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8084E" w14:textId="77777777" w:rsidR="0091437C" w:rsidRPr="00FF7784" w:rsidRDefault="0091437C" w:rsidP="00246A09">
      <w:pPr>
        <w:pStyle w:val="EndNoteBibliography"/>
        <w:numPr>
          <w:ilvl w:val="0"/>
          <w:numId w:val="1"/>
        </w:numPr>
        <w:tabs>
          <w:tab w:val="left" w:pos="360"/>
        </w:tabs>
        <w:spacing w:afterLines="30" w:after="72"/>
      </w:pPr>
      <w:r w:rsidRPr="00FF7784">
        <w:t>Ashish</w:t>
      </w:r>
      <w:r>
        <w:t xml:space="preserve"> N and </w:t>
      </w:r>
      <w:r w:rsidRPr="00FF7784">
        <w:t>Toga</w:t>
      </w:r>
      <w:r>
        <w:t xml:space="preserve"> AW. Medical data t</w:t>
      </w:r>
      <w:r w:rsidRPr="00FF7784">
        <w:t>ra</w:t>
      </w:r>
      <w:r>
        <w:t>nsformation using rewriting. Frontiers in Neuroinformatics. 2015; 9.</w:t>
      </w:r>
    </w:p>
    <w:p w14:paraId="26135927" w14:textId="050FCD8C" w:rsidR="0091437C" w:rsidRPr="00FF7784" w:rsidRDefault="0091437C" w:rsidP="00246A09">
      <w:pPr>
        <w:pStyle w:val="ListParagraph"/>
        <w:numPr>
          <w:ilvl w:val="0"/>
          <w:numId w:val="1"/>
        </w:numPr>
        <w:spacing w:afterLines="30" w:after="72" w:line="240" w:lineRule="auto"/>
        <w:rPr>
          <w:rFonts w:ascii="Arial" w:hAnsi="Arial" w:cs="Arial"/>
        </w:rPr>
      </w:pPr>
      <w:r w:rsidRPr="00FF7784">
        <w:rPr>
          <w:rFonts w:ascii="Arial" w:hAnsi="Arial" w:cs="Arial"/>
        </w:rPr>
        <w:t>Barker-</w:t>
      </w:r>
      <w:proofErr w:type="spellStart"/>
      <w:r w:rsidRPr="00FF7784">
        <w:rPr>
          <w:rFonts w:ascii="Arial" w:hAnsi="Arial" w:cs="Arial"/>
        </w:rPr>
        <w:t>Haliski</w:t>
      </w:r>
      <w:proofErr w:type="spellEnd"/>
      <w:r w:rsidRPr="00FF7784">
        <w:rPr>
          <w:rFonts w:ascii="Arial" w:hAnsi="Arial" w:cs="Arial"/>
        </w:rPr>
        <w:t xml:space="preserve"> M</w:t>
      </w:r>
      <w:r w:rsidR="007337DB">
        <w:rPr>
          <w:rFonts w:ascii="Arial" w:hAnsi="Arial" w:cs="Arial"/>
        </w:rPr>
        <w:t>, Friedman D, White HS</w:t>
      </w:r>
      <w:r>
        <w:rPr>
          <w:rFonts w:ascii="Arial" w:hAnsi="Arial" w:cs="Arial"/>
        </w:rPr>
        <w:t xml:space="preserve"> et al</w:t>
      </w:r>
      <w:r w:rsidRPr="00FF7784">
        <w:rPr>
          <w:rFonts w:ascii="Arial" w:hAnsi="Arial" w:cs="Arial"/>
        </w:rPr>
        <w:t xml:space="preserve">. How </w:t>
      </w:r>
      <w:r>
        <w:rPr>
          <w:rFonts w:ascii="Arial" w:hAnsi="Arial" w:cs="Arial"/>
        </w:rPr>
        <w:t>c</w:t>
      </w:r>
      <w:r w:rsidRPr="00FF7784">
        <w:rPr>
          <w:rFonts w:ascii="Arial" w:hAnsi="Arial" w:cs="Arial"/>
        </w:rPr>
        <w:t xml:space="preserve">linical </w:t>
      </w:r>
      <w:r>
        <w:rPr>
          <w:rFonts w:ascii="Arial" w:hAnsi="Arial" w:cs="Arial"/>
        </w:rPr>
        <w:t>d</w:t>
      </w:r>
      <w:r w:rsidRPr="00FF7784">
        <w:rPr>
          <w:rFonts w:ascii="Arial" w:hAnsi="Arial" w:cs="Arial"/>
        </w:rPr>
        <w:t xml:space="preserve">evelopment </w:t>
      </w:r>
      <w:r>
        <w:rPr>
          <w:rFonts w:ascii="Arial" w:hAnsi="Arial" w:cs="Arial"/>
        </w:rPr>
        <w:t>c</w:t>
      </w:r>
      <w:r w:rsidRPr="00FF7784">
        <w:rPr>
          <w:rFonts w:ascii="Arial" w:hAnsi="Arial" w:cs="Arial"/>
        </w:rPr>
        <w:t xml:space="preserve">an, and </w:t>
      </w:r>
      <w:r>
        <w:rPr>
          <w:rFonts w:ascii="Arial" w:hAnsi="Arial" w:cs="Arial"/>
        </w:rPr>
        <w:t>s</w:t>
      </w:r>
      <w:r w:rsidRPr="00FF7784">
        <w:rPr>
          <w:rFonts w:ascii="Arial" w:hAnsi="Arial" w:cs="Arial"/>
        </w:rPr>
        <w:t xml:space="preserve">hould, </w:t>
      </w:r>
      <w:r>
        <w:rPr>
          <w:rFonts w:ascii="Arial" w:hAnsi="Arial" w:cs="Arial"/>
        </w:rPr>
        <w:t>i</w:t>
      </w:r>
      <w:r w:rsidRPr="00FF7784">
        <w:rPr>
          <w:rFonts w:ascii="Arial" w:hAnsi="Arial" w:cs="Arial"/>
        </w:rPr>
        <w:t xml:space="preserve">nform </w:t>
      </w:r>
      <w:r>
        <w:rPr>
          <w:rFonts w:ascii="Arial" w:hAnsi="Arial" w:cs="Arial"/>
        </w:rPr>
        <w:t>t</w:t>
      </w:r>
      <w:r w:rsidRPr="00FF7784">
        <w:rPr>
          <w:rFonts w:ascii="Arial" w:hAnsi="Arial" w:cs="Arial"/>
        </w:rPr>
        <w:t xml:space="preserve">ranslational </w:t>
      </w:r>
      <w:r>
        <w:rPr>
          <w:rFonts w:ascii="Arial" w:hAnsi="Arial" w:cs="Arial"/>
        </w:rPr>
        <w:t>s</w:t>
      </w:r>
      <w:r w:rsidRPr="00FF7784">
        <w:rPr>
          <w:rFonts w:ascii="Arial" w:hAnsi="Arial" w:cs="Arial"/>
        </w:rPr>
        <w:t>cience. Neuron</w:t>
      </w:r>
      <w:r>
        <w:rPr>
          <w:rFonts w:ascii="Arial" w:hAnsi="Arial" w:cs="Arial"/>
        </w:rPr>
        <w:t>. 2014</w:t>
      </w:r>
      <w:proofErr w:type="gramStart"/>
      <w:r>
        <w:rPr>
          <w:rFonts w:ascii="Arial" w:hAnsi="Arial" w:cs="Arial"/>
        </w:rPr>
        <w:t>;84</w:t>
      </w:r>
      <w:proofErr w:type="gramEnd"/>
      <w:r>
        <w:rPr>
          <w:rFonts w:ascii="Arial" w:hAnsi="Arial" w:cs="Arial"/>
        </w:rPr>
        <w:t>(3):</w:t>
      </w:r>
      <w:r w:rsidRPr="00FF7784">
        <w:rPr>
          <w:rFonts w:ascii="Arial" w:hAnsi="Arial" w:cs="Arial"/>
        </w:rPr>
        <w:t>582-593.</w:t>
      </w:r>
    </w:p>
    <w:p w14:paraId="4F4FE537" w14:textId="77777777" w:rsidR="0091437C" w:rsidRPr="00FF7784" w:rsidRDefault="0091437C" w:rsidP="00246A09">
      <w:pPr>
        <w:pStyle w:val="ListParagraph"/>
        <w:numPr>
          <w:ilvl w:val="0"/>
          <w:numId w:val="1"/>
        </w:numPr>
        <w:spacing w:afterLines="30" w:after="72" w:line="240" w:lineRule="auto"/>
        <w:rPr>
          <w:rFonts w:ascii="Arial" w:hAnsi="Arial" w:cs="Arial"/>
        </w:rPr>
      </w:pPr>
      <w:r>
        <w:rPr>
          <w:rFonts w:ascii="Arial" w:hAnsi="Arial" w:cs="Arial"/>
        </w:rPr>
        <w:t>Barton K.</w:t>
      </w:r>
      <w:r w:rsidRPr="00FF7784">
        <w:rPr>
          <w:rFonts w:ascii="Arial" w:hAnsi="Arial" w:cs="Arial"/>
        </w:rPr>
        <w:t xml:space="preserve"> </w:t>
      </w:r>
      <w:proofErr w:type="spellStart"/>
      <w:r w:rsidRPr="00FF7784">
        <w:rPr>
          <w:rFonts w:ascii="Arial" w:hAnsi="Arial" w:cs="Arial"/>
        </w:rPr>
        <w:t>MuMIn</w:t>
      </w:r>
      <w:proofErr w:type="spellEnd"/>
      <w:r w:rsidRPr="00FF7784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m</w:t>
      </w:r>
      <w:r w:rsidRPr="00FF7784">
        <w:rPr>
          <w:rFonts w:ascii="Arial" w:hAnsi="Arial" w:cs="Arial"/>
        </w:rPr>
        <w:t>ulti-</w:t>
      </w:r>
      <w:r>
        <w:rPr>
          <w:rFonts w:ascii="Arial" w:hAnsi="Arial" w:cs="Arial"/>
        </w:rPr>
        <w:t>m</w:t>
      </w:r>
      <w:r w:rsidRPr="00FF7784">
        <w:rPr>
          <w:rFonts w:ascii="Arial" w:hAnsi="Arial" w:cs="Arial"/>
        </w:rPr>
        <w:t xml:space="preserve">odel </w:t>
      </w:r>
      <w:r>
        <w:rPr>
          <w:rFonts w:ascii="Arial" w:hAnsi="Arial" w:cs="Arial"/>
        </w:rPr>
        <w:t>i</w:t>
      </w:r>
      <w:r w:rsidRPr="00FF7784">
        <w:rPr>
          <w:rFonts w:ascii="Arial" w:hAnsi="Arial" w:cs="Arial"/>
        </w:rPr>
        <w:t>nf</w:t>
      </w:r>
      <w:r>
        <w:rPr>
          <w:rFonts w:ascii="Arial" w:hAnsi="Arial" w:cs="Arial"/>
        </w:rPr>
        <w:t>erence. R Package v. 1.9.0</w:t>
      </w:r>
      <w:r w:rsidRPr="00FF7784">
        <w:rPr>
          <w:rFonts w:ascii="Arial" w:hAnsi="Arial" w:cs="Arial"/>
        </w:rPr>
        <w:t xml:space="preserve">. 2013: </w:t>
      </w:r>
      <w:hyperlink r:id="rId6" w:history="1">
        <w:r w:rsidRPr="000F6510">
          <w:rPr>
            <w:rStyle w:val="Hyperlink"/>
            <w:rFonts w:ascii="Arial" w:hAnsi="Arial" w:cs="Arial"/>
          </w:rPr>
          <w:t>http://cran.r-project.org/</w:t>
        </w:r>
      </w:hyperlink>
      <w:r w:rsidRPr="00FF7784">
        <w:rPr>
          <w:rFonts w:ascii="Arial" w:hAnsi="Arial" w:cs="Arial"/>
        </w:rPr>
        <w:t>.</w:t>
      </w:r>
    </w:p>
    <w:p w14:paraId="471943B9" w14:textId="77777777" w:rsidR="0091437C" w:rsidRPr="00FF7784" w:rsidRDefault="0091437C" w:rsidP="00246A09">
      <w:pPr>
        <w:pStyle w:val="ListParagraph"/>
        <w:numPr>
          <w:ilvl w:val="0"/>
          <w:numId w:val="1"/>
        </w:numPr>
        <w:spacing w:afterLines="30" w:after="72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Bragin</w:t>
      </w:r>
      <w:proofErr w:type="spellEnd"/>
      <w:r>
        <w:rPr>
          <w:rFonts w:ascii="Arial" w:hAnsi="Arial" w:cs="Arial"/>
        </w:rPr>
        <w:t>, A</w:t>
      </w:r>
      <w:r w:rsidRPr="00FF7784">
        <w:rPr>
          <w:rFonts w:ascii="Arial" w:hAnsi="Arial" w:cs="Arial"/>
        </w:rPr>
        <w:t xml:space="preserve"> et al. Pathological electrographic changes after experimental tr</w:t>
      </w:r>
      <w:r>
        <w:rPr>
          <w:rFonts w:ascii="Arial" w:hAnsi="Arial" w:cs="Arial"/>
        </w:rPr>
        <w:t xml:space="preserve">aumatic brain injury. </w:t>
      </w:r>
      <w:proofErr w:type="spellStart"/>
      <w:r>
        <w:rPr>
          <w:rFonts w:ascii="Arial" w:hAnsi="Arial" w:cs="Arial"/>
        </w:rPr>
        <w:t>Epilepsia</w:t>
      </w:r>
      <w:proofErr w:type="spellEnd"/>
      <w:r>
        <w:rPr>
          <w:rFonts w:ascii="Arial" w:hAnsi="Arial" w:cs="Arial"/>
        </w:rPr>
        <w:t>. 2016; in press</w:t>
      </w:r>
      <w:r w:rsidRPr="00FF7784">
        <w:rPr>
          <w:rFonts w:ascii="Arial" w:hAnsi="Arial" w:cs="Arial"/>
        </w:rPr>
        <w:t xml:space="preserve">. </w:t>
      </w:r>
    </w:p>
    <w:p w14:paraId="2F47FAC2" w14:textId="0BA32EA9" w:rsidR="0091437C" w:rsidRPr="00FF7784" w:rsidRDefault="0091437C" w:rsidP="00246A09">
      <w:pPr>
        <w:pStyle w:val="EndNoteBibliography"/>
        <w:numPr>
          <w:ilvl w:val="0"/>
          <w:numId w:val="1"/>
        </w:numPr>
        <w:spacing w:afterLines="30" w:after="72"/>
      </w:pPr>
      <w:r>
        <w:t>Brinkmann BH</w:t>
      </w:r>
      <w:r w:rsidR="007337DB">
        <w:t>, Bower MR, St</w:t>
      </w:r>
      <w:bookmarkStart w:id="0" w:name="_GoBack"/>
      <w:r w:rsidR="007337DB">
        <w:t>engel</w:t>
      </w:r>
      <w:bookmarkEnd w:id="0"/>
      <w:r w:rsidR="007337DB">
        <w:t xml:space="preserve"> KA</w:t>
      </w:r>
      <w:r>
        <w:t xml:space="preserve"> et al.</w:t>
      </w:r>
      <w:r w:rsidRPr="00FF7784">
        <w:t xml:space="preserve"> Multiscale electrophysiology format: an open-source electrophysiology format using data compression, encryption, and cyclic redundancy check. Annual International Conference of the IEEE, Engineering in Medicine and Bi</w:t>
      </w:r>
      <w:r>
        <w:t>ology Society, 2009. IEEE. 2009;</w:t>
      </w:r>
      <w:r w:rsidRPr="00FF7784">
        <w:t>7083-6.</w:t>
      </w:r>
    </w:p>
    <w:p w14:paraId="776BA330" w14:textId="0C50792B" w:rsidR="0091437C" w:rsidRPr="00FF7784" w:rsidRDefault="0091437C" w:rsidP="00246A09">
      <w:pPr>
        <w:pStyle w:val="EndNoteBibliography"/>
        <w:numPr>
          <w:ilvl w:val="0"/>
          <w:numId w:val="1"/>
        </w:numPr>
        <w:spacing w:afterLines="30" w:after="72"/>
      </w:pPr>
      <w:r>
        <w:t>Buja A</w:t>
      </w:r>
      <w:r w:rsidR="007337DB">
        <w:t>, Cook D, Hofmann H</w:t>
      </w:r>
      <w:r>
        <w:t xml:space="preserve"> et al.</w:t>
      </w:r>
      <w:r w:rsidRPr="00FF7784">
        <w:t xml:space="preserve"> Statistical inference for exploratory data analysis and model diagnostics. Philosophical transactions</w:t>
      </w:r>
      <w:r>
        <w:t xml:space="preserve"> of the royal society of London A: mathematical, physical</w:t>
      </w:r>
      <w:r w:rsidRPr="00FF7784">
        <w:t xml:space="preserve"> </w:t>
      </w:r>
      <w:r>
        <w:t>and engineering sciences. 2009;367(1906):4361-</w:t>
      </w:r>
      <w:r w:rsidRPr="00FF7784">
        <w:t>83.</w:t>
      </w:r>
    </w:p>
    <w:p w14:paraId="776069E9" w14:textId="77777777" w:rsidR="0091437C" w:rsidRPr="00FF7784" w:rsidRDefault="0091437C" w:rsidP="00246A09">
      <w:pPr>
        <w:pStyle w:val="EndNoteBibliography"/>
        <w:numPr>
          <w:ilvl w:val="0"/>
          <w:numId w:val="1"/>
        </w:numPr>
        <w:spacing w:afterLines="30" w:after="72"/>
      </w:pPr>
      <w:r>
        <w:t>Burnham KP and</w:t>
      </w:r>
      <w:r w:rsidRPr="00FF7784">
        <w:t xml:space="preserve"> Anderson</w:t>
      </w:r>
      <w:r>
        <w:t xml:space="preserve"> DR. Multimodel inference </w:t>
      </w:r>
      <w:r w:rsidRPr="00FF7784">
        <w:t>understanding</w:t>
      </w:r>
      <w:r>
        <w:t xml:space="preserve"> AIC and BIC in model selection.</w:t>
      </w:r>
      <w:r w:rsidRPr="00FF7784">
        <w:t xml:space="preserve"> </w:t>
      </w:r>
      <w:r>
        <w:t xml:space="preserve">Sociological methods &amp; research. </w:t>
      </w:r>
      <w:r w:rsidRPr="00FF7784">
        <w:t>2004</w:t>
      </w:r>
      <w:r>
        <w:t>;33(2):261-304</w:t>
      </w:r>
      <w:r w:rsidRPr="00FF7784">
        <w:t>.</w:t>
      </w:r>
    </w:p>
    <w:p w14:paraId="48CC0B0D" w14:textId="77777777" w:rsidR="0091437C" w:rsidRPr="00FF7784" w:rsidRDefault="0091437C" w:rsidP="00246A09">
      <w:pPr>
        <w:pStyle w:val="ListParagraph"/>
        <w:numPr>
          <w:ilvl w:val="0"/>
          <w:numId w:val="1"/>
        </w:numPr>
        <w:tabs>
          <w:tab w:val="left" w:pos="288"/>
        </w:tabs>
        <w:spacing w:afterLines="30" w:after="72" w:line="240" w:lineRule="auto"/>
        <w:rPr>
          <w:rFonts w:ascii="Arial" w:hAnsi="Arial" w:cs="Arial"/>
        </w:rPr>
      </w:pPr>
      <w:r>
        <w:rPr>
          <w:rFonts w:ascii="Arial" w:hAnsi="Arial" w:cs="Arial"/>
        </w:rPr>
        <w:t>Burnham KP and</w:t>
      </w:r>
      <w:r w:rsidRPr="00FF7784">
        <w:rPr>
          <w:rFonts w:ascii="Arial" w:hAnsi="Arial" w:cs="Arial"/>
        </w:rPr>
        <w:t xml:space="preserve"> Anderson DR. Model Sel</w:t>
      </w:r>
      <w:r>
        <w:rPr>
          <w:rFonts w:ascii="Arial" w:hAnsi="Arial" w:cs="Arial"/>
        </w:rPr>
        <w:t xml:space="preserve">ection and </w:t>
      </w:r>
      <w:proofErr w:type="spellStart"/>
      <w:r>
        <w:rPr>
          <w:rFonts w:ascii="Arial" w:hAnsi="Arial" w:cs="Arial"/>
        </w:rPr>
        <w:t>Multimodel</w:t>
      </w:r>
      <w:proofErr w:type="spellEnd"/>
      <w:r>
        <w:rPr>
          <w:rFonts w:ascii="Arial" w:hAnsi="Arial" w:cs="Arial"/>
        </w:rPr>
        <w:t xml:space="preserve"> Inference:</w:t>
      </w:r>
      <w:r w:rsidRPr="00FF7784">
        <w:rPr>
          <w:rFonts w:ascii="Arial" w:hAnsi="Arial" w:cs="Arial"/>
        </w:rPr>
        <w:t xml:space="preserve"> A Practical Information-Theoretic Approach. Springer</w:t>
      </w:r>
      <w:r>
        <w:rPr>
          <w:rFonts w:ascii="Arial" w:hAnsi="Arial" w:cs="Arial"/>
        </w:rPr>
        <w:t xml:space="preserve"> Science &amp; Business Media. 2003</w:t>
      </w:r>
      <w:r w:rsidRPr="00FF7784">
        <w:rPr>
          <w:rFonts w:ascii="Arial" w:hAnsi="Arial" w:cs="Arial"/>
        </w:rPr>
        <w:t>.</w:t>
      </w:r>
    </w:p>
    <w:p w14:paraId="56D0D1DB" w14:textId="77777777" w:rsidR="0091437C" w:rsidRDefault="0091437C" w:rsidP="00246A09">
      <w:pPr>
        <w:pStyle w:val="ListParagraph"/>
        <w:numPr>
          <w:ilvl w:val="0"/>
          <w:numId w:val="1"/>
        </w:numPr>
        <w:spacing w:afterLines="30" w:after="72" w:line="240" w:lineRule="auto"/>
        <w:rPr>
          <w:rFonts w:ascii="Arial" w:hAnsi="Arial" w:cs="Arial"/>
        </w:rPr>
      </w:pPr>
      <w:r>
        <w:rPr>
          <w:rFonts w:ascii="Arial" w:hAnsi="Arial" w:cs="Arial"/>
        </w:rPr>
        <w:t>Chu A</w:t>
      </w:r>
      <w:r w:rsidRPr="00FF7784">
        <w:rPr>
          <w:rFonts w:ascii="Arial" w:hAnsi="Arial" w:cs="Arial"/>
        </w:rPr>
        <w:t>, C</w:t>
      </w:r>
      <w:r>
        <w:rPr>
          <w:rFonts w:ascii="Arial" w:hAnsi="Arial" w:cs="Arial"/>
        </w:rPr>
        <w:t xml:space="preserve">ui J, </w:t>
      </w:r>
      <w:proofErr w:type="spellStart"/>
      <w:r>
        <w:rPr>
          <w:rFonts w:ascii="Arial" w:hAnsi="Arial" w:cs="Arial"/>
        </w:rPr>
        <w:t>Dinov</w:t>
      </w:r>
      <w:proofErr w:type="spellEnd"/>
      <w:r>
        <w:rPr>
          <w:rFonts w:ascii="Arial" w:hAnsi="Arial" w:cs="Arial"/>
        </w:rPr>
        <w:t xml:space="preserve"> ID. SOCR Analyses—</w:t>
      </w:r>
      <w:r w:rsidRPr="00FF7784">
        <w:rPr>
          <w:rFonts w:ascii="Arial" w:hAnsi="Arial" w:cs="Arial"/>
        </w:rPr>
        <w:t xml:space="preserve">an </w:t>
      </w:r>
      <w:r>
        <w:rPr>
          <w:rFonts w:ascii="Arial" w:hAnsi="Arial" w:cs="Arial"/>
        </w:rPr>
        <w:t>i</w:t>
      </w:r>
      <w:r w:rsidRPr="00FF7784">
        <w:rPr>
          <w:rFonts w:ascii="Arial" w:hAnsi="Arial" w:cs="Arial"/>
        </w:rPr>
        <w:t xml:space="preserve">nstructional </w:t>
      </w:r>
      <w:r>
        <w:rPr>
          <w:rFonts w:ascii="Arial" w:hAnsi="Arial" w:cs="Arial"/>
        </w:rPr>
        <w:t>j</w:t>
      </w:r>
      <w:r w:rsidRPr="00FF7784">
        <w:rPr>
          <w:rFonts w:ascii="Arial" w:hAnsi="Arial" w:cs="Arial"/>
        </w:rPr>
        <w:t xml:space="preserve">ava </w:t>
      </w:r>
      <w:r>
        <w:rPr>
          <w:rFonts w:ascii="Arial" w:hAnsi="Arial" w:cs="Arial"/>
        </w:rPr>
        <w:t>w</w:t>
      </w:r>
      <w:r w:rsidRPr="00FF7784">
        <w:rPr>
          <w:rFonts w:ascii="Arial" w:hAnsi="Arial" w:cs="Arial"/>
        </w:rPr>
        <w:t>eb-</w:t>
      </w:r>
      <w:r>
        <w:rPr>
          <w:rFonts w:ascii="Arial" w:hAnsi="Arial" w:cs="Arial"/>
        </w:rPr>
        <w:t>b</w:t>
      </w:r>
      <w:r w:rsidRPr="00FF7784">
        <w:rPr>
          <w:rFonts w:ascii="Arial" w:hAnsi="Arial" w:cs="Arial"/>
        </w:rPr>
        <w:t xml:space="preserve">ased </w:t>
      </w:r>
      <w:r>
        <w:rPr>
          <w:rFonts w:ascii="Arial" w:hAnsi="Arial" w:cs="Arial"/>
        </w:rPr>
        <w:t>s</w:t>
      </w:r>
      <w:r w:rsidRPr="00FF7784">
        <w:rPr>
          <w:rFonts w:ascii="Arial" w:hAnsi="Arial" w:cs="Arial"/>
        </w:rPr>
        <w:t xml:space="preserve">tatistical </w:t>
      </w:r>
      <w:r>
        <w:rPr>
          <w:rFonts w:ascii="Arial" w:hAnsi="Arial" w:cs="Arial"/>
        </w:rPr>
        <w:t>a</w:t>
      </w:r>
      <w:r w:rsidRPr="00FF7784">
        <w:rPr>
          <w:rFonts w:ascii="Arial" w:hAnsi="Arial" w:cs="Arial"/>
        </w:rPr>
        <w:t xml:space="preserve">nalysis </w:t>
      </w:r>
      <w:r>
        <w:rPr>
          <w:rFonts w:ascii="Arial" w:hAnsi="Arial" w:cs="Arial"/>
        </w:rPr>
        <w:t>t</w:t>
      </w:r>
      <w:r w:rsidRPr="00FF7784">
        <w:rPr>
          <w:rFonts w:ascii="Arial" w:hAnsi="Arial" w:cs="Arial"/>
        </w:rPr>
        <w:t>oolkit. J Online Learn Teach. 2009</w:t>
      </w:r>
      <w:proofErr w:type="gramStart"/>
      <w:r>
        <w:rPr>
          <w:rFonts w:ascii="Arial" w:hAnsi="Arial" w:cs="Arial"/>
        </w:rPr>
        <w:t>;</w:t>
      </w:r>
      <w:r w:rsidRPr="00FF7784">
        <w:rPr>
          <w:rFonts w:ascii="Arial" w:hAnsi="Arial" w:cs="Arial"/>
        </w:rPr>
        <w:t>5</w:t>
      </w:r>
      <w:proofErr w:type="gramEnd"/>
      <w:r>
        <w:rPr>
          <w:rFonts w:ascii="Arial" w:hAnsi="Arial" w:cs="Arial"/>
        </w:rPr>
        <w:t>(1):1</w:t>
      </w:r>
      <w:r w:rsidRPr="00FF7784">
        <w:rPr>
          <w:rFonts w:ascii="Arial" w:hAnsi="Arial" w:cs="Arial"/>
        </w:rPr>
        <w:t>.</w:t>
      </w:r>
    </w:p>
    <w:p w14:paraId="240F9A1F" w14:textId="45C22E09" w:rsidR="0091437C" w:rsidRPr="0091437C" w:rsidRDefault="007337DB" w:rsidP="00246A0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Lines="30" w:after="72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Coleman HW and</w:t>
      </w:r>
      <w:r w:rsidR="0091437C" w:rsidRPr="0091437C">
        <w:rPr>
          <w:rFonts w:ascii="Arial" w:eastAsiaTheme="minorEastAsia" w:hAnsi="Arial" w:cs="Arial"/>
        </w:rPr>
        <w:t xml:space="preserve"> Steele WG.  Experimentation, validation, and uncertainty analysis for engineers. 3rd ed. John Wiley &amp; Sons. 2009.</w:t>
      </w:r>
    </w:p>
    <w:p w14:paraId="05986FC2" w14:textId="72D16C68" w:rsidR="0091437C" w:rsidRPr="00FF7784" w:rsidRDefault="0091437C" w:rsidP="00246A09">
      <w:pPr>
        <w:pStyle w:val="EndNoteBibliography"/>
        <w:numPr>
          <w:ilvl w:val="0"/>
          <w:numId w:val="1"/>
        </w:numPr>
        <w:spacing w:afterLines="30" w:after="72"/>
      </w:pPr>
      <w:r>
        <w:t>Cook MJ</w:t>
      </w:r>
      <w:r w:rsidR="007337DB">
        <w:t>, O’Brien TJ, Berkovic SF</w:t>
      </w:r>
      <w:r>
        <w:t xml:space="preserve"> et al.</w:t>
      </w:r>
      <w:r w:rsidRPr="00FF7784">
        <w:t xml:space="preserve"> Prediction of seizure likelihood with a long-term, implanted seizure advisory system in patients</w:t>
      </w:r>
      <w:r>
        <w:t xml:space="preserve"> with drug-resistant epilepsy: a</w:t>
      </w:r>
      <w:r w:rsidRPr="00FF7784">
        <w:t xml:space="preserve"> first-in-man study. The Lancet Neurology</w:t>
      </w:r>
      <w:r>
        <w:t>. 2013;12(6):563-</w:t>
      </w:r>
      <w:r w:rsidRPr="00FF7784">
        <w:t>71.</w:t>
      </w:r>
    </w:p>
    <w:p w14:paraId="44040672" w14:textId="095B2831" w:rsidR="0091437C" w:rsidRPr="00FF7784" w:rsidRDefault="0091437C" w:rsidP="00246A09">
      <w:pPr>
        <w:pStyle w:val="EndNoteBibliography"/>
        <w:numPr>
          <w:ilvl w:val="0"/>
          <w:numId w:val="1"/>
        </w:numPr>
        <w:spacing w:afterLines="30" w:after="72"/>
      </w:pPr>
      <w:r>
        <w:t>Cook D</w:t>
      </w:r>
      <w:r w:rsidR="007337DB">
        <w:t>, Buja A, Lee EK</w:t>
      </w:r>
      <w:r>
        <w:t xml:space="preserve"> et al.</w:t>
      </w:r>
      <w:r w:rsidRPr="00FF7784">
        <w:t xml:space="preserve"> Grand </w:t>
      </w:r>
      <w:r>
        <w:t>t</w:t>
      </w:r>
      <w:r w:rsidRPr="00FF7784">
        <w:t xml:space="preserve">ours, </w:t>
      </w:r>
      <w:r>
        <w:t>p</w:t>
      </w:r>
      <w:r w:rsidRPr="00FF7784">
        <w:t xml:space="preserve">rojection </w:t>
      </w:r>
      <w:r>
        <w:t>p</w:t>
      </w:r>
      <w:r w:rsidRPr="00FF7784">
        <w:t xml:space="preserve">ursuit </w:t>
      </w:r>
      <w:r>
        <w:t>g</w:t>
      </w:r>
      <w:r w:rsidRPr="00FF7784">
        <w:t xml:space="preserve">uided </w:t>
      </w:r>
      <w:r>
        <w:t>t</w:t>
      </w:r>
      <w:r w:rsidRPr="00FF7784">
        <w:t>ours</w:t>
      </w:r>
      <w:r>
        <w:t>,</w:t>
      </w:r>
      <w:r w:rsidRPr="00FF7784">
        <w:t xml:space="preserve"> and </w:t>
      </w:r>
      <w:r>
        <w:t>m</w:t>
      </w:r>
      <w:r w:rsidRPr="00FF7784">
        <w:t xml:space="preserve">anual </w:t>
      </w:r>
      <w:r>
        <w:t>c</w:t>
      </w:r>
      <w:r w:rsidRPr="00FF7784">
        <w:t>ontrols.</w:t>
      </w:r>
      <w:r>
        <w:t xml:space="preserve"> Handbook of Data Visualization.</w:t>
      </w:r>
      <w:r w:rsidRPr="00FF7784">
        <w:t xml:space="preserve"> </w:t>
      </w:r>
      <w:r>
        <w:t xml:space="preserve">Springer Berlin Heidelberg. </w:t>
      </w:r>
      <w:r w:rsidRPr="00FF7784">
        <w:t>2008</w:t>
      </w:r>
      <w:r>
        <w:t>;295-314</w:t>
      </w:r>
      <w:r w:rsidRPr="00FF7784">
        <w:t>.</w:t>
      </w:r>
    </w:p>
    <w:p w14:paraId="69781A41" w14:textId="692CF02D" w:rsidR="0091437C" w:rsidRPr="00FF7784" w:rsidRDefault="0091437C" w:rsidP="00246A09">
      <w:pPr>
        <w:pStyle w:val="ListParagraph"/>
        <w:numPr>
          <w:ilvl w:val="0"/>
          <w:numId w:val="1"/>
        </w:numPr>
        <w:spacing w:afterLines="30" w:after="72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shd w:val="clear" w:color="auto" w:fill="FFFFFF"/>
        </w:rPr>
        <w:t>Costafreda</w:t>
      </w:r>
      <w:proofErr w:type="spellEnd"/>
      <w:r>
        <w:rPr>
          <w:rFonts w:ascii="Arial" w:hAnsi="Arial" w:cs="Arial"/>
          <w:shd w:val="clear" w:color="auto" w:fill="FFFFFF"/>
        </w:rPr>
        <w:t xml:space="preserve"> SG</w:t>
      </w:r>
      <w:r w:rsidR="007337DB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7337DB">
        <w:rPr>
          <w:rFonts w:ascii="Arial" w:hAnsi="Arial" w:cs="Arial"/>
          <w:shd w:val="clear" w:color="auto" w:fill="FFFFFF"/>
        </w:rPr>
        <w:t>Dinov</w:t>
      </w:r>
      <w:proofErr w:type="spellEnd"/>
      <w:r w:rsidR="007337DB">
        <w:rPr>
          <w:rFonts w:ascii="Arial" w:hAnsi="Arial" w:cs="Arial"/>
          <w:shd w:val="clear" w:color="auto" w:fill="FFFFFF"/>
        </w:rPr>
        <w:t xml:space="preserve"> ID, </w:t>
      </w:r>
      <w:proofErr w:type="spellStart"/>
      <w:r w:rsidR="007337DB">
        <w:rPr>
          <w:rFonts w:ascii="Arial" w:hAnsi="Arial" w:cs="Arial"/>
          <w:shd w:val="clear" w:color="auto" w:fill="FFFFFF"/>
        </w:rPr>
        <w:t>Tu</w:t>
      </w:r>
      <w:proofErr w:type="spellEnd"/>
      <w:r w:rsidR="007337DB">
        <w:rPr>
          <w:rFonts w:ascii="Arial" w:hAnsi="Arial" w:cs="Arial"/>
          <w:shd w:val="clear" w:color="auto" w:fill="FFFFFF"/>
        </w:rPr>
        <w:t xml:space="preserve"> Z</w:t>
      </w:r>
      <w:r>
        <w:rPr>
          <w:rFonts w:ascii="Arial" w:hAnsi="Arial" w:cs="Arial"/>
          <w:shd w:val="clear" w:color="auto" w:fill="FFFFFF"/>
        </w:rPr>
        <w:t xml:space="preserve"> et al. Automated hippocampal shape analysis predicts the onset of dementia in mild c</w:t>
      </w:r>
      <w:r w:rsidRPr="00FF7784">
        <w:rPr>
          <w:rFonts w:ascii="Arial" w:hAnsi="Arial" w:cs="Arial"/>
          <w:shd w:val="clear" w:color="auto" w:fill="FFFFFF"/>
        </w:rPr>
        <w:t>ogni</w:t>
      </w:r>
      <w:r>
        <w:rPr>
          <w:rFonts w:ascii="Arial" w:hAnsi="Arial" w:cs="Arial"/>
          <w:shd w:val="clear" w:color="auto" w:fill="FFFFFF"/>
        </w:rPr>
        <w:t>tive impairment.</w:t>
      </w:r>
      <w:r w:rsidRPr="00FF7784">
        <w:rPr>
          <w:rFonts w:ascii="Arial" w:hAnsi="Arial" w:cs="Arial"/>
          <w:shd w:val="clear" w:color="auto" w:fill="FFFFFF"/>
        </w:rPr>
        <w:t> </w:t>
      </w:r>
      <w:proofErr w:type="spellStart"/>
      <w:r w:rsidRPr="00FF7784">
        <w:rPr>
          <w:rFonts w:ascii="Arial" w:hAnsi="Arial" w:cs="Arial"/>
          <w:iCs/>
          <w:shd w:val="clear" w:color="auto" w:fill="FFFFFF"/>
        </w:rPr>
        <w:t>Neuro</w:t>
      </w:r>
      <w:r>
        <w:rPr>
          <w:rFonts w:ascii="Arial" w:hAnsi="Arial" w:cs="Arial"/>
          <w:iCs/>
          <w:shd w:val="clear" w:color="auto" w:fill="FFFFFF"/>
        </w:rPr>
        <w:t>i</w:t>
      </w:r>
      <w:r w:rsidRPr="00FF7784">
        <w:rPr>
          <w:rFonts w:ascii="Arial" w:hAnsi="Arial" w:cs="Arial"/>
          <w:iCs/>
          <w:shd w:val="clear" w:color="auto" w:fill="FFFFFF"/>
        </w:rPr>
        <w:t>mage</w:t>
      </w:r>
      <w:proofErr w:type="spellEnd"/>
      <w:r>
        <w:rPr>
          <w:rFonts w:ascii="Arial" w:hAnsi="Arial" w:cs="Arial"/>
          <w:iCs/>
          <w:shd w:val="clear" w:color="auto" w:fill="FFFFFF"/>
        </w:rPr>
        <w:t>.</w:t>
      </w:r>
      <w:r>
        <w:rPr>
          <w:rFonts w:ascii="Arial" w:hAnsi="Arial" w:cs="Arial"/>
          <w:shd w:val="clear" w:color="auto" w:fill="FFFFFF"/>
        </w:rPr>
        <w:t> 2011</w:t>
      </w:r>
      <w:proofErr w:type="gramStart"/>
      <w:r>
        <w:rPr>
          <w:rFonts w:ascii="Arial" w:hAnsi="Arial" w:cs="Arial"/>
          <w:shd w:val="clear" w:color="auto" w:fill="FFFFFF"/>
        </w:rPr>
        <w:t>;56</w:t>
      </w:r>
      <w:proofErr w:type="gramEnd"/>
      <w:r>
        <w:rPr>
          <w:rFonts w:ascii="Arial" w:hAnsi="Arial" w:cs="Arial"/>
          <w:shd w:val="clear" w:color="auto" w:fill="FFFFFF"/>
        </w:rPr>
        <w:t>(1):212-</w:t>
      </w:r>
      <w:r w:rsidRPr="00FF7784">
        <w:rPr>
          <w:rFonts w:ascii="Arial" w:hAnsi="Arial" w:cs="Arial"/>
          <w:shd w:val="clear" w:color="auto" w:fill="FFFFFF"/>
        </w:rPr>
        <w:t>19.</w:t>
      </w:r>
    </w:p>
    <w:p w14:paraId="3F941D75" w14:textId="2FBB5740" w:rsidR="0091437C" w:rsidRPr="00FF7784" w:rsidRDefault="0091437C" w:rsidP="00246A09">
      <w:pPr>
        <w:pStyle w:val="EndNoteBibliography"/>
        <w:numPr>
          <w:ilvl w:val="0"/>
          <w:numId w:val="1"/>
        </w:numPr>
        <w:spacing w:afterLines="30" w:after="72"/>
      </w:pPr>
      <w:r>
        <w:t>Dinov I</w:t>
      </w:r>
      <w:r w:rsidR="007337DB">
        <w:t>D, Lozev K, Petrosyan P</w:t>
      </w:r>
      <w:r>
        <w:t xml:space="preserve"> et al.</w:t>
      </w:r>
      <w:r w:rsidRPr="00FF7784">
        <w:t xml:space="preserve"> Neuroimaging study designs, computational analyses and data provenance us</w:t>
      </w:r>
      <w:r>
        <w:t>ing the LONI pipeline. PLoS one. 2010;</w:t>
      </w:r>
      <w:r w:rsidRPr="00FF7784">
        <w:t>5(9)</w:t>
      </w:r>
      <w:r>
        <w:t>:e13070</w:t>
      </w:r>
      <w:r w:rsidRPr="00FF7784">
        <w:t>.</w:t>
      </w:r>
    </w:p>
    <w:p w14:paraId="303AF649" w14:textId="78D125B7" w:rsidR="0091437C" w:rsidRPr="00FF7784" w:rsidRDefault="0091437C" w:rsidP="00246A09">
      <w:pPr>
        <w:pStyle w:val="EndNoteBibliography"/>
        <w:numPr>
          <w:ilvl w:val="0"/>
          <w:numId w:val="1"/>
        </w:numPr>
        <w:spacing w:afterLines="30" w:after="72"/>
      </w:pPr>
      <w:r>
        <w:t>Dinov ID</w:t>
      </w:r>
      <w:r w:rsidR="007337DB">
        <w:t>, Van Horn JD, Lozev KM</w:t>
      </w:r>
      <w:r>
        <w:t xml:space="preserve"> et al.</w:t>
      </w:r>
      <w:r w:rsidRPr="00FF7784">
        <w:t xml:space="preserve"> Efficient, distributed and interactive neuroimaging data analysis using the LONI pipeline</w:t>
      </w:r>
      <w:r>
        <w:t>. Frontiers in Neuroinformatics. 2009;</w:t>
      </w:r>
      <w:r w:rsidRPr="00FF7784">
        <w:t>3.</w:t>
      </w:r>
    </w:p>
    <w:p w14:paraId="61070DC2" w14:textId="56C1A734" w:rsidR="0091437C" w:rsidRPr="00FF7784" w:rsidRDefault="0091437C" w:rsidP="00246A09">
      <w:pPr>
        <w:pStyle w:val="EndNoteBibliography"/>
        <w:numPr>
          <w:ilvl w:val="0"/>
          <w:numId w:val="1"/>
        </w:numPr>
        <w:spacing w:afterLines="30" w:after="72"/>
      </w:pPr>
      <w:r>
        <w:t>Dinov ID</w:t>
      </w:r>
      <w:r w:rsidR="007337DB">
        <w:t>, Torri F, Macciardi F</w:t>
      </w:r>
      <w:r>
        <w:t xml:space="preserve"> et al.</w:t>
      </w:r>
      <w:r w:rsidRPr="00FF7784">
        <w:t xml:space="preserve"> Applications of the </w:t>
      </w:r>
      <w:r>
        <w:t>p</w:t>
      </w:r>
      <w:r w:rsidRPr="00FF7784">
        <w:t xml:space="preserve">ipeline </w:t>
      </w:r>
      <w:r>
        <w:t>e</w:t>
      </w:r>
      <w:r w:rsidRPr="00FF7784">
        <w:t xml:space="preserve">nvironment for </w:t>
      </w:r>
      <w:r>
        <w:t>v</w:t>
      </w:r>
      <w:r w:rsidRPr="00FF7784">
        <w:t xml:space="preserve">isual </w:t>
      </w:r>
      <w:r>
        <w:t>i</w:t>
      </w:r>
      <w:r w:rsidRPr="00FF7784">
        <w:t xml:space="preserve">nformatics and </w:t>
      </w:r>
      <w:r>
        <w:t>g</w:t>
      </w:r>
      <w:r w:rsidRPr="00FF7784">
        <w:t xml:space="preserve">enomics </w:t>
      </w:r>
      <w:r>
        <w:t>computations. BMC Bioinformatics. 2011;12(1):1</w:t>
      </w:r>
      <w:r w:rsidRPr="00FF7784">
        <w:t>.</w:t>
      </w:r>
    </w:p>
    <w:p w14:paraId="66A7B101" w14:textId="4811C383" w:rsidR="0091437C" w:rsidRPr="00FF7784" w:rsidRDefault="007337DB" w:rsidP="00246A09">
      <w:pPr>
        <w:pStyle w:val="EndNoteBibliography"/>
        <w:numPr>
          <w:ilvl w:val="0"/>
          <w:numId w:val="1"/>
        </w:numPr>
        <w:spacing w:afterLines="30" w:after="72"/>
      </w:pPr>
      <w:r>
        <w:t>Dinov ID</w:t>
      </w:r>
      <w:r w:rsidR="0091437C">
        <w:t xml:space="preserve">, </w:t>
      </w:r>
      <w:r>
        <w:t xml:space="preserve">Petrosyan P, Liu Z </w:t>
      </w:r>
      <w:r w:rsidR="0091437C">
        <w:t>et al.</w:t>
      </w:r>
      <w:r w:rsidR="0091437C" w:rsidRPr="00FF7784">
        <w:t xml:space="preserve"> The perfect neuroimaging-genetics-computation storm: collision of petabytes of data, millions of hardware devices and thousands of soft</w:t>
      </w:r>
      <w:r w:rsidR="0091437C">
        <w:t>ware tools. Brain Imaging Behav. 2014;8(2):</w:t>
      </w:r>
      <w:r w:rsidR="0091437C" w:rsidRPr="00FF7784">
        <w:t>311-22.</w:t>
      </w:r>
    </w:p>
    <w:p w14:paraId="4A3E51EC" w14:textId="79D86ECA" w:rsidR="0091437C" w:rsidRPr="00FF7784" w:rsidRDefault="0091437C" w:rsidP="00246A09">
      <w:pPr>
        <w:pStyle w:val="EndNoteBibliography"/>
        <w:numPr>
          <w:ilvl w:val="0"/>
          <w:numId w:val="1"/>
        </w:numPr>
        <w:spacing w:afterLines="30" w:after="72"/>
      </w:pPr>
      <w:r>
        <w:t>Duncan D</w:t>
      </w:r>
      <w:r w:rsidR="007337DB">
        <w:t>, Talmon R, Zaveri HP</w:t>
      </w:r>
      <w:r w:rsidRPr="00FF7784">
        <w:t xml:space="preserve"> et al. Identifying preseizure state in intracranial EEG data using diffusion kernels. Mathemati</w:t>
      </w:r>
      <w:r>
        <w:t>cal Biosciences and Engineering. 2013;10(3):</w:t>
      </w:r>
      <w:r w:rsidRPr="00FF7784">
        <w:t>579-590.</w:t>
      </w:r>
    </w:p>
    <w:p w14:paraId="53D9AD6A" w14:textId="77777777" w:rsidR="0091437C" w:rsidRPr="00FF7784" w:rsidRDefault="0091437C" w:rsidP="00246A09">
      <w:pPr>
        <w:pStyle w:val="EndNoteBibliography"/>
        <w:numPr>
          <w:ilvl w:val="0"/>
          <w:numId w:val="1"/>
        </w:numPr>
        <w:spacing w:afterLines="30" w:after="72"/>
      </w:pPr>
      <w:r>
        <w:t xml:space="preserve">Echauz JR, </w:t>
      </w:r>
      <w:r w:rsidRPr="00FF7784">
        <w:t>Snyder</w:t>
      </w:r>
      <w:r>
        <w:t xml:space="preserve"> D, </w:t>
      </w:r>
      <w:r w:rsidRPr="00FF7784">
        <w:t>Leyde</w:t>
      </w:r>
      <w:r>
        <w:t xml:space="preserve"> K</w:t>
      </w:r>
      <w:r w:rsidRPr="00FF7784">
        <w:t xml:space="preserve">. Processing for </w:t>
      </w:r>
      <w:r>
        <w:t>m</w:t>
      </w:r>
      <w:r w:rsidRPr="00FF7784">
        <w:t>ulti-</w:t>
      </w:r>
      <w:r>
        <w:t>c</w:t>
      </w:r>
      <w:r w:rsidRPr="00FF7784">
        <w:t xml:space="preserve">hannel </w:t>
      </w:r>
      <w:r>
        <w:t>s</w:t>
      </w:r>
      <w:r w:rsidRPr="00FF7784">
        <w:t>igna</w:t>
      </w:r>
      <w:r>
        <w:t>ls. U.S. Patent No. 8,786,624. 2014</w:t>
      </w:r>
      <w:r w:rsidRPr="00FF7784">
        <w:t>.</w:t>
      </w:r>
    </w:p>
    <w:p w14:paraId="60DE9DD0" w14:textId="6BBF40ED" w:rsidR="0091437C" w:rsidRPr="00FF7784" w:rsidRDefault="0091437C" w:rsidP="00246A09">
      <w:pPr>
        <w:pStyle w:val="EndNoteBibliography"/>
        <w:numPr>
          <w:ilvl w:val="0"/>
          <w:numId w:val="1"/>
        </w:numPr>
        <w:spacing w:afterLines="30" w:after="72"/>
      </w:pPr>
      <w:r>
        <w:t>Eguiluz VM</w:t>
      </w:r>
      <w:r w:rsidR="007337DB">
        <w:t>, Chialvo DR, Cecchi GA</w:t>
      </w:r>
      <w:r>
        <w:t xml:space="preserve"> et al.</w:t>
      </w:r>
      <w:r w:rsidRPr="00FF7784">
        <w:t xml:space="preserve"> Scale-free brain fun</w:t>
      </w:r>
      <w:r>
        <w:t>ctional networks. Phys Rev Lett. 2005;94(1):</w:t>
      </w:r>
      <w:r w:rsidRPr="00FF7784">
        <w:t>18102.</w:t>
      </w:r>
    </w:p>
    <w:p w14:paraId="57591A64" w14:textId="77777777" w:rsidR="0091437C" w:rsidRPr="00FF7784" w:rsidRDefault="0091437C" w:rsidP="00246A09">
      <w:pPr>
        <w:pStyle w:val="ListParagraph"/>
        <w:numPr>
          <w:ilvl w:val="0"/>
          <w:numId w:val="1"/>
        </w:numPr>
        <w:tabs>
          <w:tab w:val="left" w:pos="288"/>
        </w:tabs>
        <w:spacing w:afterLines="30" w:after="72" w:line="240" w:lineRule="auto"/>
        <w:rPr>
          <w:rFonts w:ascii="Arial" w:hAnsi="Arial" w:cs="Arial"/>
        </w:rPr>
      </w:pPr>
      <w:r w:rsidRPr="00FF7784">
        <w:rPr>
          <w:rFonts w:ascii="Arial" w:hAnsi="Arial" w:cs="Arial"/>
        </w:rPr>
        <w:t xml:space="preserve">Ensor JE. Biomarker validation: </w:t>
      </w:r>
      <w:r>
        <w:rPr>
          <w:rFonts w:ascii="Arial" w:hAnsi="Arial" w:cs="Arial"/>
        </w:rPr>
        <w:t xml:space="preserve">common data analysis concerns. </w:t>
      </w:r>
      <w:r w:rsidRPr="00FF7784">
        <w:rPr>
          <w:rFonts w:ascii="Arial" w:hAnsi="Arial" w:cs="Arial"/>
        </w:rPr>
        <w:t>The Oncologist</w:t>
      </w:r>
      <w:r>
        <w:rPr>
          <w:rFonts w:ascii="Arial" w:hAnsi="Arial" w:cs="Arial"/>
        </w:rPr>
        <w:t>. 2014</w:t>
      </w:r>
      <w:proofErr w:type="gramStart"/>
      <w:r>
        <w:rPr>
          <w:rFonts w:ascii="Arial" w:hAnsi="Arial" w:cs="Arial"/>
        </w:rPr>
        <w:t>;19</w:t>
      </w:r>
      <w:proofErr w:type="gramEnd"/>
      <w:r>
        <w:rPr>
          <w:rFonts w:ascii="Arial" w:hAnsi="Arial" w:cs="Arial"/>
        </w:rPr>
        <w:t>(8):886-</w:t>
      </w:r>
      <w:r w:rsidRPr="00FF7784">
        <w:rPr>
          <w:rFonts w:ascii="Arial" w:hAnsi="Arial" w:cs="Arial"/>
        </w:rPr>
        <w:t>91.</w:t>
      </w:r>
    </w:p>
    <w:p w14:paraId="10564267" w14:textId="3A241672" w:rsidR="0091437C" w:rsidRPr="00FF7784" w:rsidRDefault="0091437C" w:rsidP="00246A09">
      <w:pPr>
        <w:pStyle w:val="EndNoteBibliography"/>
        <w:numPr>
          <w:ilvl w:val="0"/>
          <w:numId w:val="1"/>
        </w:numPr>
        <w:tabs>
          <w:tab w:val="left" w:pos="360"/>
        </w:tabs>
        <w:spacing w:afterLines="30" w:after="72"/>
      </w:pPr>
      <w:r>
        <w:t>Frasier M</w:t>
      </w:r>
      <w:r w:rsidR="007337DB">
        <w:t>, Chowdhury S, Eberling J</w:t>
      </w:r>
      <w:r>
        <w:t xml:space="preserve"> et al.</w:t>
      </w:r>
      <w:r w:rsidRPr="00FF7784">
        <w:t xml:space="preserve"> Biomarkers in Parkinson's disease: a fu</w:t>
      </w:r>
      <w:r>
        <w:t>nder's perspective. Biomark Med. 2010;4(5):</w:t>
      </w:r>
      <w:r w:rsidRPr="00FF7784">
        <w:t>723-9.</w:t>
      </w:r>
    </w:p>
    <w:p w14:paraId="583E1540" w14:textId="199C5874" w:rsidR="0091437C" w:rsidRPr="00FF7784" w:rsidRDefault="0091437C" w:rsidP="00246A09">
      <w:pPr>
        <w:pStyle w:val="EndNoteBibliography"/>
        <w:numPr>
          <w:ilvl w:val="0"/>
          <w:numId w:val="1"/>
        </w:numPr>
        <w:spacing w:afterLines="30" w:after="72"/>
      </w:pPr>
      <w:r>
        <w:t>Goh SY</w:t>
      </w:r>
      <w:r w:rsidR="007337DB">
        <w:t>, Irimia A, Torgerson CM</w:t>
      </w:r>
      <w:r>
        <w:t xml:space="preserve"> et al.</w:t>
      </w:r>
      <w:r w:rsidRPr="00FF7784">
        <w:t xml:space="preserve"> High-</w:t>
      </w:r>
      <w:r>
        <w:t>r</w:t>
      </w:r>
      <w:r w:rsidRPr="00FF7784">
        <w:t xml:space="preserve">esolution </w:t>
      </w:r>
      <w:r>
        <w:t>e</w:t>
      </w:r>
      <w:r w:rsidRPr="00FF7784">
        <w:t xml:space="preserve">lectroencephalographic </w:t>
      </w:r>
      <w:r>
        <w:t>f</w:t>
      </w:r>
      <w:r w:rsidRPr="00FF7784">
        <w:t xml:space="preserve">orward </w:t>
      </w:r>
      <w:r>
        <w:t>m</w:t>
      </w:r>
      <w:r w:rsidRPr="00FF7784">
        <w:t xml:space="preserve">odeling in </w:t>
      </w:r>
      <w:r>
        <w:t>t</w:t>
      </w:r>
      <w:r w:rsidRPr="00FF7784">
        <w:t xml:space="preserve">raumatic </w:t>
      </w:r>
      <w:r>
        <w:t>b</w:t>
      </w:r>
      <w:r w:rsidRPr="00FF7784">
        <w:t xml:space="preserve">rain </w:t>
      </w:r>
      <w:r>
        <w:t>i</w:t>
      </w:r>
      <w:r w:rsidRPr="00FF7784">
        <w:t xml:space="preserve">njury using the </w:t>
      </w:r>
      <w:r>
        <w:t>f</w:t>
      </w:r>
      <w:r w:rsidRPr="00FF7784">
        <w:t xml:space="preserve">inite </w:t>
      </w:r>
      <w:r>
        <w:t>e</w:t>
      </w:r>
      <w:r w:rsidRPr="00FF7784">
        <w:t xml:space="preserve">lement </w:t>
      </w:r>
      <w:r>
        <w:t>m</w:t>
      </w:r>
      <w:r w:rsidRPr="00FF7784">
        <w:t>ethod</w:t>
      </w:r>
      <w:r>
        <w:t>.</w:t>
      </w:r>
      <w:r w:rsidRPr="00FF7784">
        <w:t xml:space="preserve"> B</w:t>
      </w:r>
      <w:r>
        <w:t xml:space="preserve">iomedical Imaging (ISBI), </w:t>
      </w:r>
      <w:r w:rsidRPr="00FF7784">
        <w:t>2013 IEEE 10th International Symposium</w:t>
      </w:r>
      <w:r>
        <w:t>. IEEE. 2013;990-</w:t>
      </w:r>
      <w:r w:rsidRPr="00FF7784">
        <w:t>3.</w:t>
      </w:r>
    </w:p>
    <w:p w14:paraId="60C21C0E" w14:textId="77777777" w:rsidR="0091437C" w:rsidRPr="00FF7784" w:rsidRDefault="0091437C" w:rsidP="00246A09">
      <w:pPr>
        <w:pStyle w:val="ListParagraph"/>
        <w:numPr>
          <w:ilvl w:val="0"/>
          <w:numId w:val="1"/>
        </w:numPr>
        <w:spacing w:afterLines="30" w:after="72" w:line="240" w:lineRule="auto"/>
        <w:jc w:val="both"/>
        <w:rPr>
          <w:rFonts w:ascii="Arial" w:hAnsi="Arial" w:cs="Arial"/>
        </w:rPr>
      </w:pPr>
      <w:r w:rsidRPr="00FF7784">
        <w:rPr>
          <w:rFonts w:ascii="Arial" w:hAnsi="Arial" w:cs="Arial"/>
        </w:rPr>
        <w:lastRenderedPageBreak/>
        <w:t>Gomes WA</w:t>
      </w:r>
      <w:r>
        <w:rPr>
          <w:rFonts w:ascii="Arial" w:hAnsi="Arial" w:cs="Arial"/>
        </w:rPr>
        <w:t xml:space="preserve"> and</w:t>
      </w:r>
      <w:r w:rsidRPr="00FF7784">
        <w:rPr>
          <w:rFonts w:ascii="Arial" w:hAnsi="Arial" w:cs="Arial"/>
        </w:rPr>
        <w:t xml:space="preserve"> </w:t>
      </w:r>
      <w:proofErr w:type="spellStart"/>
      <w:r w:rsidRPr="00FF7784">
        <w:rPr>
          <w:rFonts w:ascii="Arial" w:hAnsi="Arial" w:cs="Arial"/>
        </w:rPr>
        <w:t>Shinnar</w:t>
      </w:r>
      <w:proofErr w:type="spellEnd"/>
      <w:r w:rsidRPr="00FF7784">
        <w:rPr>
          <w:rFonts w:ascii="Arial" w:hAnsi="Arial" w:cs="Arial"/>
        </w:rPr>
        <w:t xml:space="preserve"> S. Prospects for imaging-related biomarkers of human epileptogenesis: a critical review. </w:t>
      </w:r>
      <w:proofErr w:type="spellStart"/>
      <w:r w:rsidRPr="00FF7784">
        <w:rPr>
          <w:rFonts w:ascii="Arial" w:hAnsi="Arial" w:cs="Arial"/>
        </w:rPr>
        <w:t>Biomark</w:t>
      </w:r>
      <w:proofErr w:type="spellEnd"/>
      <w:r w:rsidRPr="00FF7784">
        <w:rPr>
          <w:rFonts w:ascii="Arial" w:hAnsi="Arial" w:cs="Arial"/>
        </w:rPr>
        <w:t xml:space="preserve"> Med </w:t>
      </w:r>
      <w:r>
        <w:rPr>
          <w:rFonts w:ascii="Arial" w:hAnsi="Arial" w:cs="Arial"/>
        </w:rPr>
        <w:t>2011</w:t>
      </w:r>
      <w:proofErr w:type="gramStart"/>
      <w:r>
        <w:rPr>
          <w:rFonts w:ascii="Arial" w:hAnsi="Arial" w:cs="Arial"/>
        </w:rPr>
        <w:t>;</w:t>
      </w:r>
      <w:r w:rsidRPr="00FF7784">
        <w:rPr>
          <w:rFonts w:ascii="Arial" w:hAnsi="Arial" w:cs="Arial"/>
        </w:rPr>
        <w:t>5</w:t>
      </w:r>
      <w:proofErr w:type="gramEnd"/>
      <w:r>
        <w:rPr>
          <w:rFonts w:ascii="Arial" w:hAnsi="Arial" w:cs="Arial"/>
        </w:rPr>
        <w:t>(5)</w:t>
      </w:r>
      <w:r w:rsidRPr="00FF7784">
        <w:rPr>
          <w:rFonts w:ascii="Arial" w:hAnsi="Arial" w:cs="Arial"/>
        </w:rPr>
        <w:t>:599-606</w:t>
      </w:r>
      <w:r>
        <w:rPr>
          <w:rFonts w:ascii="Arial" w:hAnsi="Arial" w:cs="Arial"/>
        </w:rPr>
        <w:t>.</w:t>
      </w:r>
    </w:p>
    <w:p w14:paraId="11BB1CD5" w14:textId="1F4D7C87" w:rsidR="0091437C" w:rsidRDefault="0091437C" w:rsidP="00246A09">
      <w:pPr>
        <w:pStyle w:val="EndNoteBibliography"/>
        <w:numPr>
          <w:ilvl w:val="0"/>
          <w:numId w:val="1"/>
        </w:numPr>
        <w:tabs>
          <w:tab w:val="left" w:pos="360"/>
        </w:tabs>
        <w:spacing w:afterLines="30" w:after="72"/>
      </w:pPr>
      <w:r>
        <w:t>Green TJ</w:t>
      </w:r>
      <w:r w:rsidR="007337DB">
        <w:t>, Karvounarakis G, Ives ZG</w:t>
      </w:r>
      <w:r w:rsidRPr="00FF7784">
        <w:t xml:space="preserve"> et al. Update </w:t>
      </w:r>
      <w:r>
        <w:t>e</w:t>
      </w:r>
      <w:r w:rsidRPr="00FF7784">
        <w:t>xchange w</w:t>
      </w:r>
      <w:r>
        <w:t>ith mappings and provenance. Proceedings of the 33</w:t>
      </w:r>
      <w:r w:rsidRPr="00584B91">
        <w:rPr>
          <w:vertAlign w:val="superscript"/>
        </w:rPr>
        <w:t>rd</w:t>
      </w:r>
      <w:r>
        <w:t xml:space="preserve"> international conference on </w:t>
      </w:r>
      <w:r w:rsidRPr="00FF7784">
        <w:t xml:space="preserve">Very </w:t>
      </w:r>
      <w:r>
        <w:t>l</w:t>
      </w:r>
      <w:r w:rsidRPr="00FF7784">
        <w:t xml:space="preserve">arge </w:t>
      </w:r>
      <w:r>
        <w:t>d</w:t>
      </w:r>
      <w:r w:rsidRPr="00FF7784">
        <w:t>ata</w:t>
      </w:r>
      <w:r>
        <w:t xml:space="preserve"> </w:t>
      </w:r>
      <w:r w:rsidRPr="00FF7784">
        <w:t xml:space="preserve">bases. </w:t>
      </w:r>
      <w:r>
        <w:t xml:space="preserve">VLDB Endowment. </w:t>
      </w:r>
      <w:r w:rsidRPr="00FF7784">
        <w:t>2007.</w:t>
      </w:r>
    </w:p>
    <w:p w14:paraId="524DBF64" w14:textId="15EF0778" w:rsidR="0091437C" w:rsidRPr="00FF7784" w:rsidRDefault="007337DB" w:rsidP="00246A09">
      <w:pPr>
        <w:pStyle w:val="EndNoteBibliography"/>
        <w:numPr>
          <w:ilvl w:val="0"/>
          <w:numId w:val="1"/>
        </w:numPr>
        <w:tabs>
          <w:tab w:val="left" w:pos="360"/>
        </w:tabs>
        <w:spacing w:afterLines="30" w:after="72"/>
      </w:pPr>
      <w:r>
        <w:t>Green TJ, Ives ZG, Karvounarakis G</w:t>
      </w:r>
      <w:r w:rsidR="0091437C">
        <w:t xml:space="preserve"> et al.</w:t>
      </w:r>
      <w:r w:rsidR="0091437C" w:rsidRPr="00FF7784">
        <w:t xml:space="preserve"> The </w:t>
      </w:r>
      <w:r w:rsidR="0091437C">
        <w:t>ORCHESTRA</w:t>
      </w:r>
      <w:r w:rsidR="0091437C" w:rsidRPr="00FF7784">
        <w:t xml:space="preserve"> </w:t>
      </w:r>
      <w:r w:rsidR="0091437C">
        <w:t>c</w:t>
      </w:r>
      <w:r w:rsidR="0091437C" w:rsidRPr="00FF7784">
        <w:t xml:space="preserve">ollaborative </w:t>
      </w:r>
      <w:r w:rsidR="0091437C">
        <w:t>d</w:t>
      </w:r>
      <w:r w:rsidR="0091437C" w:rsidRPr="00FF7784">
        <w:t xml:space="preserve">ata </w:t>
      </w:r>
      <w:r w:rsidR="0091437C">
        <w:t>s</w:t>
      </w:r>
      <w:r w:rsidR="0091437C" w:rsidRPr="00FF7784">
        <w:t xml:space="preserve">haring </w:t>
      </w:r>
      <w:r w:rsidR="0091437C">
        <w:t>s</w:t>
      </w:r>
      <w:r w:rsidR="0091437C" w:rsidRPr="00FF7784">
        <w:t xml:space="preserve">ystem. </w:t>
      </w:r>
      <w:r w:rsidR="0091437C">
        <w:t>SIGMOD Record. 2008;37(3):</w:t>
      </w:r>
      <w:r w:rsidR="0091437C" w:rsidRPr="00FF7784">
        <w:t>26-32.</w:t>
      </w:r>
    </w:p>
    <w:p w14:paraId="0BB43905" w14:textId="6DA4AF18" w:rsidR="0091437C" w:rsidRPr="00FF7784" w:rsidRDefault="0091437C" w:rsidP="00246A09">
      <w:pPr>
        <w:pStyle w:val="EndNoteBibliography"/>
        <w:numPr>
          <w:ilvl w:val="0"/>
          <w:numId w:val="1"/>
        </w:numPr>
        <w:tabs>
          <w:tab w:val="left" w:pos="360"/>
        </w:tabs>
        <w:spacing w:afterLines="30" w:after="72"/>
      </w:pPr>
      <w:r>
        <w:t>Grinnon ST</w:t>
      </w:r>
      <w:r w:rsidR="007337DB">
        <w:t>, Miller K, Marler JR</w:t>
      </w:r>
      <w:r>
        <w:t xml:space="preserve"> et al.</w:t>
      </w:r>
      <w:r w:rsidRPr="00FF7784">
        <w:t xml:space="preserve"> National </w:t>
      </w:r>
      <w:r>
        <w:t>i</w:t>
      </w:r>
      <w:r w:rsidRPr="00FF7784">
        <w:t xml:space="preserve">nstitute of </w:t>
      </w:r>
      <w:r>
        <w:t>n</w:t>
      </w:r>
      <w:r w:rsidRPr="00FF7784">
        <w:t xml:space="preserve">eurological </w:t>
      </w:r>
      <w:r>
        <w:t>d</w:t>
      </w:r>
      <w:r w:rsidRPr="00FF7784">
        <w:t xml:space="preserve">isorders and </w:t>
      </w:r>
      <w:r>
        <w:t>s</w:t>
      </w:r>
      <w:r w:rsidRPr="00FF7784">
        <w:t xml:space="preserve">troke </w:t>
      </w:r>
      <w:r>
        <w:t>c</w:t>
      </w:r>
      <w:r w:rsidRPr="00FF7784">
        <w:t xml:space="preserve">ommon </w:t>
      </w:r>
      <w:r>
        <w:t>d</w:t>
      </w:r>
      <w:r w:rsidRPr="00FF7784">
        <w:t xml:space="preserve">ata </w:t>
      </w:r>
      <w:r>
        <w:t>e</w:t>
      </w:r>
      <w:r w:rsidRPr="00FF7784">
        <w:t xml:space="preserve">lement </w:t>
      </w:r>
      <w:r>
        <w:t>p</w:t>
      </w:r>
      <w:r w:rsidRPr="00FF7784">
        <w:t>roject</w:t>
      </w:r>
      <w:r>
        <w:t>—</w:t>
      </w:r>
      <w:r w:rsidRPr="00FF7784">
        <w:t>ap</w:t>
      </w:r>
      <w:r>
        <w:t>proach and methods. Clinical Trials. 2012;9(3):</w:t>
      </w:r>
      <w:r w:rsidRPr="00FF7784">
        <w:t>322-9.</w:t>
      </w:r>
    </w:p>
    <w:p w14:paraId="1BFC388E" w14:textId="23BDA91B" w:rsidR="0091437C" w:rsidRPr="00FF7784" w:rsidRDefault="0091437C" w:rsidP="00246A09">
      <w:pPr>
        <w:pStyle w:val="EndNoteBibliography"/>
        <w:numPr>
          <w:ilvl w:val="0"/>
          <w:numId w:val="1"/>
        </w:numPr>
        <w:spacing w:afterLines="30" w:after="72"/>
      </w:pPr>
      <w:r>
        <w:rPr>
          <w:rFonts w:eastAsiaTheme="minorEastAsia"/>
        </w:rPr>
        <w:t>Gyorgy AB</w:t>
      </w:r>
      <w:r w:rsidR="007337DB">
        <w:rPr>
          <w:rFonts w:eastAsiaTheme="minorEastAsia"/>
        </w:rPr>
        <w:t>, Walker J, Wingo D</w:t>
      </w:r>
      <w:r>
        <w:rPr>
          <w:rFonts w:eastAsiaTheme="minorEastAsia"/>
        </w:rPr>
        <w:t xml:space="preserve"> et al.</w:t>
      </w:r>
      <w:r w:rsidRPr="00FF7784">
        <w:rPr>
          <w:rFonts w:eastAsiaTheme="minorEastAsia"/>
        </w:rPr>
        <w:t xml:space="preserve"> </w:t>
      </w:r>
      <w:r w:rsidRPr="00FF7784">
        <w:rPr>
          <w:rFonts w:eastAsiaTheme="minorEastAsia"/>
          <w:iCs/>
        </w:rPr>
        <w:t>Reverse phase protein microarray technology in traumatic brain injury.</w:t>
      </w:r>
      <w:r>
        <w:rPr>
          <w:rFonts w:eastAsiaTheme="minorEastAsia"/>
        </w:rPr>
        <w:t xml:space="preserve"> J Neurosci Methods. 2010;</w:t>
      </w:r>
      <w:r w:rsidRPr="00FF7784">
        <w:rPr>
          <w:rFonts w:eastAsiaTheme="minorEastAsia"/>
          <w:bCs/>
        </w:rPr>
        <w:t>192</w:t>
      </w:r>
      <w:r>
        <w:rPr>
          <w:rFonts w:eastAsiaTheme="minorEastAsia"/>
        </w:rPr>
        <w:t>(1)</w:t>
      </w:r>
      <w:r w:rsidRPr="00FF7784">
        <w:rPr>
          <w:rFonts w:eastAsiaTheme="minorEastAsia"/>
        </w:rPr>
        <w:t>96-101.</w:t>
      </w:r>
    </w:p>
    <w:p w14:paraId="36125ADB" w14:textId="1C914F87" w:rsidR="0091437C" w:rsidRPr="00FF7784" w:rsidRDefault="0091437C" w:rsidP="00246A09">
      <w:pPr>
        <w:pStyle w:val="ListParagraph"/>
        <w:numPr>
          <w:ilvl w:val="0"/>
          <w:numId w:val="1"/>
        </w:numPr>
        <w:spacing w:afterLines="30" w:after="72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Haneef</w:t>
      </w:r>
      <w:proofErr w:type="spellEnd"/>
      <w:r>
        <w:rPr>
          <w:rFonts w:ascii="Arial" w:hAnsi="Arial" w:cs="Arial"/>
        </w:rPr>
        <w:t xml:space="preserve"> Z</w:t>
      </w:r>
      <w:r w:rsidR="007337DB">
        <w:rPr>
          <w:rFonts w:ascii="Arial" w:hAnsi="Arial" w:cs="Arial"/>
        </w:rPr>
        <w:t xml:space="preserve">, </w:t>
      </w:r>
      <w:proofErr w:type="spellStart"/>
      <w:r w:rsidR="007337DB">
        <w:rPr>
          <w:rFonts w:ascii="Arial" w:hAnsi="Arial" w:cs="Arial"/>
        </w:rPr>
        <w:t>Lenartowicz</w:t>
      </w:r>
      <w:proofErr w:type="spellEnd"/>
      <w:r w:rsidR="007337DB">
        <w:rPr>
          <w:rFonts w:ascii="Arial" w:hAnsi="Arial" w:cs="Arial"/>
        </w:rPr>
        <w:t xml:space="preserve"> A, </w:t>
      </w:r>
      <w:proofErr w:type="spellStart"/>
      <w:r w:rsidR="007337DB">
        <w:rPr>
          <w:rFonts w:ascii="Arial" w:hAnsi="Arial" w:cs="Arial"/>
        </w:rPr>
        <w:t>Yeh</w:t>
      </w:r>
      <w:proofErr w:type="spellEnd"/>
      <w:r w:rsidR="007337DB">
        <w:rPr>
          <w:rFonts w:ascii="Arial" w:hAnsi="Arial" w:cs="Arial"/>
        </w:rPr>
        <w:t xml:space="preserve"> HJ</w:t>
      </w:r>
      <w:r>
        <w:rPr>
          <w:rFonts w:ascii="Arial" w:hAnsi="Arial" w:cs="Arial"/>
        </w:rPr>
        <w:t xml:space="preserve"> et al</w:t>
      </w:r>
      <w:r w:rsidRPr="00FF7784">
        <w:rPr>
          <w:rFonts w:ascii="Arial" w:hAnsi="Arial" w:cs="Arial"/>
        </w:rPr>
        <w:t>. Effect of lateralized temporal lobe epilepsy on the default mode network.  Epilepsy &amp; Behavior</w:t>
      </w:r>
      <w:r>
        <w:rPr>
          <w:rFonts w:ascii="Arial" w:hAnsi="Arial" w:cs="Arial"/>
        </w:rPr>
        <w:t>.</w:t>
      </w:r>
      <w:r w:rsidRPr="00FF77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2012</w:t>
      </w:r>
      <w:proofErr w:type="gramStart"/>
      <w:r>
        <w:rPr>
          <w:rFonts w:ascii="Arial" w:hAnsi="Arial" w:cs="Arial"/>
        </w:rPr>
        <w:t>;25</w:t>
      </w:r>
      <w:proofErr w:type="gramEnd"/>
      <w:r>
        <w:rPr>
          <w:rFonts w:ascii="Arial" w:hAnsi="Arial" w:cs="Arial"/>
        </w:rPr>
        <w:t>(3):350-7</w:t>
      </w:r>
      <w:r w:rsidRPr="00FF7784">
        <w:rPr>
          <w:rFonts w:ascii="Arial" w:hAnsi="Arial" w:cs="Arial"/>
        </w:rPr>
        <w:t xml:space="preserve">.  </w:t>
      </w:r>
    </w:p>
    <w:p w14:paraId="79345108" w14:textId="7F14A5A6" w:rsidR="0091437C" w:rsidRPr="00FF7784" w:rsidRDefault="0091437C" w:rsidP="00246A09">
      <w:pPr>
        <w:pStyle w:val="ListParagraph"/>
        <w:numPr>
          <w:ilvl w:val="0"/>
          <w:numId w:val="1"/>
        </w:numPr>
        <w:spacing w:afterLines="30" w:after="72" w:line="240" w:lineRule="auto"/>
        <w:jc w:val="both"/>
        <w:rPr>
          <w:rFonts w:ascii="Arial" w:hAnsi="Arial" w:cs="Arial"/>
          <w:noProof/>
        </w:rPr>
      </w:pPr>
      <w:proofErr w:type="spellStart"/>
      <w:r w:rsidRPr="00FF7784">
        <w:rPr>
          <w:rFonts w:ascii="Arial" w:hAnsi="Arial" w:cs="Arial"/>
        </w:rPr>
        <w:t>Haneef</w:t>
      </w:r>
      <w:proofErr w:type="spellEnd"/>
      <w:r>
        <w:rPr>
          <w:rFonts w:ascii="Arial" w:hAnsi="Arial" w:cs="Arial"/>
        </w:rPr>
        <w:t xml:space="preserve"> Z</w:t>
      </w:r>
      <w:r w:rsidR="007337DB">
        <w:rPr>
          <w:rFonts w:ascii="Arial" w:hAnsi="Arial" w:cs="Arial"/>
        </w:rPr>
        <w:t xml:space="preserve">, </w:t>
      </w:r>
      <w:proofErr w:type="spellStart"/>
      <w:r w:rsidR="007337DB">
        <w:rPr>
          <w:rFonts w:ascii="Arial" w:hAnsi="Arial" w:cs="Arial"/>
        </w:rPr>
        <w:t>Lenartowicz</w:t>
      </w:r>
      <w:proofErr w:type="spellEnd"/>
      <w:r w:rsidR="007337DB">
        <w:rPr>
          <w:rFonts w:ascii="Arial" w:hAnsi="Arial" w:cs="Arial"/>
        </w:rPr>
        <w:t xml:space="preserve"> A, </w:t>
      </w:r>
      <w:proofErr w:type="spellStart"/>
      <w:r w:rsidR="007337DB">
        <w:rPr>
          <w:rFonts w:ascii="Arial" w:hAnsi="Arial" w:cs="Arial"/>
        </w:rPr>
        <w:t>Yeh</w:t>
      </w:r>
      <w:proofErr w:type="spellEnd"/>
      <w:r w:rsidR="007337DB">
        <w:rPr>
          <w:rFonts w:ascii="Arial" w:hAnsi="Arial" w:cs="Arial"/>
        </w:rPr>
        <w:t xml:space="preserve"> HJ</w:t>
      </w:r>
      <w:r>
        <w:rPr>
          <w:rFonts w:ascii="Arial" w:hAnsi="Arial" w:cs="Arial"/>
        </w:rPr>
        <w:t xml:space="preserve"> et al</w:t>
      </w:r>
      <w:r w:rsidRPr="00FF7784">
        <w:rPr>
          <w:rFonts w:ascii="Arial" w:hAnsi="Arial" w:cs="Arial"/>
        </w:rPr>
        <w:t xml:space="preserve">. Functional connectivity of hippocampal networks in temporal lobe epilepsy. </w:t>
      </w:r>
      <w:proofErr w:type="spellStart"/>
      <w:r w:rsidRPr="00FF7784">
        <w:rPr>
          <w:rFonts w:ascii="Arial" w:hAnsi="Arial" w:cs="Arial"/>
        </w:rPr>
        <w:t>Epilepsia</w:t>
      </w:r>
      <w:proofErr w:type="spellEnd"/>
      <w:r>
        <w:rPr>
          <w:rFonts w:ascii="Arial" w:hAnsi="Arial" w:cs="Arial"/>
        </w:rPr>
        <w:t>.</w:t>
      </w:r>
      <w:r w:rsidRPr="00FF77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2014</w:t>
      </w:r>
      <w:proofErr w:type="gramStart"/>
      <w:r>
        <w:rPr>
          <w:rFonts w:ascii="Arial" w:hAnsi="Arial" w:cs="Arial"/>
        </w:rPr>
        <w:t>;55</w:t>
      </w:r>
      <w:proofErr w:type="gramEnd"/>
      <w:r>
        <w:rPr>
          <w:rFonts w:ascii="Arial" w:hAnsi="Arial" w:cs="Arial"/>
        </w:rPr>
        <w:t>(1):137-45</w:t>
      </w:r>
      <w:r w:rsidRPr="00FF7784">
        <w:rPr>
          <w:rFonts w:ascii="Arial" w:hAnsi="Arial" w:cs="Arial"/>
        </w:rPr>
        <w:t>.</w:t>
      </w:r>
    </w:p>
    <w:p w14:paraId="67159910" w14:textId="383A4DC3" w:rsidR="0091437C" w:rsidRPr="00FF7784" w:rsidRDefault="0091437C" w:rsidP="00246A09">
      <w:pPr>
        <w:pStyle w:val="EndNoteBibliography"/>
        <w:numPr>
          <w:ilvl w:val="0"/>
          <w:numId w:val="1"/>
        </w:numPr>
        <w:tabs>
          <w:tab w:val="left" w:pos="360"/>
        </w:tabs>
        <w:spacing w:afterLines="30" w:after="72"/>
      </w:pPr>
      <w:r>
        <w:t>Ho AJ</w:t>
      </w:r>
      <w:r w:rsidR="007337DB">
        <w:t>, Raji CA, Saharan P</w:t>
      </w:r>
      <w:r>
        <w:t xml:space="preserve"> et al.</w:t>
      </w:r>
      <w:r w:rsidRPr="00FF7784">
        <w:t xml:space="preserve"> Hippocampal volume is related to body mass index in Alzheime</w:t>
      </w:r>
      <w:r>
        <w:t>r's disease. Neuroreport. 2011;22(1)</w:t>
      </w:r>
      <w:r w:rsidRPr="00FF7784">
        <w:t>10.</w:t>
      </w:r>
    </w:p>
    <w:p w14:paraId="429DF013" w14:textId="77777777" w:rsidR="0091437C" w:rsidRPr="00FF7784" w:rsidRDefault="0091437C" w:rsidP="00246A09">
      <w:pPr>
        <w:pStyle w:val="EndNoteBibliography"/>
        <w:numPr>
          <w:ilvl w:val="0"/>
          <w:numId w:val="1"/>
        </w:numPr>
        <w:spacing w:afterLines="30" w:after="72"/>
      </w:pPr>
      <w:r>
        <w:t>Hurley C and</w:t>
      </w:r>
      <w:r w:rsidRPr="00FF7784">
        <w:t xml:space="preserve"> Buja</w:t>
      </w:r>
      <w:r>
        <w:t xml:space="preserve"> A</w:t>
      </w:r>
      <w:r w:rsidRPr="00FF7784">
        <w:t xml:space="preserve">. Analyzing </w:t>
      </w:r>
      <w:r>
        <w:t>h</w:t>
      </w:r>
      <w:r w:rsidRPr="00FF7784">
        <w:t>igh-</w:t>
      </w:r>
      <w:r>
        <w:t>d</w:t>
      </w:r>
      <w:r w:rsidRPr="00FF7784">
        <w:t xml:space="preserve">imensional </w:t>
      </w:r>
      <w:r>
        <w:t>d</w:t>
      </w:r>
      <w:r w:rsidRPr="00FF7784">
        <w:t xml:space="preserve">ata with </w:t>
      </w:r>
      <w:r>
        <w:t>m</w:t>
      </w:r>
      <w:r w:rsidRPr="00FF7784">
        <w:t xml:space="preserve">otion </w:t>
      </w:r>
      <w:r>
        <w:t>g</w:t>
      </w:r>
      <w:r w:rsidRPr="00FF7784">
        <w:t>raphics. SIAM Journal on Scientific and Statistical Computing</w:t>
      </w:r>
      <w:r>
        <w:t>. 1990;11(6):1193-211.</w:t>
      </w:r>
    </w:p>
    <w:p w14:paraId="400FED02" w14:textId="5C927A2F" w:rsidR="0091437C" w:rsidRPr="00FF7784" w:rsidRDefault="0091437C" w:rsidP="00246A09">
      <w:pPr>
        <w:pStyle w:val="EndNoteBibliography"/>
        <w:numPr>
          <w:ilvl w:val="0"/>
          <w:numId w:val="1"/>
        </w:numPr>
        <w:spacing w:afterLines="30" w:after="72"/>
      </w:pPr>
      <w:r>
        <w:t>Irimia A</w:t>
      </w:r>
      <w:r w:rsidR="007337DB">
        <w:t>, Chambers MC, Torgerson CM</w:t>
      </w:r>
      <w:r>
        <w:t xml:space="preserve"> et al.</w:t>
      </w:r>
      <w:r w:rsidRPr="00FF7784">
        <w:t xml:space="preserve"> Patient-tailored connectomics visualization for the assessment of white matter atrophy in traum</w:t>
      </w:r>
      <w:r>
        <w:t>atic brain injury. Front Neurol. 2012;3(10)</w:t>
      </w:r>
      <w:r w:rsidRPr="00FF7784">
        <w:t>.</w:t>
      </w:r>
    </w:p>
    <w:p w14:paraId="3E0432FA" w14:textId="63868332" w:rsidR="0091437C" w:rsidRPr="00FF7784" w:rsidRDefault="0091437C" w:rsidP="00246A09">
      <w:pPr>
        <w:pStyle w:val="EndNoteBibliography"/>
        <w:numPr>
          <w:ilvl w:val="0"/>
          <w:numId w:val="1"/>
        </w:numPr>
        <w:spacing w:afterLines="30" w:after="72"/>
      </w:pPr>
      <w:r>
        <w:t>Irimia A</w:t>
      </w:r>
      <w:r w:rsidR="007337DB">
        <w:t>, Chambers MC, Torgerson CM</w:t>
      </w:r>
      <w:r>
        <w:t xml:space="preserve"> et al.</w:t>
      </w:r>
      <w:r w:rsidRPr="00FF7784">
        <w:t xml:space="preserve"> Three dimensional calculation and quantification of morphometric and volumetric cortical atrophy indices of widespread clinical use from MRI volumes of traumatic brain injury using 3D Slicer. </w:t>
      </w:r>
      <w:r>
        <w:t>Poster presented at the 41</w:t>
      </w:r>
      <w:r w:rsidRPr="00584B91">
        <w:rPr>
          <w:vertAlign w:val="superscript"/>
        </w:rPr>
        <w:t>st</w:t>
      </w:r>
      <w:r>
        <w:t xml:space="preserve"> annual Society for Neuroscience Annual Meeting in Washington, DC. </w:t>
      </w:r>
      <w:r w:rsidRPr="00FF7784">
        <w:t>2011.</w:t>
      </w:r>
    </w:p>
    <w:p w14:paraId="42248513" w14:textId="5D95F280" w:rsidR="0091437C" w:rsidRPr="00FF7784" w:rsidRDefault="0091437C" w:rsidP="00246A09">
      <w:pPr>
        <w:pStyle w:val="EndNoteBibliography"/>
        <w:numPr>
          <w:ilvl w:val="0"/>
          <w:numId w:val="1"/>
        </w:numPr>
        <w:spacing w:afterLines="30" w:after="72"/>
      </w:pPr>
      <w:r>
        <w:t>Irimia A</w:t>
      </w:r>
      <w:r w:rsidR="007337DB">
        <w:t>, Goh SY, Torgerson CM</w:t>
      </w:r>
      <w:r>
        <w:t xml:space="preserve"> et al.</w:t>
      </w:r>
      <w:r w:rsidRPr="00FF7784">
        <w:t xml:space="preserve"> Structural and connectomic neuroimaging for the personalized study of longitudinal alterations in cortical shape, thickness and connectivity after traumatic brain</w:t>
      </w:r>
      <w:r>
        <w:t xml:space="preserve"> injury. J Neurosurg Sci, 2014;58(3):</w:t>
      </w:r>
      <w:r w:rsidRPr="00FF7784">
        <w:t>129-44.</w:t>
      </w:r>
    </w:p>
    <w:p w14:paraId="0E120518" w14:textId="766841B6" w:rsidR="0091437C" w:rsidRPr="00FF7784" w:rsidRDefault="0091437C" w:rsidP="00246A09">
      <w:pPr>
        <w:pStyle w:val="EndNoteBibliography"/>
        <w:numPr>
          <w:ilvl w:val="0"/>
          <w:numId w:val="1"/>
        </w:numPr>
        <w:spacing w:afterLines="30" w:after="72"/>
      </w:pPr>
      <w:r>
        <w:t>Irimia</w:t>
      </w:r>
      <w:r w:rsidRPr="00FF7784">
        <w:t xml:space="preserve"> </w:t>
      </w:r>
      <w:r>
        <w:t>A</w:t>
      </w:r>
      <w:r w:rsidR="007337DB">
        <w:t>, Chambers MC, Torgerson CM</w:t>
      </w:r>
      <w:r>
        <w:t xml:space="preserve"> et al.</w:t>
      </w:r>
      <w:r w:rsidRPr="00FF7784">
        <w:t xml:space="preserve"> Circular representation of human cortical networks for subject and population-level connec</w:t>
      </w:r>
      <w:r>
        <w:t>tomic visualization. Neuroimage. 2012;60(2):</w:t>
      </w:r>
      <w:r w:rsidRPr="00FF7784">
        <w:t>1340-51.</w:t>
      </w:r>
    </w:p>
    <w:p w14:paraId="645A1F5E" w14:textId="5EC9170F" w:rsidR="0091437C" w:rsidRPr="00FF7784" w:rsidRDefault="0091437C" w:rsidP="00246A09">
      <w:pPr>
        <w:pStyle w:val="EndNoteBibliography"/>
        <w:numPr>
          <w:ilvl w:val="0"/>
          <w:numId w:val="1"/>
        </w:numPr>
        <w:spacing w:afterLines="30" w:after="72"/>
      </w:pPr>
      <w:r>
        <w:t>Irimia A</w:t>
      </w:r>
      <w:r w:rsidR="007337DB">
        <w:t>, Wang B, Aylward SR</w:t>
      </w:r>
      <w:r>
        <w:t xml:space="preserve"> et al.</w:t>
      </w:r>
      <w:r w:rsidRPr="00FF7784">
        <w:t xml:space="preserve"> Neuroimaging of structural pathology and connectomics in traumatic brain injury: Toward personalized outc</w:t>
      </w:r>
      <w:r>
        <w:t>ome prediction. Neuroimage: Clinical. 2012;1(1):</w:t>
      </w:r>
      <w:r w:rsidRPr="00FF7784">
        <w:t>1-17.</w:t>
      </w:r>
    </w:p>
    <w:p w14:paraId="70723515" w14:textId="2C32CD38" w:rsidR="0091437C" w:rsidRDefault="0091437C" w:rsidP="00246A09">
      <w:pPr>
        <w:pStyle w:val="EndNoteBibliography"/>
        <w:numPr>
          <w:ilvl w:val="0"/>
          <w:numId w:val="1"/>
        </w:numPr>
        <w:spacing w:afterLines="30" w:after="72"/>
        <w:jc w:val="left"/>
      </w:pPr>
      <w:r>
        <w:t>Irimia A, Chambers MC, Torgerson CM</w:t>
      </w:r>
      <w:r w:rsidR="007337DB">
        <w:t xml:space="preserve"> et al</w:t>
      </w:r>
      <w:r>
        <w:t>.</w:t>
      </w:r>
      <w:r w:rsidRPr="00FF7784">
        <w:t xml:space="preserve"> Circular representation of human cortical networks for subject and population-level connectomic visualization. N</w:t>
      </w:r>
      <w:r>
        <w:t>euroimage. 2012;60(2):1340-</w:t>
      </w:r>
      <w:r w:rsidRPr="00FF7784">
        <w:t>51.</w:t>
      </w:r>
    </w:p>
    <w:p w14:paraId="686B61F5" w14:textId="77777777" w:rsidR="0091437C" w:rsidRPr="00FF7784" w:rsidRDefault="0091437C" w:rsidP="00246A09">
      <w:pPr>
        <w:pStyle w:val="EndNoteBibliography"/>
        <w:numPr>
          <w:ilvl w:val="0"/>
          <w:numId w:val="1"/>
        </w:numPr>
        <w:tabs>
          <w:tab w:val="left" w:pos="360"/>
        </w:tabs>
        <w:spacing w:afterLines="30" w:after="72"/>
      </w:pPr>
      <w:r>
        <w:t xml:space="preserve">Ives ZG, </w:t>
      </w:r>
      <w:r w:rsidRPr="00FF7784">
        <w:t>Halevy</w:t>
      </w:r>
      <w:r>
        <w:t xml:space="preserve"> A</w:t>
      </w:r>
      <w:r w:rsidRPr="00FF7784">
        <w:t xml:space="preserve">, </w:t>
      </w:r>
      <w:r>
        <w:t>Doan A.</w:t>
      </w:r>
      <w:r w:rsidRPr="00FF7784">
        <w:t xml:space="preserve"> Principles of Data Integration. Morgan Kaufmann</w:t>
      </w:r>
      <w:r>
        <w:t>. 2012</w:t>
      </w:r>
      <w:r w:rsidRPr="00FF7784">
        <w:t>.</w:t>
      </w:r>
    </w:p>
    <w:p w14:paraId="7A99F39B" w14:textId="3F2A6F8B" w:rsidR="0091437C" w:rsidRPr="00FF7784" w:rsidRDefault="0091437C" w:rsidP="00246A09">
      <w:pPr>
        <w:pStyle w:val="EndNoteBibliography"/>
        <w:numPr>
          <w:ilvl w:val="0"/>
          <w:numId w:val="1"/>
        </w:numPr>
        <w:spacing w:afterLines="30" w:after="72"/>
      </w:pPr>
      <w:r>
        <w:t>Jacobs J</w:t>
      </w:r>
      <w:r w:rsidR="007337DB">
        <w:t>, LeVan P, Chander R</w:t>
      </w:r>
      <w:r w:rsidRPr="00FF7784">
        <w:t xml:space="preserve"> et al. Interictal high-frequency oscillations (80-500 Hz) are an indicator of seizure onset areas independent of spikes in the h</w:t>
      </w:r>
      <w:r>
        <w:t>uman epileptic brain. Epilepsia. 2008;49(</w:t>
      </w:r>
      <w:r w:rsidRPr="00FF7784">
        <w:t>11</w:t>
      </w:r>
      <w:r>
        <w:t>):</w:t>
      </w:r>
      <w:r w:rsidRPr="00FF7784">
        <w:t>1893-907.</w:t>
      </w:r>
    </w:p>
    <w:p w14:paraId="7F2367F5" w14:textId="77777777" w:rsidR="0091437C" w:rsidRPr="00FF7784" w:rsidRDefault="0091437C" w:rsidP="00246A09">
      <w:pPr>
        <w:pStyle w:val="ListParagraph"/>
        <w:numPr>
          <w:ilvl w:val="0"/>
          <w:numId w:val="1"/>
        </w:numPr>
        <w:spacing w:afterLines="30" w:after="72" w:line="240" w:lineRule="auto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Jiang Y and Johnson GA. </w:t>
      </w:r>
      <w:r w:rsidRPr="00FF7784">
        <w:rPr>
          <w:rFonts w:ascii="Arial" w:hAnsi="Arial" w:cs="Arial"/>
          <w:noProof/>
        </w:rPr>
        <w:t>Microscopic diffuson tensor imaging of the mouse brain. Neuro</w:t>
      </w:r>
      <w:r>
        <w:rPr>
          <w:rFonts w:ascii="Arial" w:hAnsi="Arial" w:cs="Arial"/>
          <w:noProof/>
        </w:rPr>
        <w:t>i</w:t>
      </w:r>
      <w:r w:rsidRPr="00FF7784">
        <w:rPr>
          <w:rFonts w:ascii="Arial" w:hAnsi="Arial" w:cs="Arial"/>
          <w:noProof/>
        </w:rPr>
        <w:t>mage</w:t>
      </w:r>
      <w:r>
        <w:rPr>
          <w:rFonts w:ascii="Arial" w:hAnsi="Arial" w:cs="Arial"/>
          <w:noProof/>
        </w:rPr>
        <w:t>.</w:t>
      </w:r>
      <w:r w:rsidRPr="00FF7784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2010;</w:t>
      </w:r>
      <w:r w:rsidRPr="00FF7784">
        <w:rPr>
          <w:rFonts w:ascii="Arial" w:hAnsi="Arial" w:cs="Arial"/>
          <w:noProof/>
        </w:rPr>
        <w:t>50(2):465-71.</w:t>
      </w:r>
    </w:p>
    <w:p w14:paraId="0C581C84" w14:textId="3203E236" w:rsidR="0091437C" w:rsidRPr="00FF7784" w:rsidRDefault="0091437C" w:rsidP="00246A09">
      <w:pPr>
        <w:pStyle w:val="PlainText"/>
        <w:numPr>
          <w:ilvl w:val="0"/>
          <w:numId w:val="1"/>
        </w:numPr>
        <w:spacing w:afterLines="30" w:after="72"/>
        <w:jc w:val="both"/>
        <w:rPr>
          <w:rFonts w:ascii="Arial" w:eastAsia="MS Mincho" w:hAnsi="Arial" w:cs="Arial"/>
        </w:rPr>
      </w:pPr>
      <w:proofErr w:type="spellStart"/>
      <w:r>
        <w:rPr>
          <w:rFonts w:ascii="Arial" w:eastAsia="MS Mincho" w:hAnsi="Arial" w:cs="Arial"/>
        </w:rPr>
        <w:t>Kochanek</w:t>
      </w:r>
      <w:proofErr w:type="spellEnd"/>
      <w:r>
        <w:rPr>
          <w:rFonts w:ascii="Arial" w:eastAsia="MS Mincho" w:hAnsi="Arial" w:cs="Arial"/>
        </w:rPr>
        <w:t xml:space="preserve"> PM</w:t>
      </w:r>
      <w:r w:rsidR="007337DB">
        <w:rPr>
          <w:rFonts w:ascii="Arial" w:eastAsia="MS Mincho" w:hAnsi="Arial" w:cs="Arial"/>
        </w:rPr>
        <w:t xml:space="preserve">, </w:t>
      </w:r>
      <w:proofErr w:type="spellStart"/>
      <w:r w:rsidR="007337DB">
        <w:rPr>
          <w:rFonts w:ascii="Arial" w:eastAsia="MS Mincho" w:hAnsi="Arial" w:cs="Arial"/>
        </w:rPr>
        <w:t>Bramlett</w:t>
      </w:r>
      <w:proofErr w:type="spellEnd"/>
      <w:r w:rsidR="007337DB">
        <w:rPr>
          <w:rFonts w:ascii="Arial" w:eastAsia="MS Mincho" w:hAnsi="Arial" w:cs="Arial"/>
        </w:rPr>
        <w:t xml:space="preserve"> H, </w:t>
      </w:r>
      <w:proofErr w:type="spellStart"/>
      <w:r w:rsidR="007337DB">
        <w:rPr>
          <w:rFonts w:ascii="Arial" w:eastAsia="MS Mincho" w:hAnsi="Arial" w:cs="Arial"/>
        </w:rPr>
        <w:t>Dietrich</w:t>
      </w:r>
      <w:proofErr w:type="spellEnd"/>
      <w:r w:rsidR="007337DB">
        <w:rPr>
          <w:rFonts w:ascii="Arial" w:eastAsia="MS Mincho" w:hAnsi="Arial" w:cs="Arial"/>
        </w:rPr>
        <w:t xml:space="preserve"> WD</w:t>
      </w:r>
      <w:r>
        <w:rPr>
          <w:rFonts w:ascii="Arial" w:eastAsia="MS Mincho" w:hAnsi="Arial" w:cs="Arial"/>
        </w:rPr>
        <w:t xml:space="preserve"> et al. </w:t>
      </w:r>
      <w:r w:rsidRPr="00FF7784">
        <w:rPr>
          <w:rFonts w:ascii="Arial" w:eastAsia="MS Mincho" w:hAnsi="Arial" w:cs="Arial"/>
        </w:rPr>
        <w:t xml:space="preserve">A novel </w:t>
      </w:r>
      <w:proofErr w:type="spellStart"/>
      <w:r w:rsidRPr="00FF7784">
        <w:rPr>
          <w:rFonts w:ascii="Arial" w:eastAsia="MS Mincho" w:hAnsi="Arial" w:cs="Arial"/>
        </w:rPr>
        <w:t>multicenter</w:t>
      </w:r>
      <w:proofErr w:type="spellEnd"/>
      <w:r w:rsidRPr="00FF7784">
        <w:rPr>
          <w:rFonts w:ascii="Arial" w:eastAsia="MS Mincho" w:hAnsi="Arial" w:cs="Arial"/>
        </w:rPr>
        <w:t xml:space="preserve"> </w:t>
      </w:r>
      <w:proofErr w:type="spellStart"/>
      <w:r w:rsidRPr="00FF7784">
        <w:rPr>
          <w:rFonts w:ascii="Arial" w:eastAsia="MS Mincho" w:hAnsi="Arial" w:cs="Arial"/>
        </w:rPr>
        <w:t>preclinical</w:t>
      </w:r>
      <w:proofErr w:type="spellEnd"/>
      <w:r w:rsidRPr="00FF7784">
        <w:rPr>
          <w:rFonts w:ascii="Arial" w:eastAsia="MS Mincho" w:hAnsi="Arial" w:cs="Arial"/>
        </w:rPr>
        <w:t xml:space="preserve"> </w:t>
      </w:r>
      <w:proofErr w:type="spellStart"/>
      <w:r w:rsidRPr="00FF7784">
        <w:rPr>
          <w:rFonts w:ascii="Arial" w:eastAsia="MS Mincho" w:hAnsi="Arial" w:cs="Arial"/>
        </w:rPr>
        <w:t>drug</w:t>
      </w:r>
      <w:proofErr w:type="spellEnd"/>
      <w:r w:rsidRPr="00FF7784">
        <w:rPr>
          <w:rFonts w:ascii="Arial" w:eastAsia="MS Mincho" w:hAnsi="Arial" w:cs="Arial"/>
        </w:rPr>
        <w:t xml:space="preserve"> </w:t>
      </w:r>
      <w:proofErr w:type="spellStart"/>
      <w:r w:rsidRPr="00FF7784">
        <w:rPr>
          <w:rFonts w:ascii="Arial" w:eastAsia="MS Mincho" w:hAnsi="Arial" w:cs="Arial"/>
        </w:rPr>
        <w:t>screening</w:t>
      </w:r>
      <w:proofErr w:type="spellEnd"/>
      <w:r w:rsidRPr="00FF7784">
        <w:rPr>
          <w:rFonts w:ascii="Arial" w:eastAsia="MS Mincho" w:hAnsi="Arial" w:cs="Arial"/>
        </w:rPr>
        <w:t xml:space="preserve"> and </w:t>
      </w:r>
      <w:proofErr w:type="spellStart"/>
      <w:r w:rsidRPr="00FF7784">
        <w:rPr>
          <w:rFonts w:ascii="Arial" w:eastAsia="MS Mincho" w:hAnsi="Arial" w:cs="Arial"/>
        </w:rPr>
        <w:t>biomarker</w:t>
      </w:r>
      <w:proofErr w:type="spellEnd"/>
      <w:r w:rsidRPr="00FF7784">
        <w:rPr>
          <w:rFonts w:ascii="Arial" w:eastAsia="MS Mincho" w:hAnsi="Arial" w:cs="Arial"/>
        </w:rPr>
        <w:t xml:space="preserve"> </w:t>
      </w:r>
      <w:proofErr w:type="spellStart"/>
      <w:r w:rsidRPr="00FF7784">
        <w:rPr>
          <w:rFonts w:ascii="Arial" w:eastAsia="MS Mincho" w:hAnsi="Arial" w:cs="Arial"/>
        </w:rPr>
        <w:t>consortium</w:t>
      </w:r>
      <w:proofErr w:type="spellEnd"/>
      <w:r w:rsidRPr="00FF7784">
        <w:rPr>
          <w:rFonts w:ascii="Arial" w:eastAsia="MS Mincho" w:hAnsi="Arial" w:cs="Arial"/>
        </w:rPr>
        <w:t xml:space="preserve"> </w:t>
      </w:r>
      <w:proofErr w:type="spellStart"/>
      <w:r w:rsidRPr="00FF7784">
        <w:rPr>
          <w:rFonts w:ascii="Arial" w:eastAsia="MS Mincho" w:hAnsi="Arial" w:cs="Arial"/>
        </w:rPr>
        <w:t>for</w:t>
      </w:r>
      <w:proofErr w:type="spellEnd"/>
      <w:r w:rsidRPr="00FF7784">
        <w:rPr>
          <w:rFonts w:ascii="Arial" w:eastAsia="MS Mincho" w:hAnsi="Arial" w:cs="Arial"/>
        </w:rPr>
        <w:t xml:space="preserve"> experimental </w:t>
      </w:r>
      <w:proofErr w:type="spellStart"/>
      <w:r w:rsidRPr="00FF7784">
        <w:rPr>
          <w:rFonts w:ascii="Arial" w:eastAsia="MS Mincho" w:hAnsi="Arial" w:cs="Arial"/>
        </w:rPr>
        <w:t>traumatic</w:t>
      </w:r>
      <w:proofErr w:type="spellEnd"/>
      <w:r w:rsidRPr="00FF7784">
        <w:rPr>
          <w:rFonts w:ascii="Arial" w:eastAsia="MS Mincho" w:hAnsi="Arial" w:cs="Arial"/>
        </w:rPr>
        <w:t xml:space="preserve"> </w:t>
      </w:r>
      <w:proofErr w:type="spellStart"/>
      <w:r w:rsidRPr="00FF7784">
        <w:rPr>
          <w:rFonts w:ascii="Arial" w:eastAsia="MS Mincho" w:hAnsi="Arial" w:cs="Arial"/>
        </w:rPr>
        <w:t>brain</w:t>
      </w:r>
      <w:proofErr w:type="spellEnd"/>
      <w:r w:rsidRPr="00FF7784">
        <w:rPr>
          <w:rFonts w:ascii="Arial" w:eastAsia="MS Mincho" w:hAnsi="Arial" w:cs="Arial"/>
        </w:rPr>
        <w:t xml:space="preserve"> </w:t>
      </w:r>
      <w:proofErr w:type="spellStart"/>
      <w:r w:rsidRPr="00FF7784">
        <w:rPr>
          <w:rFonts w:ascii="Arial" w:eastAsia="MS Mincho" w:hAnsi="Arial" w:cs="Arial"/>
        </w:rPr>
        <w:t>injury</w:t>
      </w:r>
      <w:proofErr w:type="spellEnd"/>
      <w:r w:rsidRPr="00FF7784">
        <w:rPr>
          <w:rFonts w:ascii="Arial" w:eastAsia="MS Mincho" w:hAnsi="Arial" w:cs="Arial"/>
        </w:rPr>
        <w:t xml:space="preserve">: </w:t>
      </w:r>
      <w:proofErr w:type="spellStart"/>
      <w:r w:rsidRPr="00FF7784">
        <w:rPr>
          <w:rFonts w:ascii="Arial" w:eastAsia="MS Mincho" w:hAnsi="Arial" w:cs="Arial"/>
        </w:rPr>
        <w:t>operation</w:t>
      </w:r>
      <w:proofErr w:type="spellEnd"/>
      <w:r w:rsidRPr="00FF7784">
        <w:rPr>
          <w:rFonts w:ascii="Arial" w:eastAsia="MS Mincho" w:hAnsi="Arial" w:cs="Arial"/>
        </w:rPr>
        <w:t xml:space="preserve"> </w:t>
      </w:r>
      <w:proofErr w:type="spellStart"/>
      <w:r w:rsidRPr="00FF7784">
        <w:rPr>
          <w:rFonts w:ascii="Arial" w:eastAsia="MS Mincho" w:hAnsi="Arial" w:cs="Arial"/>
        </w:rPr>
        <w:t>brain</w:t>
      </w:r>
      <w:proofErr w:type="spellEnd"/>
      <w:r w:rsidRPr="00FF7784">
        <w:rPr>
          <w:rFonts w:ascii="Arial" w:eastAsia="MS Mincho" w:hAnsi="Arial" w:cs="Arial"/>
        </w:rPr>
        <w:t xml:space="preserve"> trauma </w:t>
      </w:r>
      <w:proofErr w:type="spellStart"/>
      <w:r w:rsidRPr="00FF7784">
        <w:rPr>
          <w:rFonts w:ascii="Arial" w:eastAsia="MS Mincho" w:hAnsi="Arial" w:cs="Arial"/>
        </w:rPr>
        <w:t>therapy</w:t>
      </w:r>
      <w:proofErr w:type="spellEnd"/>
      <w:r w:rsidRPr="00FF7784">
        <w:rPr>
          <w:rFonts w:ascii="Arial" w:eastAsia="MS Mincho" w:hAnsi="Arial" w:cs="Arial"/>
        </w:rPr>
        <w:t xml:space="preserve">. </w:t>
      </w:r>
      <w:proofErr w:type="spellStart"/>
      <w:r w:rsidRPr="00FF7784">
        <w:rPr>
          <w:rFonts w:ascii="Arial" w:eastAsia="MS Mincho" w:hAnsi="Arial" w:cs="Arial"/>
        </w:rPr>
        <w:t>J</w:t>
      </w:r>
      <w:r>
        <w:rPr>
          <w:rFonts w:ascii="Arial" w:eastAsia="MS Mincho" w:hAnsi="Arial" w:cs="Arial"/>
        </w:rPr>
        <w:t>ournal</w:t>
      </w:r>
      <w:proofErr w:type="spellEnd"/>
      <w:r>
        <w:rPr>
          <w:rFonts w:ascii="Arial" w:eastAsia="MS Mincho" w:hAnsi="Arial" w:cs="Arial"/>
        </w:rPr>
        <w:t xml:space="preserve"> of</w:t>
      </w:r>
      <w:r w:rsidRPr="00FF7784">
        <w:rPr>
          <w:rFonts w:ascii="Arial" w:eastAsia="MS Mincho" w:hAnsi="Arial" w:cs="Arial"/>
        </w:rPr>
        <w:t xml:space="preserve"> Trauma</w:t>
      </w:r>
      <w:r>
        <w:rPr>
          <w:rFonts w:ascii="Arial" w:eastAsia="MS Mincho" w:hAnsi="Arial" w:cs="Arial"/>
        </w:rPr>
        <w:t xml:space="preserve"> and </w:t>
      </w:r>
      <w:proofErr w:type="spellStart"/>
      <w:r>
        <w:rPr>
          <w:rFonts w:ascii="Arial" w:eastAsia="MS Mincho" w:hAnsi="Arial" w:cs="Arial"/>
        </w:rPr>
        <w:t>Acute</w:t>
      </w:r>
      <w:proofErr w:type="spellEnd"/>
      <w:r>
        <w:rPr>
          <w:rFonts w:ascii="Arial" w:eastAsia="MS Mincho" w:hAnsi="Arial" w:cs="Arial"/>
        </w:rPr>
        <w:t xml:space="preserve"> </w:t>
      </w:r>
      <w:proofErr w:type="spellStart"/>
      <w:r>
        <w:rPr>
          <w:rFonts w:ascii="Arial" w:eastAsia="MS Mincho" w:hAnsi="Arial" w:cs="Arial"/>
        </w:rPr>
        <w:t>Care</w:t>
      </w:r>
      <w:proofErr w:type="spellEnd"/>
      <w:r>
        <w:rPr>
          <w:rFonts w:ascii="Arial" w:eastAsia="MS Mincho" w:hAnsi="Arial" w:cs="Arial"/>
        </w:rPr>
        <w:t xml:space="preserve"> </w:t>
      </w:r>
      <w:proofErr w:type="spellStart"/>
      <w:r>
        <w:rPr>
          <w:rFonts w:ascii="Arial" w:eastAsia="MS Mincho" w:hAnsi="Arial" w:cs="Arial"/>
        </w:rPr>
        <w:t>Surgery</w:t>
      </w:r>
      <w:proofErr w:type="spellEnd"/>
      <w:r w:rsidRPr="00FF7784">
        <w:rPr>
          <w:rFonts w:ascii="Arial" w:eastAsia="MS Mincho" w:hAnsi="Arial" w:cs="Arial"/>
        </w:rPr>
        <w:t>. 2011;71</w:t>
      </w:r>
      <w:r>
        <w:rPr>
          <w:rFonts w:ascii="Arial" w:eastAsia="MS Mincho" w:hAnsi="Arial" w:cs="Arial"/>
        </w:rPr>
        <w:t>(1)</w:t>
      </w:r>
      <w:r w:rsidRPr="00FF7784">
        <w:rPr>
          <w:rFonts w:ascii="Arial" w:eastAsia="MS Mincho" w:hAnsi="Arial" w:cs="Arial"/>
        </w:rPr>
        <w:t>:S15-24.</w:t>
      </w:r>
    </w:p>
    <w:p w14:paraId="2B4AA6D5" w14:textId="4BA8F8BB" w:rsidR="0091437C" w:rsidRPr="00FF7784" w:rsidRDefault="0091437C" w:rsidP="00246A09">
      <w:pPr>
        <w:pStyle w:val="PlainText"/>
        <w:numPr>
          <w:ilvl w:val="0"/>
          <w:numId w:val="1"/>
        </w:numPr>
        <w:spacing w:afterLines="30" w:after="72"/>
        <w:jc w:val="both"/>
        <w:rPr>
          <w:rFonts w:ascii="Arial" w:eastAsia="MS Mincho" w:hAnsi="Arial" w:cs="Arial"/>
        </w:rPr>
      </w:pPr>
      <w:proofErr w:type="spellStart"/>
      <w:r w:rsidRPr="00FF7784">
        <w:rPr>
          <w:rFonts w:ascii="Arial" w:eastAsia="MS Mincho" w:hAnsi="Arial" w:cs="Arial"/>
        </w:rPr>
        <w:t>Kou</w:t>
      </w:r>
      <w:proofErr w:type="spellEnd"/>
      <w:r w:rsidRPr="00FF7784">
        <w:rPr>
          <w:rFonts w:ascii="Arial" w:eastAsia="MS Mincho" w:hAnsi="Arial" w:cs="Arial"/>
        </w:rPr>
        <w:t xml:space="preserve"> Z</w:t>
      </w:r>
      <w:r w:rsidR="007337DB">
        <w:rPr>
          <w:rFonts w:ascii="Arial" w:eastAsia="MS Mincho" w:hAnsi="Arial" w:cs="Arial"/>
        </w:rPr>
        <w:t xml:space="preserve">, </w:t>
      </w:r>
      <w:proofErr w:type="spellStart"/>
      <w:r w:rsidR="007337DB">
        <w:rPr>
          <w:rFonts w:ascii="Arial" w:eastAsia="MS Mincho" w:hAnsi="Arial" w:cs="Arial"/>
        </w:rPr>
        <w:t>Wu</w:t>
      </w:r>
      <w:proofErr w:type="spellEnd"/>
      <w:r w:rsidR="007337DB">
        <w:rPr>
          <w:rFonts w:ascii="Arial" w:eastAsia="MS Mincho" w:hAnsi="Arial" w:cs="Arial"/>
        </w:rPr>
        <w:t xml:space="preserve"> Z, </w:t>
      </w:r>
      <w:proofErr w:type="spellStart"/>
      <w:r w:rsidR="007337DB">
        <w:rPr>
          <w:rFonts w:ascii="Arial" w:eastAsia="MS Mincho" w:hAnsi="Arial" w:cs="Arial"/>
        </w:rPr>
        <w:t>Tong</w:t>
      </w:r>
      <w:proofErr w:type="spellEnd"/>
      <w:r w:rsidR="007337DB">
        <w:rPr>
          <w:rFonts w:ascii="Arial" w:eastAsia="MS Mincho" w:hAnsi="Arial" w:cs="Arial"/>
        </w:rPr>
        <w:t xml:space="preserve"> KA</w:t>
      </w:r>
      <w:r>
        <w:rPr>
          <w:rFonts w:ascii="Arial" w:eastAsia="MS Mincho" w:hAnsi="Arial" w:cs="Arial"/>
        </w:rPr>
        <w:t xml:space="preserve"> et al</w:t>
      </w:r>
      <w:r w:rsidRPr="00FF7784">
        <w:rPr>
          <w:rFonts w:ascii="Arial" w:eastAsia="MS Mincho" w:hAnsi="Arial" w:cs="Arial"/>
        </w:rPr>
        <w:t xml:space="preserve">. </w:t>
      </w:r>
      <w:proofErr w:type="spellStart"/>
      <w:r w:rsidRPr="00FF7784">
        <w:rPr>
          <w:rFonts w:ascii="Arial" w:eastAsia="MS Mincho" w:hAnsi="Arial" w:cs="Arial"/>
        </w:rPr>
        <w:t>The</w:t>
      </w:r>
      <w:proofErr w:type="spellEnd"/>
      <w:r w:rsidRPr="00FF7784">
        <w:rPr>
          <w:rFonts w:ascii="Arial" w:eastAsia="MS Mincho" w:hAnsi="Arial" w:cs="Arial"/>
        </w:rPr>
        <w:t xml:space="preserve"> role of </w:t>
      </w:r>
      <w:proofErr w:type="spellStart"/>
      <w:r w:rsidRPr="00FF7784">
        <w:rPr>
          <w:rFonts w:ascii="Arial" w:eastAsia="MS Mincho" w:hAnsi="Arial" w:cs="Arial"/>
        </w:rPr>
        <w:t>advanced</w:t>
      </w:r>
      <w:proofErr w:type="spellEnd"/>
      <w:r w:rsidRPr="00FF7784">
        <w:rPr>
          <w:rFonts w:ascii="Arial" w:eastAsia="MS Mincho" w:hAnsi="Arial" w:cs="Arial"/>
        </w:rPr>
        <w:t xml:space="preserve"> MR </w:t>
      </w:r>
      <w:proofErr w:type="spellStart"/>
      <w:r w:rsidRPr="00FF7784">
        <w:rPr>
          <w:rFonts w:ascii="Arial" w:eastAsia="MS Mincho" w:hAnsi="Arial" w:cs="Arial"/>
        </w:rPr>
        <w:t>imaging</w:t>
      </w:r>
      <w:proofErr w:type="spellEnd"/>
      <w:r w:rsidRPr="00FF7784">
        <w:rPr>
          <w:rFonts w:ascii="Arial" w:eastAsia="MS Mincho" w:hAnsi="Arial" w:cs="Arial"/>
        </w:rPr>
        <w:t xml:space="preserve"> </w:t>
      </w:r>
      <w:proofErr w:type="spellStart"/>
      <w:r w:rsidRPr="00FF7784">
        <w:rPr>
          <w:rFonts w:ascii="Arial" w:eastAsia="MS Mincho" w:hAnsi="Arial" w:cs="Arial"/>
        </w:rPr>
        <w:t>findings</w:t>
      </w:r>
      <w:proofErr w:type="spellEnd"/>
      <w:r w:rsidRPr="00FF7784">
        <w:rPr>
          <w:rFonts w:ascii="Arial" w:eastAsia="MS Mincho" w:hAnsi="Arial" w:cs="Arial"/>
        </w:rPr>
        <w:t xml:space="preserve"> as </w:t>
      </w:r>
      <w:proofErr w:type="spellStart"/>
      <w:r w:rsidRPr="00FF7784">
        <w:rPr>
          <w:rFonts w:ascii="Arial" w:eastAsia="MS Mincho" w:hAnsi="Arial" w:cs="Arial"/>
        </w:rPr>
        <w:t>biomarkers</w:t>
      </w:r>
      <w:proofErr w:type="spellEnd"/>
      <w:r w:rsidRPr="00FF7784">
        <w:rPr>
          <w:rFonts w:ascii="Arial" w:eastAsia="MS Mincho" w:hAnsi="Arial" w:cs="Arial"/>
        </w:rPr>
        <w:t xml:space="preserve"> of </w:t>
      </w:r>
      <w:proofErr w:type="spellStart"/>
      <w:r w:rsidRPr="00FF7784">
        <w:rPr>
          <w:rFonts w:ascii="Arial" w:eastAsia="MS Mincho" w:hAnsi="Arial" w:cs="Arial"/>
        </w:rPr>
        <w:t>traumatic</w:t>
      </w:r>
      <w:proofErr w:type="spellEnd"/>
      <w:r w:rsidRPr="00FF7784">
        <w:rPr>
          <w:rFonts w:ascii="Arial" w:eastAsia="MS Mincho" w:hAnsi="Arial" w:cs="Arial"/>
        </w:rPr>
        <w:t xml:space="preserve"> </w:t>
      </w:r>
      <w:proofErr w:type="spellStart"/>
      <w:r w:rsidRPr="00FF7784">
        <w:rPr>
          <w:rFonts w:ascii="Arial" w:eastAsia="MS Mincho" w:hAnsi="Arial" w:cs="Arial"/>
        </w:rPr>
        <w:t>brain</w:t>
      </w:r>
      <w:proofErr w:type="spellEnd"/>
      <w:r w:rsidRPr="00FF7784">
        <w:rPr>
          <w:rFonts w:ascii="Arial" w:eastAsia="MS Mincho" w:hAnsi="Arial" w:cs="Arial"/>
        </w:rPr>
        <w:t xml:space="preserve"> </w:t>
      </w:r>
      <w:proofErr w:type="spellStart"/>
      <w:r w:rsidRPr="00FF7784">
        <w:rPr>
          <w:rFonts w:ascii="Arial" w:eastAsia="MS Mincho" w:hAnsi="Arial" w:cs="Arial"/>
        </w:rPr>
        <w:t>injury</w:t>
      </w:r>
      <w:proofErr w:type="spellEnd"/>
      <w:r w:rsidRPr="00FF7784">
        <w:rPr>
          <w:rFonts w:ascii="Arial" w:eastAsia="MS Mincho" w:hAnsi="Arial" w:cs="Arial"/>
        </w:rPr>
        <w:t xml:space="preserve">. J Head Trauma </w:t>
      </w:r>
      <w:proofErr w:type="spellStart"/>
      <w:r w:rsidRPr="00FF7784">
        <w:rPr>
          <w:rFonts w:ascii="Arial" w:eastAsia="MS Mincho" w:hAnsi="Arial" w:cs="Arial"/>
        </w:rPr>
        <w:t>Rehabil</w:t>
      </w:r>
      <w:proofErr w:type="spellEnd"/>
      <w:r w:rsidRPr="00FF7784">
        <w:rPr>
          <w:rFonts w:ascii="Arial" w:eastAsia="MS Mincho" w:hAnsi="Arial" w:cs="Arial"/>
        </w:rPr>
        <w:t>. 2010;25(4):267-82.</w:t>
      </w:r>
    </w:p>
    <w:p w14:paraId="69EEF9AA" w14:textId="3A056B69" w:rsidR="0091437C" w:rsidRPr="00FF7784" w:rsidRDefault="0091437C" w:rsidP="00246A09">
      <w:pPr>
        <w:pStyle w:val="ListParagraph"/>
        <w:numPr>
          <w:ilvl w:val="0"/>
          <w:numId w:val="1"/>
        </w:numPr>
        <w:spacing w:afterLines="30" w:after="72" w:line="240" w:lineRule="auto"/>
        <w:jc w:val="both"/>
        <w:rPr>
          <w:rFonts w:ascii="Arial" w:hAnsi="Arial" w:cs="Arial"/>
        </w:rPr>
      </w:pPr>
      <w:proofErr w:type="spellStart"/>
      <w:r w:rsidRPr="00FF7784">
        <w:rPr>
          <w:rFonts w:ascii="Arial" w:hAnsi="Arial" w:cs="Arial"/>
        </w:rPr>
        <w:t>Laufs</w:t>
      </w:r>
      <w:proofErr w:type="spellEnd"/>
      <w:r w:rsidRPr="00FF7784">
        <w:rPr>
          <w:rFonts w:ascii="Arial" w:hAnsi="Arial" w:cs="Arial"/>
        </w:rPr>
        <w:t xml:space="preserve"> H</w:t>
      </w:r>
      <w:r w:rsidR="007337DB">
        <w:rPr>
          <w:rFonts w:ascii="Arial" w:hAnsi="Arial" w:cs="Arial"/>
        </w:rPr>
        <w:t xml:space="preserve">, Richardson MP, </w:t>
      </w:r>
      <w:proofErr w:type="spellStart"/>
      <w:r w:rsidR="007337DB">
        <w:rPr>
          <w:rFonts w:ascii="Arial" w:hAnsi="Arial" w:cs="Arial"/>
        </w:rPr>
        <w:t>Salek-Haddadi</w:t>
      </w:r>
      <w:proofErr w:type="spellEnd"/>
      <w:r w:rsidR="007337DB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 et al</w:t>
      </w:r>
      <w:r w:rsidRPr="00FF7784">
        <w:rPr>
          <w:rFonts w:ascii="Arial" w:hAnsi="Arial" w:cs="Arial"/>
        </w:rPr>
        <w:t>. Converging PET and fMRI evidence for a common area involved in human focal epilepsies</w:t>
      </w:r>
      <w:r>
        <w:rPr>
          <w:rFonts w:ascii="Arial" w:hAnsi="Arial" w:cs="Arial"/>
        </w:rPr>
        <w:t>.</w:t>
      </w:r>
      <w:r w:rsidRPr="00FF7784">
        <w:rPr>
          <w:rFonts w:ascii="Arial" w:hAnsi="Arial" w:cs="Arial"/>
        </w:rPr>
        <w:t xml:space="preserve"> Neurology</w:t>
      </w:r>
      <w:r>
        <w:rPr>
          <w:rFonts w:ascii="Arial" w:hAnsi="Arial" w:cs="Arial"/>
        </w:rPr>
        <w:t>.</w:t>
      </w:r>
      <w:r w:rsidRPr="00FF7784">
        <w:rPr>
          <w:rFonts w:ascii="Arial" w:hAnsi="Arial" w:cs="Arial"/>
        </w:rPr>
        <w:t xml:space="preserve"> 2011</w:t>
      </w:r>
      <w:proofErr w:type="gramStart"/>
      <w:r w:rsidRPr="00FF7784">
        <w:rPr>
          <w:rFonts w:ascii="Arial" w:hAnsi="Arial" w:cs="Arial"/>
        </w:rPr>
        <w:t>;77</w:t>
      </w:r>
      <w:proofErr w:type="gramEnd"/>
      <w:r>
        <w:rPr>
          <w:rFonts w:ascii="Arial" w:hAnsi="Arial" w:cs="Arial"/>
        </w:rPr>
        <w:t>(9)</w:t>
      </w:r>
      <w:r w:rsidRPr="00FF7784">
        <w:rPr>
          <w:rFonts w:ascii="Arial" w:hAnsi="Arial" w:cs="Arial"/>
        </w:rPr>
        <w:t>:904-10.</w:t>
      </w:r>
    </w:p>
    <w:p w14:paraId="0FECE91E" w14:textId="1620B727" w:rsidR="0091437C" w:rsidRPr="00FF7784" w:rsidRDefault="0091437C" w:rsidP="00246A09">
      <w:pPr>
        <w:pStyle w:val="ListParagraph"/>
        <w:numPr>
          <w:ilvl w:val="0"/>
          <w:numId w:val="1"/>
        </w:numPr>
        <w:spacing w:afterLines="30" w:after="72" w:line="240" w:lineRule="auto"/>
        <w:rPr>
          <w:rFonts w:ascii="Arial" w:hAnsi="Arial" w:cs="Arial"/>
        </w:rPr>
      </w:pPr>
      <w:r w:rsidRPr="00FF7784">
        <w:rPr>
          <w:rFonts w:ascii="Arial" w:hAnsi="Arial" w:cs="Arial"/>
        </w:rPr>
        <w:t>Liliang PC</w:t>
      </w:r>
      <w:r w:rsidR="007337DB">
        <w:rPr>
          <w:rFonts w:ascii="Arial" w:hAnsi="Arial" w:cs="Arial"/>
        </w:rPr>
        <w:t xml:space="preserve">, Liang CL, </w:t>
      </w:r>
      <w:proofErr w:type="spellStart"/>
      <w:r w:rsidR="007337DB">
        <w:rPr>
          <w:rFonts w:ascii="Arial" w:hAnsi="Arial" w:cs="Arial"/>
        </w:rPr>
        <w:t>Weng</w:t>
      </w:r>
      <w:proofErr w:type="spellEnd"/>
      <w:r w:rsidR="007337DB">
        <w:rPr>
          <w:rFonts w:ascii="Arial" w:hAnsi="Arial" w:cs="Arial"/>
        </w:rPr>
        <w:t xml:space="preserve"> HC</w:t>
      </w:r>
      <w:r>
        <w:rPr>
          <w:rFonts w:ascii="Arial" w:hAnsi="Arial" w:cs="Arial"/>
        </w:rPr>
        <w:t xml:space="preserve"> et al</w:t>
      </w:r>
      <w:r w:rsidRPr="00FF7784">
        <w:rPr>
          <w:rFonts w:ascii="Arial" w:hAnsi="Arial" w:cs="Arial"/>
        </w:rPr>
        <w:t xml:space="preserve">. Tau proteins in serum predict outcome after severe traumatic brain injury. J </w:t>
      </w:r>
      <w:proofErr w:type="spellStart"/>
      <w:r w:rsidRPr="00FF7784">
        <w:rPr>
          <w:rFonts w:ascii="Arial" w:hAnsi="Arial" w:cs="Arial"/>
        </w:rPr>
        <w:t>Surg</w:t>
      </w:r>
      <w:proofErr w:type="spellEnd"/>
      <w:r w:rsidRPr="00FF7784">
        <w:rPr>
          <w:rFonts w:ascii="Arial" w:hAnsi="Arial" w:cs="Arial"/>
        </w:rPr>
        <w:t xml:space="preserve"> Res. 2010</w:t>
      </w:r>
      <w:proofErr w:type="gramStart"/>
      <w:r w:rsidRPr="00FF7784">
        <w:rPr>
          <w:rFonts w:ascii="Arial" w:hAnsi="Arial" w:cs="Arial"/>
        </w:rPr>
        <w:t>;160</w:t>
      </w:r>
      <w:proofErr w:type="gramEnd"/>
      <w:r w:rsidRPr="00FF7784">
        <w:rPr>
          <w:rFonts w:ascii="Arial" w:hAnsi="Arial" w:cs="Arial"/>
        </w:rPr>
        <w:t>(2):302-7</w:t>
      </w:r>
      <w:r>
        <w:rPr>
          <w:rFonts w:ascii="Arial" w:hAnsi="Arial" w:cs="Arial"/>
        </w:rPr>
        <w:t>.</w:t>
      </w:r>
    </w:p>
    <w:p w14:paraId="0EB7EF21" w14:textId="77777777" w:rsidR="0091437C" w:rsidRPr="00FF7784" w:rsidRDefault="0091437C" w:rsidP="00246A09">
      <w:pPr>
        <w:pStyle w:val="EndNoteBibliography"/>
        <w:numPr>
          <w:ilvl w:val="0"/>
          <w:numId w:val="1"/>
        </w:numPr>
        <w:spacing w:afterLines="30" w:after="72"/>
      </w:pPr>
      <w:r>
        <w:lastRenderedPageBreak/>
        <w:t>Lorden G and Pollak M.</w:t>
      </w:r>
      <w:r w:rsidRPr="00FF7784">
        <w:t xml:space="preserve"> Nonanticipating estimation applied to sequential analysis and changepoint detecti</w:t>
      </w:r>
      <w:r>
        <w:t>on. Annals of Statistics, 2005;33:1422-</w:t>
      </w:r>
      <w:r w:rsidRPr="00FF7784">
        <w:t>54.</w:t>
      </w:r>
    </w:p>
    <w:p w14:paraId="415D868D" w14:textId="42E12782" w:rsidR="0091437C" w:rsidRPr="00FF7784" w:rsidRDefault="0091437C" w:rsidP="00246A09">
      <w:pPr>
        <w:pStyle w:val="EndNoteBibliography"/>
        <w:numPr>
          <w:ilvl w:val="0"/>
          <w:numId w:val="1"/>
        </w:numPr>
        <w:spacing w:afterLines="30" w:after="72"/>
      </w:pPr>
      <w:r>
        <w:t>Lou Y</w:t>
      </w:r>
      <w:r w:rsidR="007337DB">
        <w:t>, Irimia A, Vela PA</w:t>
      </w:r>
      <w:r>
        <w:t xml:space="preserve"> et al.</w:t>
      </w:r>
      <w:r w:rsidRPr="00FF7784">
        <w:t xml:space="preserve"> Multimodal deformable registration of traumatic brain injury MR volumes via the Bhattacharyya </w:t>
      </w:r>
      <w:r>
        <w:t>distance. Biomed Eng, IEEE Transactions. 2013. 60(9):</w:t>
      </w:r>
      <w:r w:rsidRPr="00FF7784">
        <w:t>2511-20.</w:t>
      </w:r>
    </w:p>
    <w:p w14:paraId="3BFFA697" w14:textId="17B42F99" w:rsidR="0091437C" w:rsidRPr="00FF7784" w:rsidRDefault="0091437C" w:rsidP="00246A09">
      <w:pPr>
        <w:pStyle w:val="EndNoteBibliography"/>
        <w:numPr>
          <w:ilvl w:val="0"/>
          <w:numId w:val="1"/>
        </w:numPr>
        <w:spacing w:afterLines="30" w:after="72"/>
      </w:pPr>
      <w:r>
        <w:t>MacKenzie-Graham A</w:t>
      </w:r>
      <w:r w:rsidR="007337DB">
        <w:t>, Payan A, Dinov ID</w:t>
      </w:r>
      <w:r w:rsidRPr="00FF7784">
        <w:t xml:space="preserve"> et al. Neuroimaging </w:t>
      </w:r>
      <w:r>
        <w:t>d</w:t>
      </w:r>
      <w:r w:rsidRPr="00FF7784">
        <w:t xml:space="preserve">ata </w:t>
      </w:r>
      <w:r>
        <w:t>p</w:t>
      </w:r>
      <w:r w:rsidRPr="00FF7784">
        <w:t xml:space="preserve">rovenance </w:t>
      </w:r>
      <w:r>
        <w:t>u</w:t>
      </w:r>
      <w:r w:rsidRPr="00FF7784">
        <w:t>sing the LONI Pi</w:t>
      </w:r>
      <w:r>
        <w:t xml:space="preserve">peline Workflow Environment. </w:t>
      </w:r>
      <w:r w:rsidRPr="00FF7784">
        <w:t>Provenance and Annotation of Data and Processes. 2008</w:t>
      </w:r>
      <w:r>
        <w:t>;208-20.</w:t>
      </w:r>
    </w:p>
    <w:p w14:paraId="59A6C0C0" w14:textId="77777777" w:rsidR="0091437C" w:rsidRPr="00FF7784" w:rsidRDefault="0091437C" w:rsidP="00246A09">
      <w:pPr>
        <w:pStyle w:val="EndNoteBibliography"/>
        <w:numPr>
          <w:ilvl w:val="0"/>
          <w:numId w:val="1"/>
        </w:numPr>
        <w:tabs>
          <w:tab w:val="left" w:pos="360"/>
        </w:tabs>
        <w:spacing w:afterLines="30" w:after="72"/>
      </w:pPr>
      <w:r>
        <w:t xml:space="preserve">Mihaylov S, Ives ZG, </w:t>
      </w:r>
      <w:r w:rsidRPr="00FF7784">
        <w:t>Guha</w:t>
      </w:r>
      <w:r>
        <w:t xml:space="preserve"> S</w:t>
      </w:r>
      <w:r w:rsidRPr="00FF7784">
        <w:t xml:space="preserve">. REX: </w:t>
      </w:r>
      <w:r>
        <w:t>r</w:t>
      </w:r>
      <w:r w:rsidRPr="00FF7784">
        <w:t xml:space="preserve">ecursive, </w:t>
      </w:r>
      <w:r>
        <w:t>d</w:t>
      </w:r>
      <w:r w:rsidRPr="00FF7784">
        <w:t>elta-bas</w:t>
      </w:r>
      <w:r>
        <w:t xml:space="preserve">ed data-centric computation. Proceedings of the </w:t>
      </w:r>
      <w:r w:rsidRPr="00FF7784">
        <w:t>VLDB</w:t>
      </w:r>
      <w:r>
        <w:t xml:space="preserve"> Endowment</w:t>
      </w:r>
      <w:r w:rsidRPr="00FF7784">
        <w:t>. 2012</w:t>
      </w:r>
      <w:r>
        <w:t>;5(11):1280-91</w:t>
      </w:r>
      <w:r w:rsidRPr="00FF7784">
        <w:t>.</w:t>
      </w:r>
    </w:p>
    <w:p w14:paraId="6D3D740B" w14:textId="78D849AA" w:rsidR="0091437C" w:rsidRPr="00FF7784" w:rsidRDefault="0091437C" w:rsidP="00246A09">
      <w:pPr>
        <w:pStyle w:val="ListParagraph"/>
        <w:numPr>
          <w:ilvl w:val="0"/>
          <w:numId w:val="1"/>
        </w:numPr>
        <w:spacing w:afterLines="30" w:after="72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t>Mori S</w:t>
      </w:r>
      <w:r w:rsidR="007337DB">
        <w:rPr>
          <w:rFonts w:ascii="Arial" w:hAnsi="Arial" w:cs="Arial"/>
          <w:noProof/>
        </w:rPr>
        <w:t>, Oishi K, Jiang H</w:t>
      </w:r>
      <w:r>
        <w:rPr>
          <w:rFonts w:ascii="Arial" w:hAnsi="Arial" w:cs="Arial"/>
          <w:noProof/>
        </w:rPr>
        <w:t xml:space="preserve"> et al. </w:t>
      </w:r>
      <w:r w:rsidRPr="00FF7784">
        <w:rPr>
          <w:rFonts w:ascii="Arial" w:hAnsi="Arial" w:cs="Arial"/>
          <w:noProof/>
        </w:rPr>
        <w:t>Stereotaxic white matter atlas based on diffusor tensor imaging in an ICBM template. Neuro</w:t>
      </w:r>
      <w:r>
        <w:rPr>
          <w:rFonts w:ascii="Arial" w:hAnsi="Arial" w:cs="Arial"/>
          <w:noProof/>
        </w:rPr>
        <w:t>i</w:t>
      </w:r>
      <w:r w:rsidRPr="00FF7784">
        <w:rPr>
          <w:rFonts w:ascii="Arial" w:hAnsi="Arial" w:cs="Arial"/>
          <w:noProof/>
        </w:rPr>
        <w:t>mage</w:t>
      </w:r>
      <w:r>
        <w:rPr>
          <w:rFonts w:ascii="Arial" w:hAnsi="Arial" w:cs="Arial"/>
          <w:noProof/>
        </w:rPr>
        <w:t>. 2008;40(2):570-</w:t>
      </w:r>
      <w:r w:rsidRPr="00FF7784">
        <w:rPr>
          <w:rFonts w:ascii="Arial" w:hAnsi="Arial" w:cs="Arial"/>
          <w:noProof/>
        </w:rPr>
        <w:t>82.</w:t>
      </w:r>
    </w:p>
    <w:p w14:paraId="6999B238" w14:textId="34427BD7" w:rsidR="0091437C" w:rsidRPr="00FF7784" w:rsidRDefault="0091437C" w:rsidP="00246A09">
      <w:pPr>
        <w:pStyle w:val="ListParagraph"/>
        <w:numPr>
          <w:ilvl w:val="0"/>
          <w:numId w:val="1"/>
        </w:numPr>
        <w:spacing w:afterLines="30" w:after="72" w:line="240" w:lineRule="auto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Morra</w:t>
      </w:r>
      <w:r w:rsidRPr="00FF7784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JH</w:t>
      </w:r>
      <w:r w:rsidR="007337DB">
        <w:rPr>
          <w:rFonts w:ascii="Arial" w:hAnsi="Arial" w:cs="Arial"/>
          <w:noProof/>
        </w:rPr>
        <w:t>, Tu Z, Apostolova LG</w:t>
      </w:r>
      <w:r>
        <w:rPr>
          <w:rFonts w:ascii="Arial" w:hAnsi="Arial" w:cs="Arial"/>
          <w:noProof/>
        </w:rPr>
        <w:t xml:space="preserve"> et al.</w:t>
      </w:r>
      <w:r w:rsidRPr="00FF7784">
        <w:rPr>
          <w:rFonts w:ascii="Arial" w:hAnsi="Arial" w:cs="Arial"/>
          <w:noProof/>
        </w:rPr>
        <w:t xml:space="preserve"> Automated mapping of hippocampal atrophy in 1-year repeat MRI data from 490 subjects with Alzheimer's disease, mild cognitive impairment, a</w:t>
      </w:r>
      <w:r>
        <w:rPr>
          <w:rFonts w:ascii="Arial" w:hAnsi="Arial" w:cs="Arial"/>
          <w:noProof/>
        </w:rPr>
        <w:t>nd elderly controls. Neuroimage. 2009;45(</w:t>
      </w:r>
      <w:r w:rsidRPr="00FF7784">
        <w:rPr>
          <w:rFonts w:ascii="Arial" w:hAnsi="Arial" w:cs="Arial"/>
          <w:noProof/>
        </w:rPr>
        <w:t>1</w:t>
      </w:r>
      <w:r>
        <w:rPr>
          <w:rFonts w:ascii="Arial" w:hAnsi="Arial" w:cs="Arial"/>
          <w:noProof/>
        </w:rPr>
        <w:t>)</w:t>
      </w:r>
      <w:r w:rsidRPr="00FF7784">
        <w:rPr>
          <w:rFonts w:ascii="Arial" w:hAnsi="Arial" w:cs="Arial"/>
          <w:noProof/>
        </w:rPr>
        <w:t>:S3-S15.</w:t>
      </w:r>
    </w:p>
    <w:p w14:paraId="485701A9" w14:textId="77777777" w:rsidR="0091437C" w:rsidRPr="00FF7784" w:rsidRDefault="0091437C" w:rsidP="00246A09">
      <w:pPr>
        <w:pStyle w:val="ListParagraph"/>
        <w:numPr>
          <w:ilvl w:val="0"/>
          <w:numId w:val="1"/>
        </w:numPr>
        <w:tabs>
          <w:tab w:val="left" w:pos="288"/>
        </w:tabs>
        <w:spacing w:afterLines="30" w:after="72" w:line="240" w:lineRule="auto"/>
        <w:rPr>
          <w:rFonts w:ascii="Arial" w:hAnsi="Arial" w:cs="Arial"/>
        </w:rPr>
      </w:pPr>
      <w:proofErr w:type="spellStart"/>
      <w:r w:rsidRPr="00FF7784">
        <w:rPr>
          <w:rFonts w:ascii="Arial" w:hAnsi="Arial" w:cs="Arial"/>
        </w:rPr>
        <w:t>Moye</w:t>
      </w:r>
      <w:proofErr w:type="spellEnd"/>
      <w:r w:rsidRPr="00FF7784">
        <w:rPr>
          <w:rFonts w:ascii="Arial" w:hAnsi="Arial" w:cs="Arial"/>
        </w:rPr>
        <w:t xml:space="preserve"> LA. Multiple </w:t>
      </w:r>
      <w:r>
        <w:rPr>
          <w:rFonts w:ascii="Arial" w:hAnsi="Arial" w:cs="Arial"/>
        </w:rPr>
        <w:t>a</w:t>
      </w:r>
      <w:r w:rsidRPr="00FF7784">
        <w:rPr>
          <w:rFonts w:ascii="Arial" w:hAnsi="Arial" w:cs="Arial"/>
        </w:rPr>
        <w:t xml:space="preserve">nalyses in </w:t>
      </w:r>
      <w:r>
        <w:rPr>
          <w:rFonts w:ascii="Arial" w:hAnsi="Arial" w:cs="Arial"/>
        </w:rPr>
        <w:t>c</w:t>
      </w:r>
      <w:r w:rsidRPr="00FF7784">
        <w:rPr>
          <w:rFonts w:ascii="Arial" w:hAnsi="Arial" w:cs="Arial"/>
        </w:rPr>
        <w:t xml:space="preserve">linical </w:t>
      </w:r>
      <w:r>
        <w:rPr>
          <w:rFonts w:ascii="Arial" w:hAnsi="Arial" w:cs="Arial"/>
        </w:rPr>
        <w:t>t</w:t>
      </w:r>
      <w:r w:rsidRPr="00FF7784">
        <w:rPr>
          <w:rFonts w:ascii="Arial" w:hAnsi="Arial" w:cs="Arial"/>
        </w:rPr>
        <w:t>rials</w:t>
      </w:r>
      <w:r>
        <w:rPr>
          <w:rFonts w:ascii="Arial" w:hAnsi="Arial" w:cs="Arial"/>
        </w:rPr>
        <w:t>: fundamentals for investigators</w:t>
      </w:r>
      <w:r w:rsidRPr="00FF7784">
        <w:rPr>
          <w:rFonts w:ascii="Arial" w:hAnsi="Arial" w:cs="Arial"/>
        </w:rPr>
        <w:t>. Springer</w:t>
      </w:r>
      <w:r>
        <w:rPr>
          <w:rFonts w:ascii="Arial" w:hAnsi="Arial" w:cs="Arial"/>
        </w:rPr>
        <w:t xml:space="preserve"> Science &amp; Business Media.</w:t>
      </w:r>
      <w:r w:rsidRPr="00FF7784">
        <w:rPr>
          <w:rFonts w:ascii="Arial" w:hAnsi="Arial" w:cs="Arial"/>
        </w:rPr>
        <w:t xml:space="preserve"> 2003.</w:t>
      </w:r>
    </w:p>
    <w:p w14:paraId="4CE778C6" w14:textId="77777777" w:rsidR="0091437C" w:rsidRPr="00FF7784" w:rsidRDefault="0091437C" w:rsidP="00246A09">
      <w:pPr>
        <w:pStyle w:val="ListParagraph"/>
        <w:numPr>
          <w:ilvl w:val="0"/>
          <w:numId w:val="1"/>
        </w:numPr>
        <w:spacing w:afterLines="30" w:after="72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t>Nehlig A.</w:t>
      </w:r>
      <w:r w:rsidRPr="00FF7784">
        <w:rPr>
          <w:rFonts w:ascii="Arial" w:hAnsi="Arial" w:cs="Arial"/>
          <w:noProof/>
        </w:rPr>
        <w:t xml:space="preserve"> Hippocampal MRI and other structural biomarkers: experimental approach to epileptogenesis. </w:t>
      </w:r>
      <w:proofErr w:type="spellStart"/>
      <w:r w:rsidRPr="00FF7784">
        <w:rPr>
          <w:rFonts w:ascii="Arial" w:hAnsi="Arial" w:cs="Arial"/>
        </w:rPr>
        <w:t>Biomark</w:t>
      </w:r>
      <w:proofErr w:type="spellEnd"/>
      <w:r w:rsidRPr="00FF7784">
        <w:rPr>
          <w:rFonts w:ascii="Arial" w:hAnsi="Arial" w:cs="Arial"/>
        </w:rPr>
        <w:t xml:space="preserve"> Med</w:t>
      </w:r>
      <w:r>
        <w:rPr>
          <w:rFonts w:ascii="Arial" w:hAnsi="Arial" w:cs="Arial"/>
        </w:rPr>
        <w:t>.</w:t>
      </w:r>
      <w:r w:rsidRPr="00FF77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2011</w:t>
      </w:r>
      <w:proofErr w:type="gramStart"/>
      <w:r>
        <w:rPr>
          <w:rFonts w:ascii="Arial" w:hAnsi="Arial" w:cs="Arial"/>
        </w:rPr>
        <w:t>;5</w:t>
      </w:r>
      <w:proofErr w:type="gramEnd"/>
      <w:r>
        <w:rPr>
          <w:rFonts w:ascii="Arial" w:hAnsi="Arial" w:cs="Arial"/>
        </w:rPr>
        <w:t>(5):585-98</w:t>
      </w:r>
      <w:r w:rsidRPr="00FF7784">
        <w:rPr>
          <w:rFonts w:ascii="Arial" w:hAnsi="Arial" w:cs="Arial"/>
        </w:rPr>
        <w:t>.</w:t>
      </w:r>
    </w:p>
    <w:p w14:paraId="67112F99" w14:textId="77777777" w:rsidR="0091437C" w:rsidRPr="00FF7784" w:rsidRDefault="0091437C" w:rsidP="00246A09">
      <w:pPr>
        <w:pStyle w:val="EndNoteBibliography"/>
        <w:numPr>
          <w:ilvl w:val="0"/>
          <w:numId w:val="1"/>
        </w:numPr>
        <w:tabs>
          <w:tab w:val="left" w:pos="360"/>
        </w:tabs>
        <w:spacing w:afterLines="30" w:after="72"/>
      </w:pPr>
      <w:r>
        <w:t xml:space="preserve">Neu SC, </w:t>
      </w:r>
      <w:r w:rsidRPr="00FF7784">
        <w:t>Valentino</w:t>
      </w:r>
      <w:r>
        <w:t xml:space="preserve"> DJ</w:t>
      </w:r>
      <w:r w:rsidRPr="00FF7784">
        <w:t xml:space="preserve">, </w:t>
      </w:r>
      <w:r>
        <w:t>Toga AW.</w:t>
      </w:r>
      <w:r w:rsidRPr="00FF7784">
        <w:t xml:space="preserve"> The LONI De</w:t>
      </w:r>
      <w:r>
        <w:t>b</w:t>
      </w:r>
      <w:r w:rsidRPr="00FF7784">
        <w:t>abeler: a mediator for ne</w:t>
      </w:r>
      <w:r>
        <w:t>uroimaging software. Neuroimage.</w:t>
      </w:r>
      <w:r w:rsidRPr="00FF7784">
        <w:t xml:space="preserve"> 2</w:t>
      </w:r>
      <w:r>
        <w:t>005;24(4):</w:t>
      </w:r>
      <w:r w:rsidRPr="00FF7784">
        <w:t>1170-9.</w:t>
      </w:r>
    </w:p>
    <w:p w14:paraId="195C0176" w14:textId="0BB085C1" w:rsidR="0091437C" w:rsidRDefault="0091437C" w:rsidP="00246A09">
      <w:pPr>
        <w:pStyle w:val="ListParagraph"/>
        <w:numPr>
          <w:ilvl w:val="0"/>
          <w:numId w:val="1"/>
        </w:numPr>
        <w:spacing w:afterLines="30" w:after="72" w:line="240" w:lineRule="auto"/>
        <w:jc w:val="both"/>
        <w:rPr>
          <w:rFonts w:ascii="Arial" w:hAnsi="Arial" w:cs="Arial"/>
          <w:noProof/>
        </w:rPr>
      </w:pPr>
      <w:r w:rsidRPr="00FF7784">
        <w:rPr>
          <w:rFonts w:ascii="Arial" w:hAnsi="Arial" w:cs="Arial"/>
          <w:noProof/>
        </w:rPr>
        <w:t>Ng B</w:t>
      </w:r>
      <w:r w:rsidR="007337DB">
        <w:rPr>
          <w:rFonts w:ascii="Arial" w:hAnsi="Arial" w:cs="Arial"/>
          <w:noProof/>
        </w:rPr>
        <w:t>, Toews M, Durrleman S</w:t>
      </w:r>
      <w:r w:rsidRPr="00FF7784">
        <w:rPr>
          <w:rFonts w:ascii="Arial" w:hAnsi="Arial" w:cs="Arial"/>
          <w:noProof/>
        </w:rPr>
        <w:t xml:space="preserve"> et al. Shape analysis for brain structures. Shape Analysis in Medical Image Analysis. Springer </w:t>
      </w:r>
      <w:r>
        <w:rPr>
          <w:rFonts w:ascii="Arial" w:hAnsi="Arial" w:cs="Arial"/>
          <w:noProof/>
        </w:rPr>
        <w:t>International Publishing. 2014;</w:t>
      </w:r>
      <w:r w:rsidRPr="00FF7784">
        <w:rPr>
          <w:rFonts w:ascii="Arial" w:hAnsi="Arial" w:cs="Arial"/>
          <w:noProof/>
        </w:rPr>
        <w:t>3-49.</w:t>
      </w:r>
    </w:p>
    <w:p w14:paraId="79B0CF86" w14:textId="77777777" w:rsidR="0091437C" w:rsidRDefault="0091437C" w:rsidP="00246A0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Lines="30" w:after="72" w:line="240" w:lineRule="auto"/>
        <w:rPr>
          <w:rFonts w:ascii="Arial" w:eastAsiaTheme="minorEastAsia" w:hAnsi="Arial" w:cs="Arial"/>
        </w:rPr>
      </w:pPr>
      <w:r w:rsidRPr="0091437C">
        <w:rPr>
          <w:rFonts w:ascii="Arial" w:eastAsiaTheme="minorEastAsia" w:hAnsi="Arial" w:cs="Arial"/>
        </w:rPr>
        <w:t xml:space="preserve">Oberkampf WL, </w:t>
      </w:r>
      <w:proofErr w:type="spellStart"/>
      <w:r w:rsidRPr="0091437C">
        <w:rPr>
          <w:rFonts w:ascii="Arial" w:eastAsiaTheme="minorEastAsia" w:hAnsi="Arial" w:cs="Arial"/>
        </w:rPr>
        <w:t>Trucano</w:t>
      </w:r>
      <w:proofErr w:type="spellEnd"/>
      <w:r w:rsidRPr="0091437C">
        <w:rPr>
          <w:rFonts w:ascii="Arial" w:eastAsiaTheme="minorEastAsia" w:hAnsi="Arial" w:cs="Arial"/>
        </w:rPr>
        <w:t xml:space="preserve"> TG, Hirsch C. Verification, validation, and predictive capability in computational engineering and physics. Applied Mechanics Reviews. 2004; 57(5):345-84.</w:t>
      </w:r>
    </w:p>
    <w:p w14:paraId="0F1648B6" w14:textId="77777777" w:rsidR="0091437C" w:rsidRPr="0091437C" w:rsidRDefault="0091437C" w:rsidP="00246A09">
      <w:pPr>
        <w:pStyle w:val="EndNoteBibliography"/>
        <w:numPr>
          <w:ilvl w:val="0"/>
          <w:numId w:val="1"/>
        </w:numPr>
        <w:spacing w:afterLines="30" w:after="72"/>
      </w:pPr>
      <w:r w:rsidRPr="00584B91">
        <w:rPr>
          <w:rFonts w:eastAsiaTheme="minorEastAsia"/>
        </w:rPr>
        <w:t xml:space="preserve">Papadimitriou C </w:t>
      </w:r>
      <w:r>
        <w:rPr>
          <w:rFonts w:eastAsiaTheme="minorEastAsia"/>
        </w:rPr>
        <w:t xml:space="preserve">and Papadioti D-C </w:t>
      </w:r>
      <w:r w:rsidRPr="00584B91">
        <w:rPr>
          <w:rFonts w:eastAsiaTheme="minorEastAsia"/>
        </w:rPr>
        <w:t xml:space="preserve">(eds). </w:t>
      </w:r>
      <w:r>
        <w:rPr>
          <w:rFonts w:eastAsiaTheme="minorEastAsia"/>
        </w:rPr>
        <w:t xml:space="preserve">Fast computing techniques for Bayesian uncertainty quantification in structural dynamics. </w:t>
      </w:r>
      <w:r w:rsidRPr="00584B91">
        <w:rPr>
          <w:rFonts w:eastAsiaTheme="minorEastAsia"/>
        </w:rPr>
        <w:t xml:space="preserve">Topics in model validation and uncertainty quantification. Vol 5. </w:t>
      </w:r>
      <w:r>
        <w:rPr>
          <w:rFonts w:eastAsiaTheme="minorEastAsia"/>
        </w:rPr>
        <w:t xml:space="preserve">Springer </w:t>
      </w:r>
      <w:r w:rsidRPr="00584B91">
        <w:rPr>
          <w:rFonts w:eastAsiaTheme="minorEastAsia"/>
        </w:rPr>
        <w:t>New York. 2013.</w:t>
      </w:r>
      <w:r>
        <w:rPr>
          <w:rFonts w:eastAsiaTheme="minorEastAsia"/>
        </w:rPr>
        <w:t xml:space="preserve"> 25-31.</w:t>
      </w:r>
    </w:p>
    <w:p w14:paraId="64F01980" w14:textId="640CC6DA" w:rsidR="0091437C" w:rsidRPr="00FF7784" w:rsidRDefault="0091437C" w:rsidP="00246A09">
      <w:pPr>
        <w:pStyle w:val="EndNoteBibliography"/>
        <w:numPr>
          <w:ilvl w:val="0"/>
          <w:numId w:val="1"/>
        </w:numPr>
        <w:spacing w:afterLines="30" w:after="72"/>
      </w:pPr>
      <w:r>
        <w:t>Salvador R</w:t>
      </w:r>
      <w:r w:rsidR="007337DB">
        <w:t>, Suckling J, Schwarzbauer C</w:t>
      </w:r>
      <w:r>
        <w:t xml:space="preserve"> et al.</w:t>
      </w:r>
      <w:r w:rsidRPr="00FF7784">
        <w:t xml:space="preserve"> Undirected graphs of frequency-dependent functional connectivity in whole brain networks. Philos Tra</w:t>
      </w:r>
      <w:r>
        <w:t>ns R Soc Lond B Biol Sci. 2005;360(1457):</w:t>
      </w:r>
      <w:r w:rsidRPr="00FF7784">
        <w:t>937-46.</w:t>
      </w:r>
    </w:p>
    <w:p w14:paraId="6A0F23DB" w14:textId="77777777" w:rsidR="0091437C" w:rsidRPr="00FF7784" w:rsidRDefault="0091437C" w:rsidP="00246A09">
      <w:pPr>
        <w:pStyle w:val="ListParagraph"/>
        <w:numPr>
          <w:ilvl w:val="0"/>
          <w:numId w:val="1"/>
        </w:numPr>
        <w:tabs>
          <w:tab w:val="left" w:pos="288"/>
        </w:tabs>
        <w:spacing w:afterLines="30" w:after="72" w:line="240" w:lineRule="auto"/>
        <w:rPr>
          <w:rFonts w:ascii="Arial" w:hAnsi="Arial" w:cs="Arial"/>
        </w:rPr>
      </w:pPr>
      <w:r w:rsidRPr="00FF7784">
        <w:rPr>
          <w:rFonts w:ascii="Arial" w:hAnsi="Arial" w:cs="Arial"/>
        </w:rPr>
        <w:t>Sarge</w:t>
      </w:r>
      <w:r>
        <w:rPr>
          <w:rFonts w:ascii="Arial" w:hAnsi="Arial" w:cs="Arial"/>
        </w:rPr>
        <w:t>n</w:t>
      </w:r>
      <w:r w:rsidRPr="00FF7784">
        <w:rPr>
          <w:rFonts w:ascii="Arial" w:hAnsi="Arial" w:cs="Arial"/>
        </w:rPr>
        <w:t>t DJ</w:t>
      </w:r>
      <w:r>
        <w:rPr>
          <w:rFonts w:ascii="Arial" w:hAnsi="Arial" w:cs="Arial"/>
        </w:rPr>
        <w:t xml:space="preserve"> and</w:t>
      </w:r>
      <w:r w:rsidRPr="00FF7784">
        <w:rPr>
          <w:rFonts w:ascii="Arial" w:hAnsi="Arial" w:cs="Arial"/>
        </w:rPr>
        <w:t xml:space="preserve"> </w:t>
      </w:r>
      <w:proofErr w:type="spellStart"/>
      <w:r w:rsidRPr="00FF7784">
        <w:rPr>
          <w:rFonts w:ascii="Arial" w:hAnsi="Arial" w:cs="Arial"/>
        </w:rPr>
        <w:t>Mandrekar</w:t>
      </w:r>
      <w:proofErr w:type="spellEnd"/>
      <w:r w:rsidRPr="00FF7784">
        <w:rPr>
          <w:rFonts w:ascii="Arial" w:hAnsi="Arial" w:cs="Arial"/>
        </w:rPr>
        <w:t xml:space="preserve"> SJ. Statistical issues in the validation of prognostics, predict</w:t>
      </w:r>
      <w:r>
        <w:rPr>
          <w:rFonts w:ascii="Arial" w:hAnsi="Arial" w:cs="Arial"/>
        </w:rPr>
        <w:t>ive</w:t>
      </w:r>
      <w:r w:rsidRPr="00FF7784">
        <w:rPr>
          <w:rFonts w:ascii="Arial" w:hAnsi="Arial" w:cs="Arial"/>
        </w:rPr>
        <w:t>, and surrogate biomarkers. Clinic</w:t>
      </w:r>
      <w:r>
        <w:rPr>
          <w:rFonts w:ascii="Arial" w:hAnsi="Arial" w:cs="Arial"/>
        </w:rPr>
        <w:t>al Trials. 2013</w:t>
      </w:r>
      <w:proofErr w:type="gramStart"/>
      <w:r>
        <w:rPr>
          <w:rFonts w:ascii="Arial" w:hAnsi="Arial" w:cs="Arial"/>
        </w:rPr>
        <w:t>;10</w:t>
      </w:r>
      <w:proofErr w:type="gramEnd"/>
      <w:r>
        <w:rPr>
          <w:rFonts w:ascii="Arial" w:hAnsi="Arial" w:cs="Arial"/>
        </w:rPr>
        <w:t>(5):</w:t>
      </w:r>
      <w:r w:rsidRPr="00FF7784">
        <w:rPr>
          <w:rFonts w:ascii="Arial" w:hAnsi="Arial" w:cs="Arial"/>
        </w:rPr>
        <w:t>647-52.</w:t>
      </w:r>
    </w:p>
    <w:p w14:paraId="61DF7906" w14:textId="77777777" w:rsidR="0091437C" w:rsidRPr="00FF7784" w:rsidRDefault="0091437C" w:rsidP="00246A09">
      <w:pPr>
        <w:pStyle w:val="EndNoteBibliography"/>
        <w:numPr>
          <w:ilvl w:val="0"/>
          <w:numId w:val="1"/>
        </w:numPr>
        <w:tabs>
          <w:tab w:val="left" w:pos="360"/>
        </w:tabs>
        <w:spacing w:afterLines="30" w:after="72"/>
      </w:pPr>
      <w:r w:rsidRPr="00FF7784">
        <w:t>Sc</w:t>
      </w:r>
      <w:r>
        <w:t xml:space="preserve">hneider LS, Insel PS, </w:t>
      </w:r>
      <w:r w:rsidRPr="00FF7784">
        <w:t>Weiner</w:t>
      </w:r>
      <w:r>
        <w:t xml:space="preserve"> MW.</w:t>
      </w:r>
      <w:r w:rsidRPr="00FF7784">
        <w:t xml:space="preserve"> Treatment with cholinesterase inhibitors and memantine of patients in the Alzheimer's Disease Neuroimaging Initiativ</w:t>
      </w:r>
      <w:r>
        <w:t>e. Arch Neurol. 2011;68(1):</w:t>
      </w:r>
      <w:r w:rsidRPr="00FF7784">
        <w:t>58-66.</w:t>
      </w:r>
    </w:p>
    <w:p w14:paraId="5532CDAB" w14:textId="728AF1F0" w:rsidR="0091437C" w:rsidRPr="00FF7784" w:rsidRDefault="0091437C" w:rsidP="00246A09">
      <w:pPr>
        <w:pStyle w:val="ListParagraph"/>
        <w:numPr>
          <w:ilvl w:val="0"/>
          <w:numId w:val="1"/>
        </w:numPr>
        <w:spacing w:afterLines="30" w:after="72" w:line="240" w:lineRule="auto"/>
        <w:rPr>
          <w:rFonts w:ascii="Arial" w:hAnsi="Arial" w:cs="Arial"/>
        </w:rPr>
      </w:pPr>
      <w:proofErr w:type="spellStart"/>
      <w:r w:rsidRPr="00FF7784">
        <w:rPr>
          <w:rFonts w:ascii="Arial" w:hAnsi="Arial" w:cs="Arial"/>
        </w:rPr>
        <w:t>Shahim</w:t>
      </w:r>
      <w:proofErr w:type="spellEnd"/>
      <w:r w:rsidRPr="00FF7784">
        <w:rPr>
          <w:rFonts w:ascii="Arial" w:hAnsi="Arial" w:cs="Arial"/>
        </w:rPr>
        <w:t xml:space="preserve"> P</w:t>
      </w:r>
      <w:r w:rsidR="007337DB">
        <w:rPr>
          <w:rFonts w:ascii="Arial" w:hAnsi="Arial" w:cs="Arial"/>
        </w:rPr>
        <w:t xml:space="preserve">, </w:t>
      </w:r>
      <w:proofErr w:type="spellStart"/>
      <w:r w:rsidR="007337DB">
        <w:rPr>
          <w:rFonts w:ascii="Arial" w:hAnsi="Arial" w:cs="Arial"/>
        </w:rPr>
        <w:t>Tegner</w:t>
      </w:r>
      <w:proofErr w:type="spellEnd"/>
      <w:r w:rsidR="007337DB">
        <w:rPr>
          <w:rFonts w:ascii="Arial" w:hAnsi="Arial" w:cs="Arial"/>
        </w:rPr>
        <w:t xml:space="preserve"> Y, Wilson DH</w:t>
      </w:r>
      <w:r>
        <w:rPr>
          <w:rFonts w:ascii="Arial" w:hAnsi="Arial" w:cs="Arial"/>
        </w:rPr>
        <w:t xml:space="preserve"> et al</w:t>
      </w:r>
      <w:r w:rsidRPr="00FF7784">
        <w:rPr>
          <w:rFonts w:ascii="Arial" w:hAnsi="Arial" w:cs="Arial"/>
        </w:rPr>
        <w:t>. Blood biomarkers for brain injury in concussed professional ice hockey players. JAMA Neurol. 2014</w:t>
      </w:r>
      <w:proofErr w:type="gramStart"/>
      <w:r w:rsidRPr="00FF7784">
        <w:rPr>
          <w:rFonts w:ascii="Arial" w:hAnsi="Arial" w:cs="Arial"/>
        </w:rPr>
        <w:t>;71</w:t>
      </w:r>
      <w:proofErr w:type="gramEnd"/>
      <w:r w:rsidRPr="00FF7784">
        <w:rPr>
          <w:rFonts w:ascii="Arial" w:hAnsi="Arial" w:cs="Arial"/>
        </w:rPr>
        <w:t>(6):684-92.</w:t>
      </w:r>
    </w:p>
    <w:p w14:paraId="190907F1" w14:textId="77777777" w:rsidR="0091437C" w:rsidRPr="00FF7784" w:rsidRDefault="0091437C" w:rsidP="00246A09">
      <w:pPr>
        <w:pStyle w:val="ListParagraph"/>
        <w:numPr>
          <w:ilvl w:val="0"/>
          <w:numId w:val="1"/>
        </w:numPr>
        <w:spacing w:afterLines="30" w:after="72" w:line="240" w:lineRule="auto"/>
        <w:rPr>
          <w:rFonts w:ascii="Arial" w:hAnsi="Arial" w:cs="Arial"/>
          <w:shd w:val="clear" w:color="auto" w:fill="FFFFFF"/>
        </w:rPr>
      </w:pPr>
      <w:r w:rsidRPr="00FF7784">
        <w:rPr>
          <w:rFonts w:ascii="Arial" w:hAnsi="Arial" w:cs="Arial"/>
          <w:shd w:val="clear" w:color="auto" w:fill="FFFFFF"/>
        </w:rPr>
        <w:t xml:space="preserve">Shi Y, Lai R, Toga AW. Unified </w:t>
      </w:r>
      <w:r>
        <w:rPr>
          <w:rFonts w:ascii="Arial" w:hAnsi="Arial" w:cs="Arial"/>
          <w:shd w:val="clear" w:color="auto" w:fill="FFFFFF"/>
        </w:rPr>
        <w:t>g</w:t>
      </w:r>
      <w:r w:rsidRPr="00FF7784">
        <w:rPr>
          <w:rFonts w:ascii="Arial" w:hAnsi="Arial" w:cs="Arial"/>
          <w:shd w:val="clear" w:color="auto" w:fill="FFFFFF"/>
        </w:rPr>
        <w:t xml:space="preserve">eometry and </w:t>
      </w:r>
      <w:r>
        <w:rPr>
          <w:rFonts w:ascii="Arial" w:hAnsi="Arial" w:cs="Arial"/>
          <w:shd w:val="clear" w:color="auto" w:fill="FFFFFF"/>
        </w:rPr>
        <w:t>t</w:t>
      </w:r>
      <w:r w:rsidRPr="00FF7784">
        <w:rPr>
          <w:rFonts w:ascii="Arial" w:hAnsi="Arial" w:cs="Arial"/>
          <w:shd w:val="clear" w:color="auto" w:fill="FFFFFF"/>
        </w:rPr>
        <w:t xml:space="preserve">opology </w:t>
      </w:r>
      <w:r>
        <w:rPr>
          <w:rFonts w:ascii="Arial" w:hAnsi="Arial" w:cs="Arial"/>
          <w:shd w:val="clear" w:color="auto" w:fill="FFFFFF"/>
        </w:rPr>
        <w:t>c</w:t>
      </w:r>
      <w:r w:rsidRPr="00FF7784">
        <w:rPr>
          <w:rFonts w:ascii="Arial" w:hAnsi="Arial" w:cs="Arial"/>
          <w:shd w:val="clear" w:color="auto" w:fill="FFFFFF"/>
        </w:rPr>
        <w:t xml:space="preserve">orrection for </w:t>
      </w:r>
      <w:r>
        <w:rPr>
          <w:rFonts w:ascii="Arial" w:hAnsi="Arial" w:cs="Arial"/>
          <w:shd w:val="clear" w:color="auto" w:fill="FFFFFF"/>
        </w:rPr>
        <w:t>c</w:t>
      </w:r>
      <w:r w:rsidRPr="00FF7784">
        <w:rPr>
          <w:rFonts w:ascii="Arial" w:hAnsi="Arial" w:cs="Arial"/>
          <w:shd w:val="clear" w:color="auto" w:fill="FFFFFF"/>
        </w:rPr>
        <w:t xml:space="preserve">ortical </w:t>
      </w:r>
      <w:r>
        <w:rPr>
          <w:rFonts w:ascii="Arial" w:hAnsi="Arial" w:cs="Arial"/>
          <w:shd w:val="clear" w:color="auto" w:fill="FFFFFF"/>
        </w:rPr>
        <w:t>s</w:t>
      </w:r>
      <w:r w:rsidRPr="00FF7784">
        <w:rPr>
          <w:rFonts w:ascii="Arial" w:hAnsi="Arial" w:cs="Arial"/>
          <w:shd w:val="clear" w:color="auto" w:fill="FFFFFF"/>
        </w:rPr>
        <w:t xml:space="preserve">urface </w:t>
      </w:r>
      <w:r>
        <w:rPr>
          <w:rFonts w:ascii="Arial" w:hAnsi="Arial" w:cs="Arial"/>
          <w:shd w:val="clear" w:color="auto" w:fill="FFFFFF"/>
        </w:rPr>
        <w:t>r</w:t>
      </w:r>
      <w:r w:rsidRPr="00FF7784">
        <w:rPr>
          <w:rFonts w:ascii="Arial" w:hAnsi="Arial" w:cs="Arial"/>
          <w:shd w:val="clear" w:color="auto" w:fill="FFFFFF"/>
        </w:rPr>
        <w:t xml:space="preserve">econstruction with </w:t>
      </w:r>
      <w:r>
        <w:rPr>
          <w:rFonts w:ascii="Arial" w:hAnsi="Arial" w:cs="Arial"/>
          <w:shd w:val="clear" w:color="auto" w:fill="FFFFFF"/>
        </w:rPr>
        <w:t>i</w:t>
      </w:r>
      <w:r w:rsidRPr="00FF7784">
        <w:rPr>
          <w:rFonts w:ascii="Arial" w:hAnsi="Arial" w:cs="Arial"/>
          <w:shd w:val="clear" w:color="auto" w:fill="FFFFFF"/>
        </w:rPr>
        <w:t xml:space="preserve">ntrinsic </w:t>
      </w:r>
      <w:proofErr w:type="spellStart"/>
      <w:r w:rsidRPr="00FF7784">
        <w:rPr>
          <w:rFonts w:ascii="Arial" w:hAnsi="Arial" w:cs="Arial"/>
          <w:shd w:val="clear" w:color="auto" w:fill="FFFFFF"/>
        </w:rPr>
        <w:t>Reeb</w:t>
      </w:r>
      <w:proofErr w:type="spellEnd"/>
      <w:r w:rsidRPr="00FF7784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a</w:t>
      </w:r>
      <w:r w:rsidRPr="00FF7784">
        <w:rPr>
          <w:rFonts w:ascii="Arial" w:hAnsi="Arial" w:cs="Arial"/>
          <w:shd w:val="clear" w:color="auto" w:fill="FFFFFF"/>
        </w:rPr>
        <w:t>nalysis. </w:t>
      </w:r>
      <w:r>
        <w:rPr>
          <w:rFonts w:ascii="Arial" w:hAnsi="Arial" w:cs="Arial"/>
          <w:iCs/>
          <w:shd w:val="clear" w:color="auto" w:fill="FFFFFF"/>
        </w:rPr>
        <w:t>Medical Image Computing and Computer-Assisted I</w:t>
      </w:r>
      <w:r w:rsidRPr="00FF7784">
        <w:rPr>
          <w:rFonts w:ascii="Arial" w:hAnsi="Arial" w:cs="Arial"/>
          <w:iCs/>
          <w:shd w:val="clear" w:color="auto" w:fill="FFFFFF"/>
        </w:rPr>
        <w:t>nterv</w:t>
      </w:r>
      <w:r>
        <w:rPr>
          <w:rFonts w:ascii="Arial" w:hAnsi="Arial" w:cs="Arial"/>
          <w:iCs/>
          <w:shd w:val="clear" w:color="auto" w:fill="FFFFFF"/>
        </w:rPr>
        <w:t>ention—MICCAI 2012</w:t>
      </w:r>
      <w:r w:rsidRPr="00FF7784">
        <w:rPr>
          <w:rFonts w:ascii="Arial" w:hAnsi="Arial" w:cs="Arial"/>
          <w:iCs/>
          <w:shd w:val="clear" w:color="auto" w:fill="FFFFFF"/>
        </w:rPr>
        <w:t xml:space="preserve">. </w:t>
      </w:r>
      <w:r>
        <w:rPr>
          <w:rFonts w:ascii="Arial" w:hAnsi="Arial" w:cs="Arial"/>
          <w:iCs/>
          <w:shd w:val="clear" w:color="auto" w:fill="FFFFFF"/>
        </w:rPr>
        <w:t>Springer Berlin Heidelberg</w:t>
      </w:r>
      <w:r>
        <w:rPr>
          <w:rFonts w:ascii="Arial" w:hAnsi="Arial" w:cs="Arial"/>
          <w:shd w:val="clear" w:color="auto" w:fill="FFFFFF"/>
        </w:rPr>
        <w:t>. 2012</w:t>
      </w:r>
      <w:proofErr w:type="gramStart"/>
      <w:r>
        <w:rPr>
          <w:rFonts w:ascii="Arial" w:hAnsi="Arial" w:cs="Arial"/>
          <w:shd w:val="clear" w:color="auto" w:fill="FFFFFF"/>
        </w:rPr>
        <w:t>;601</w:t>
      </w:r>
      <w:proofErr w:type="gramEnd"/>
      <w:r>
        <w:rPr>
          <w:rFonts w:ascii="Arial" w:hAnsi="Arial" w:cs="Arial"/>
          <w:shd w:val="clear" w:color="auto" w:fill="FFFFFF"/>
        </w:rPr>
        <w:t>-</w:t>
      </w:r>
      <w:r w:rsidRPr="00FF7784">
        <w:rPr>
          <w:rFonts w:ascii="Arial" w:hAnsi="Arial" w:cs="Arial"/>
          <w:shd w:val="clear" w:color="auto" w:fill="FFFFFF"/>
        </w:rPr>
        <w:t>8.</w:t>
      </w:r>
    </w:p>
    <w:p w14:paraId="0A8274D5" w14:textId="128282DB" w:rsidR="0091437C" w:rsidRPr="00FF7784" w:rsidRDefault="0091437C" w:rsidP="00246A09">
      <w:pPr>
        <w:pStyle w:val="EndNoteBibliography"/>
        <w:numPr>
          <w:ilvl w:val="0"/>
          <w:numId w:val="1"/>
        </w:numPr>
        <w:spacing w:afterLines="30" w:after="72"/>
      </w:pPr>
      <w:r>
        <w:t>Snyder DE</w:t>
      </w:r>
      <w:r w:rsidR="007337DB">
        <w:t>, Echauz J, Grimes DB</w:t>
      </w:r>
      <w:r>
        <w:t xml:space="preserve"> et al.</w:t>
      </w:r>
      <w:r w:rsidRPr="00FF7784">
        <w:t xml:space="preserve"> The statistics of a practical seizure warning system. Journal of </w:t>
      </w:r>
      <w:r>
        <w:t>neural engineering. 2008;5(4):</w:t>
      </w:r>
      <w:r w:rsidRPr="00FF7784">
        <w:t>392-401.</w:t>
      </w:r>
    </w:p>
    <w:p w14:paraId="49C8BF68" w14:textId="77777777" w:rsidR="0091437C" w:rsidRPr="00FF7784" w:rsidRDefault="0091437C" w:rsidP="00246A09">
      <w:pPr>
        <w:pStyle w:val="EndNoteBibliography"/>
        <w:numPr>
          <w:ilvl w:val="0"/>
          <w:numId w:val="1"/>
        </w:numPr>
        <w:spacing w:afterLines="30" w:after="72"/>
      </w:pPr>
      <w:r>
        <w:t xml:space="preserve">Staba RJ, </w:t>
      </w:r>
      <w:r w:rsidRPr="00FF7784">
        <w:t>Stead</w:t>
      </w:r>
      <w:r>
        <w:t xml:space="preserve"> M</w:t>
      </w:r>
      <w:r w:rsidRPr="00FF7784">
        <w:t xml:space="preserve">, </w:t>
      </w:r>
      <w:r>
        <w:t>GA</w:t>
      </w:r>
      <w:r w:rsidRPr="00FF7784">
        <w:t xml:space="preserve"> Worrell. Electrophysiological Biomarkers of Epilepsy. Neurotherap</w:t>
      </w:r>
      <w:r>
        <w:t>eutics. 2014;11(2):334-46</w:t>
      </w:r>
      <w:r w:rsidRPr="00FF7784">
        <w:t xml:space="preserve">. </w:t>
      </w:r>
    </w:p>
    <w:p w14:paraId="3563E32E" w14:textId="77777777" w:rsidR="0091437C" w:rsidRPr="00FF7784" w:rsidRDefault="0091437C" w:rsidP="00246A09">
      <w:pPr>
        <w:pStyle w:val="EndNoteBibliography"/>
        <w:numPr>
          <w:ilvl w:val="0"/>
          <w:numId w:val="1"/>
        </w:numPr>
        <w:spacing w:afterLines="30" w:after="72"/>
      </w:pPr>
      <w:r>
        <w:t>Stam CJ.</w:t>
      </w:r>
      <w:r w:rsidRPr="00FF7784">
        <w:t xml:space="preserve"> Functional connectivity patterns of human magnetoencephalographic recordings: a 'small-world' network? Ne</w:t>
      </w:r>
      <w:r>
        <w:t>urosci Lett, 2004;355(1):</w:t>
      </w:r>
      <w:r w:rsidRPr="00FF7784">
        <w:t>25-8.</w:t>
      </w:r>
    </w:p>
    <w:p w14:paraId="540F32DA" w14:textId="77777777" w:rsidR="0091437C" w:rsidRPr="00FF7784" w:rsidRDefault="0091437C" w:rsidP="00246A09">
      <w:pPr>
        <w:pStyle w:val="EndNoteBibliography"/>
        <w:numPr>
          <w:ilvl w:val="0"/>
          <w:numId w:val="1"/>
        </w:numPr>
        <w:tabs>
          <w:tab w:val="left" w:pos="360"/>
        </w:tabs>
        <w:spacing w:afterLines="30" w:after="72"/>
      </w:pPr>
      <w:r>
        <w:t>Talukdar PP,</w:t>
      </w:r>
      <w:r w:rsidRPr="00FF7784">
        <w:t xml:space="preserve"> Ives</w:t>
      </w:r>
      <w:r>
        <w:t xml:space="preserve"> ZG</w:t>
      </w:r>
      <w:r w:rsidRPr="00FF7784">
        <w:t>, Pereira</w:t>
      </w:r>
      <w:r>
        <w:t xml:space="preserve"> F</w:t>
      </w:r>
      <w:r w:rsidRPr="00FF7784">
        <w:t xml:space="preserve">. Automatically </w:t>
      </w:r>
      <w:r>
        <w:t>i</w:t>
      </w:r>
      <w:r w:rsidRPr="00FF7784">
        <w:t xml:space="preserve">ncorporating </w:t>
      </w:r>
      <w:r>
        <w:t>n</w:t>
      </w:r>
      <w:r w:rsidRPr="00FF7784">
        <w:t xml:space="preserve">ew </w:t>
      </w:r>
      <w:r>
        <w:t>s</w:t>
      </w:r>
      <w:r w:rsidRPr="00FF7784">
        <w:t xml:space="preserve">ources in </w:t>
      </w:r>
      <w:r>
        <w:t>k</w:t>
      </w:r>
      <w:r w:rsidRPr="00FF7784">
        <w:t xml:space="preserve">eyword </w:t>
      </w:r>
      <w:r>
        <w:t>s</w:t>
      </w:r>
      <w:r w:rsidRPr="00FF7784">
        <w:t>e</w:t>
      </w:r>
      <w:r>
        <w:t xml:space="preserve">arch-based data integration. Proceedings of the 2010 </w:t>
      </w:r>
      <w:r w:rsidRPr="00FF7784">
        <w:t xml:space="preserve">ACM SIGMOD </w:t>
      </w:r>
      <w:r>
        <w:t xml:space="preserve">Intl. </w:t>
      </w:r>
      <w:r w:rsidRPr="00FF7784">
        <w:t xml:space="preserve">Conf. </w:t>
      </w:r>
      <w:r>
        <w:t xml:space="preserve">on </w:t>
      </w:r>
      <w:r w:rsidRPr="00FF7784">
        <w:t xml:space="preserve">Mgmt. </w:t>
      </w:r>
      <w:r>
        <w:t xml:space="preserve">of </w:t>
      </w:r>
      <w:r w:rsidRPr="00FF7784">
        <w:t>Data. 2010.</w:t>
      </w:r>
    </w:p>
    <w:p w14:paraId="661EB88C" w14:textId="77777777" w:rsidR="0091437C" w:rsidRPr="00FF7784" w:rsidRDefault="0091437C" w:rsidP="00246A09">
      <w:pPr>
        <w:pStyle w:val="EndNoteBibliography"/>
        <w:numPr>
          <w:ilvl w:val="0"/>
          <w:numId w:val="1"/>
        </w:numPr>
        <w:tabs>
          <w:tab w:val="left" w:pos="360"/>
        </w:tabs>
        <w:spacing w:afterLines="30" w:after="72"/>
      </w:pPr>
      <w:r>
        <w:t>Taylor NE</w:t>
      </w:r>
      <w:r w:rsidRPr="00FF7784">
        <w:t xml:space="preserve"> and Ives</w:t>
      </w:r>
      <w:r>
        <w:t xml:space="preserve"> ZG.</w:t>
      </w:r>
      <w:r w:rsidRPr="00FF7784">
        <w:t xml:space="preserve"> Reliable Storage and Querying for Collab</w:t>
      </w:r>
      <w:r>
        <w:t>orative Data Sharing Systems.</w:t>
      </w:r>
      <w:r w:rsidRPr="00FF7784">
        <w:t xml:space="preserve"> </w:t>
      </w:r>
      <w:r>
        <w:t>Data Engineering (ICDE), 2010 IEEE 26</w:t>
      </w:r>
      <w:r w:rsidRPr="00584B91">
        <w:rPr>
          <w:vertAlign w:val="superscript"/>
        </w:rPr>
        <w:t>th</w:t>
      </w:r>
      <w:r>
        <w:t xml:space="preserve"> Intl. Conf. 2010;</w:t>
      </w:r>
      <w:r w:rsidRPr="00FF7784">
        <w:t>40-51.</w:t>
      </w:r>
    </w:p>
    <w:p w14:paraId="439ACD84" w14:textId="77777777" w:rsidR="0091437C" w:rsidRPr="00FF7784" w:rsidRDefault="0091437C" w:rsidP="00246A09">
      <w:pPr>
        <w:pStyle w:val="ListParagraph"/>
        <w:numPr>
          <w:ilvl w:val="0"/>
          <w:numId w:val="1"/>
        </w:numPr>
        <w:spacing w:afterLines="30" w:after="72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Toga AW and Crawford KL.</w:t>
      </w:r>
      <w:r w:rsidRPr="00FF7784">
        <w:rPr>
          <w:rFonts w:ascii="Arial" w:hAnsi="Arial" w:cs="Arial"/>
        </w:rPr>
        <w:t xml:space="preserve"> The informatics core of the Alzheimer's Disease Neuroimaging Initiative. Al</w:t>
      </w:r>
      <w:r>
        <w:rPr>
          <w:rFonts w:ascii="Arial" w:hAnsi="Arial" w:cs="Arial"/>
        </w:rPr>
        <w:t>zheimer’s &amp; Dementia. 2010</w:t>
      </w:r>
      <w:proofErr w:type="gramStart"/>
      <w:r>
        <w:rPr>
          <w:rFonts w:ascii="Arial" w:hAnsi="Arial" w:cs="Arial"/>
        </w:rPr>
        <w:t>;6</w:t>
      </w:r>
      <w:proofErr w:type="gramEnd"/>
      <w:r>
        <w:rPr>
          <w:rFonts w:ascii="Arial" w:hAnsi="Arial" w:cs="Arial"/>
        </w:rPr>
        <w:t>(3):</w:t>
      </w:r>
      <w:r w:rsidRPr="00FF7784">
        <w:rPr>
          <w:rFonts w:ascii="Arial" w:hAnsi="Arial" w:cs="Arial"/>
        </w:rPr>
        <w:t>247-56.</w:t>
      </w:r>
    </w:p>
    <w:p w14:paraId="24CB280E" w14:textId="1BB67A3B" w:rsidR="0091437C" w:rsidRPr="00FF7784" w:rsidRDefault="0091437C" w:rsidP="00246A09">
      <w:pPr>
        <w:pStyle w:val="EndNoteBibliography"/>
        <w:numPr>
          <w:ilvl w:val="0"/>
          <w:numId w:val="1"/>
        </w:numPr>
        <w:spacing w:afterLines="30" w:after="72"/>
      </w:pPr>
      <w:r>
        <w:lastRenderedPageBreak/>
        <w:t>Torgerson CM</w:t>
      </w:r>
      <w:r w:rsidR="007337DB">
        <w:t>, Irimia A, Leow AD</w:t>
      </w:r>
      <w:r>
        <w:t xml:space="preserve"> et al.</w:t>
      </w:r>
      <w:r w:rsidRPr="00FF7784">
        <w:t xml:space="preserve"> DTI tractography and white matter fiber tract characteristics in euthymic bipolar I patients and healthy control subjects. Brai</w:t>
      </w:r>
      <w:r>
        <w:t>n Imaging Behav. 2013;7(2):</w:t>
      </w:r>
      <w:r w:rsidRPr="00FF7784">
        <w:t>129-39.</w:t>
      </w:r>
    </w:p>
    <w:p w14:paraId="20CC7888" w14:textId="25F33B84" w:rsidR="0091437C" w:rsidRPr="00FF7784" w:rsidRDefault="0091437C" w:rsidP="00246A09">
      <w:pPr>
        <w:pStyle w:val="EndNoteBibliography"/>
        <w:numPr>
          <w:ilvl w:val="0"/>
          <w:numId w:val="1"/>
        </w:numPr>
        <w:spacing w:afterLines="30" w:after="72"/>
      </w:pPr>
      <w:r w:rsidRPr="00FF7784">
        <w:t>Va</w:t>
      </w:r>
      <w:r>
        <w:t>n Horn JD</w:t>
      </w:r>
      <w:r w:rsidR="007337DB">
        <w:t>, Irimia A, Torgerson CM</w:t>
      </w:r>
      <w:r>
        <w:t xml:space="preserve"> et al.</w:t>
      </w:r>
      <w:r w:rsidRPr="00FF7784">
        <w:t xml:space="preserve"> Mapping connectivity damage in the case of Phineas</w:t>
      </w:r>
      <w:r>
        <w:t xml:space="preserve"> Gage. PLoS One. 2012; 7(5):</w:t>
      </w:r>
      <w:r w:rsidRPr="00FF7784">
        <w:t>e37454.</w:t>
      </w:r>
    </w:p>
    <w:p w14:paraId="5F38ABE8" w14:textId="2DBC983A" w:rsidR="0091437C" w:rsidRPr="00FF7784" w:rsidRDefault="0091437C" w:rsidP="00246A09">
      <w:pPr>
        <w:pStyle w:val="EndNoteBibliography"/>
        <w:numPr>
          <w:ilvl w:val="0"/>
          <w:numId w:val="1"/>
        </w:numPr>
        <w:spacing w:afterLines="30" w:after="72"/>
      </w:pPr>
      <w:r>
        <w:t>Wang B</w:t>
      </w:r>
      <w:r w:rsidR="007337DB">
        <w:t>, Prastawa M, Awate SP</w:t>
      </w:r>
      <w:r>
        <w:t xml:space="preserve"> et al.</w:t>
      </w:r>
      <w:r w:rsidRPr="00FF7784">
        <w:t xml:space="preserve"> Segmentation of serial MRI of TBI patients using personalized atlas construction and topological changes estimation. Proc</w:t>
      </w:r>
      <w:r>
        <w:t>.</w:t>
      </w:r>
      <w:r w:rsidRPr="00FF7784">
        <w:t xml:space="preserve"> </w:t>
      </w:r>
      <w:r>
        <w:t>2012 9</w:t>
      </w:r>
      <w:r w:rsidRPr="00584B91">
        <w:rPr>
          <w:vertAlign w:val="superscript"/>
        </w:rPr>
        <w:t>th</w:t>
      </w:r>
      <w:r>
        <w:t xml:space="preserve"> </w:t>
      </w:r>
      <w:r w:rsidRPr="00FF7784">
        <w:t>IEEE In</w:t>
      </w:r>
      <w:r>
        <w:t>tl. Symposium Biomed Imaging (ISBI). 2012;1152-</w:t>
      </w:r>
      <w:r w:rsidRPr="00FF7784">
        <w:t>5.</w:t>
      </w:r>
    </w:p>
    <w:p w14:paraId="1C27CD75" w14:textId="2F2F5452" w:rsidR="0091437C" w:rsidRPr="00FF7784" w:rsidRDefault="0091437C" w:rsidP="00246A09">
      <w:pPr>
        <w:pStyle w:val="EndNoteBibliography"/>
        <w:numPr>
          <w:ilvl w:val="0"/>
          <w:numId w:val="1"/>
        </w:numPr>
        <w:spacing w:afterLines="30" w:after="72"/>
      </w:pPr>
      <w:r>
        <w:t>Wickham H</w:t>
      </w:r>
      <w:r w:rsidR="007337DB">
        <w:t>, Cook D, Hofmann H</w:t>
      </w:r>
      <w:r>
        <w:t xml:space="preserve"> et al.</w:t>
      </w:r>
      <w:r w:rsidRPr="00FF7784">
        <w:t xml:space="preserve"> tourr: An R </w:t>
      </w:r>
      <w:r>
        <w:t>p</w:t>
      </w:r>
      <w:r w:rsidRPr="00FF7784">
        <w:t xml:space="preserve">ackage for </w:t>
      </w:r>
      <w:r>
        <w:t>e</w:t>
      </w:r>
      <w:r w:rsidRPr="00FF7784">
        <w:t xml:space="preserve">xploring </w:t>
      </w:r>
      <w:r>
        <w:t>m</w:t>
      </w:r>
      <w:r w:rsidRPr="00FF7784">
        <w:t xml:space="preserve">ultivariate </w:t>
      </w:r>
      <w:r>
        <w:t>d</w:t>
      </w:r>
      <w:r w:rsidRPr="00FF7784">
        <w:t xml:space="preserve">ata with </w:t>
      </w:r>
      <w:r>
        <w:t>p</w:t>
      </w:r>
      <w:r w:rsidRPr="00FF7784">
        <w:t>rojections. Journal of Sta</w:t>
      </w:r>
      <w:r>
        <w:t>tistical Software. 2011;40(2):</w:t>
      </w:r>
      <w:r w:rsidRPr="00FF7784">
        <w:t>1-18.</w:t>
      </w:r>
    </w:p>
    <w:p w14:paraId="3E01C3BE" w14:textId="77777777" w:rsidR="0091437C" w:rsidRPr="00FF7784" w:rsidRDefault="0091437C" w:rsidP="00246A09">
      <w:pPr>
        <w:pStyle w:val="ListParagraph"/>
        <w:numPr>
          <w:ilvl w:val="0"/>
          <w:numId w:val="1"/>
        </w:numPr>
        <w:tabs>
          <w:tab w:val="left" w:pos="288"/>
        </w:tabs>
        <w:spacing w:afterLines="30" w:after="72" w:line="240" w:lineRule="auto"/>
        <w:rPr>
          <w:rFonts w:ascii="Arial" w:hAnsi="Arial" w:cs="Arial"/>
        </w:rPr>
      </w:pPr>
      <w:r w:rsidRPr="00FF7784">
        <w:rPr>
          <w:rFonts w:ascii="Arial" w:hAnsi="Arial" w:cs="Arial"/>
        </w:rPr>
        <w:t xml:space="preserve">Wilcox RR. Introduction to Robust Estimation and Hypothesis Testing, 3rd Edition. </w:t>
      </w:r>
      <w:r>
        <w:rPr>
          <w:rFonts w:ascii="Arial" w:hAnsi="Arial" w:cs="Arial"/>
        </w:rPr>
        <w:t>Academic Press.</w:t>
      </w:r>
      <w:r w:rsidRPr="00FF7784">
        <w:rPr>
          <w:rFonts w:ascii="Arial" w:hAnsi="Arial" w:cs="Arial"/>
        </w:rPr>
        <w:t xml:space="preserve"> 2011</w:t>
      </w:r>
      <w:r>
        <w:rPr>
          <w:rFonts w:ascii="Arial" w:hAnsi="Arial" w:cs="Arial"/>
        </w:rPr>
        <w:t>.</w:t>
      </w:r>
    </w:p>
    <w:p w14:paraId="64BF1960" w14:textId="5721631C" w:rsidR="0091437C" w:rsidRPr="00FF7784" w:rsidRDefault="0091437C" w:rsidP="00246A09">
      <w:pPr>
        <w:pStyle w:val="EndNoteBibliography"/>
        <w:numPr>
          <w:ilvl w:val="0"/>
          <w:numId w:val="1"/>
        </w:numPr>
        <w:spacing w:afterLines="30" w:after="72"/>
      </w:pPr>
      <w:r>
        <w:t>Winden KD</w:t>
      </w:r>
      <w:r w:rsidR="007337DB">
        <w:t>, Karsten SL, Bragin A</w:t>
      </w:r>
      <w:r>
        <w:t xml:space="preserve"> et al.</w:t>
      </w:r>
      <w:r w:rsidRPr="00FF7784">
        <w:t xml:space="preserve"> A systems level, functional genomics analysis of chronic</w:t>
      </w:r>
      <w:r>
        <w:t xml:space="preserve"> epilepsy. PloS one. 2011;6(6):</w:t>
      </w:r>
      <w:r w:rsidRPr="00FF7784">
        <w:t>e20763.</w:t>
      </w:r>
    </w:p>
    <w:p w14:paraId="123D7169" w14:textId="63ECE06A" w:rsidR="0091437C" w:rsidRPr="00FF7784" w:rsidRDefault="0091437C" w:rsidP="00246A09">
      <w:pPr>
        <w:pStyle w:val="EndNoteBibliography"/>
        <w:numPr>
          <w:ilvl w:val="0"/>
          <w:numId w:val="1"/>
        </w:numPr>
        <w:spacing w:afterLines="30" w:after="72"/>
      </w:pPr>
      <w:r>
        <w:t>Winden KD</w:t>
      </w:r>
      <w:r w:rsidR="007337DB">
        <w:t>, Bragin A, Engel J Jr.</w:t>
      </w:r>
      <w:r w:rsidRPr="00FF7784">
        <w:t xml:space="preserve"> et al. Molecular alterations in areas generating fast ripples in an animal model of temporal lobe epilepsy.</w:t>
      </w:r>
      <w:r>
        <w:t xml:space="preserve"> Neurobiology of disease. 2015;78:</w:t>
      </w:r>
      <w:r w:rsidRPr="00FF7784">
        <w:t>35-44.</w:t>
      </w:r>
    </w:p>
    <w:p w14:paraId="5A349472" w14:textId="77777777" w:rsidR="0091437C" w:rsidRPr="00FF7784" w:rsidRDefault="0091437C" w:rsidP="00246A09">
      <w:pPr>
        <w:pStyle w:val="EndNoteBibliography"/>
        <w:numPr>
          <w:ilvl w:val="0"/>
          <w:numId w:val="1"/>
        </w:numPr>
        <w:spacing w:afterLines="30" w:after="72"/>
      </w:pPr>
      <w:r>
        <w:t>Wulsin DF, Fox EB, Litt B.</w:t>
      </w:r>
      <w:r w:rsidRPr="00FF7784">
        <w:t xml:space="preserve"> Modeling the </w:t>
      </w:r>
      <w:r>
        <w:t>c</w:t>
      </w:r>
      <w:r w:rsidRPr="00FF7784">
        <w:t xml:space="preserve">omplex </w:t>
      </w:r>
      <w:r>
        <w:t>d</w:t>
      </w:r>
      <w:r w:rsidRPr="00FF7784">
        <w:t xml:space="preserve">ynamics and </w:t>
      </w:r>
      <w:r>
        <w:t>c</w:t>
      </w:r>
      <w:r w:rsidRPr="00FF7784">
        <w:t xml:space="preserve">hanging </w:t>
      </w:r>
      <w:r>
        <w:t>c</w:t>
      </w:r>
      <w:r w:rsidRPr="00FF7784">
        <w:t xml:space="preserve">orrelations of </w:t>
      </w:r>
      <w:r>
        <w:t>e</w:t>
      </w:r>
      <w:r w:rsidRPr="00FF7784">
        <w:t xml:space="preserve">pileptic </w:t>
      </w:r>
      <w:r>
        <w:t>e</w:t>
      </w:r>
      <w:r w:rsidRPr="00FF7784">
        <w:t>vents. Arti</w:t>
      </w:r>
      <w:r>
        <w:t>ficial Intelligence. 2014;216:</w:t>
      </w:r>
      <w:r w:rsidRPr="00FF7784">
        <w:t>55-75.</w:t>
      </w:r>
    </w:p>
    <w:p w14:paraId="2E2FC84F" w14:textId="33B95B5C" w:rsidR="0091437C" w:rsidRPr="00FF7784" w:rsidRDefault="0091437C" w:rsidP="00246A09">
      <w:pPr>
        <w:pStyle w:val="EndNoteBibliography"/>
        <w:numPr>
          <w:ilvl w:val="0"/>
          <w:numId w:val="1"/>
        </w:numPr>
        <w:tabs>
          <w:tab w:val="left" w:pos="360"/>
        </w:tabs>
        <w:spacing w:afterLines="30" w:after="72"/>
      </w:pPr>
      <w:r>
        <w:t>Xiang Z</w:t>
      </w:r>
      <w:r w:rsidR="007337DB">
        <w:t>, Valenza M, Cui L</w:t>
      </w:r>
      <w:r>
        <w:t xml:space="preserve"> et al.</w:t>
      </w:r>
      <w:r w:rsidRPr="00FF7784">
        <w:t xml:space="preserve"> Peroxisome-proliferator-activated receptor gamma coactivator 1 alpha contributes to dysmyelination in experimental models of H</w:t>
      </w:r>
      <w:r>
        <w:t>untington's disease. J Neurosci. 2011;31(26):</w:t>
      </w:r>
      <w:r w:rsidRPr="00FF7784">
        <w:t>9544-53.</w:t>
      </w:r>
    </w:p>
    <w:p w14:paraId="7A2451F1" w14:textId="41518A26" w:rsidR="0091437C" w:rsidRPr="00FF7784" w:rsidRDefault="0091437C" w:rsidP="00246A09">
      <w:pPr>
        <w:pStyle w:val="EndNoteBibliography"/>
        <w:numPr>
          <w:ilvl w:val="0"/>
          <w:numId w:val="1"/>
        </w:numPr>
        <w:spacing w:afterLines="30" w:after="72"/>
      </w:pPr>
      <w:r>
        <w:t>Zingg B</w:t>
      </w:r>
      <w:r w:rsidR="007337DB">
        <w:t>, Hintiryan H, Gou L</w:t>
      </w:r>
      <w:r w:rsidRPr="00FF7784">
        <w:t xml:space="preserve"> et al. Neural networ</w:t>
      </w:r>
      <w:r>
        <w:t>ks of the mouse neocortex. Cell. 2014;156(</w:t>
      </w:r>
      <w:r w:rsidRPr="00FF7784">
        <w:t>5</w:t>
      </w:r>
      <w:r>
        <w:t>):1096-</w:t>
      </w:r>
      <w:r w:rsidRPr="00FF7784">
        <w:t>111.</w:t>
      </w:r>
    </w:p>
    <w:p w14:paraId="5E68832F" w14:textId="77777777" w:rsidR="0091437C" w:rsidRDefault="0091437C" w:rsidP="00246A09">
      <w:pPr>
        <w:widowControl w:val="0"/>
        <w:autoSpaceDE w:val="0"/>
        <w:autoSpaceDN w:val="0"/>
        <w:adjustRightInd w:val="0"/>
        <w:spacing w:afterLines="30" w:after="72" w:line="240" w:lineRule="auto"/>
        <w:rPr>
          <w:rFonts w:ascii="Times New Roman" w:eastAsiaTheme="minorEastAsia" w:hAnsi="Times New Roman" w:cs="Times New Roman"/>
          <w:sz w:val="34"/>
          <w:szCs w:val="34"/>
        </w:rPr>
      </w:pPr>
    </w:p>
    <w:p w14:paraId="6A7D8CFF" w14:textId="77777777" w:rsidR="0091437C" w:rsidRPr="00584B91" w:rsidRDefault="0091437C" w:rsidP="00246A09">
      <w:pPr>
        <w:widowControl w:val="0"/>
        <w:autoSpaceDE w:val="0"/>
        <w:autoSpaceDN w:val="0"/>
        <w:adjustRightInd w:val="0"/>
        <w:spacing w:afterLines="30" w:after="72" w:line="240" w:lineRule="auto"/>
        <w:rPr>
          <w:rFonts w:ascii="Arial" w:eastAsiaTheme="minorEastAsia" w:hAnsi="Arial" w:cs="Arial"/>
        </w:rPr>
      </w:pPr>
    </w:p>
    <w:p w14:paraId="6D96F431" w14:textId="77777777" w:rsidR="0091437C" w:rsidRPr="00584B91" w:rsidRDefault="0091437C" w:rsidP="00246A09">
      <w:pPr>
        <w:widowControl w:val="0"/>
        <w:autoSpaceDE w:val="0"/>
        <w:autoSpaceDN w:val="0"/>
        <w:adjustRightInd w:val="0"/>
        <w:spacing w:afterLines="30" w:after="72" w:line="240" w:lineRule="auto"/>
        <w:rPr>
          <w:rFonts w:ascii="Arial" w:eastAsiaTheme="minorEastAsia" w:hAnsi="Arial" w:cs="Arial"/>
        </w:rPr>
      </w:pPr>
    </w:p>
    <w:p w14:paraId="5322E8AC" w14:textId="77777777" w:rsidR="00B74922" w:rsidRDefault="00B74922" w:rsidP="00246A09">
      <w:pPr>
        <w:spacing w:afterLines="30" w:after="72" w:line="240" w:lineRule="auto"/>
      </w:pPr>
    </w:p>
    <w:sectPr w:rsidR="00B74922" w:rsidSect="009143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9653A"/>
    <w:multiLevelType w:val="hybridMultilevel"/>
    <w:tmpl w:val="0400BEEC"/>
    <w:lvl w:ilvl="0" w:tplc="1D12C1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37C"/>
    <w:rsid w:val="0023093F"/>
    <w:rsid w:val="00246A09"/>
    <w:rsid w:val="005B2B97"/>
    <w:rsid w:val="007337DB"/>
    <w:rsid w:val="0091437C"/>
    <w:rsid w:val="00B74922"/>
    <w:rsid w:val="00EF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244E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37C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37C"/>
    <w:rPr>
      <w:color w:val="0000FF" w:themeColor="hyperlink"/>
      <w:u w:val="single"/>
    </w:rPr>
  </w:style>
  <w:style w:type="paragraph" w:customStyle="1" w:styleId="EndNoteBibliography">
    <w:name w:val="EndNote Bibliography"/>
    <w:basedOn w:val="Normal"/>
    <w:link w:val="EndNoteBibliographyChar"/>
    <w:rsid w:val="0091437C"/>
    <w:pPr>
      <w:spacing w:line="240" w:lineRule="auto"/>
      <w:jc w:val="both"/>
    </w:pPr>
    <w:rPr>
      <w:rFonts w:ascii="Arial" w:hAnsi="Arial" w:cs="Arial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1437C"/>
    <w:rPr>
      <w:rFonts w:ascii="Arial" w:eastAsiaTheme="minorHAnsi" w:hAnsi="Arial" w:cs="Arial"/>
      <w:noProof/>
      <w:sz w:val="22"/>
      <w:szCs w:val="22"/>
    </w:rPr>
  </w:style>
  <w:style w:type="paragraph" w:styleId="ListParagraph">
    <w:name w:val="List Paragraph"/>
    <w:basedOn w:val="Normal"/>
    <w:uiPriority w:val="34"/>
    <w:qFormat/>
    <w:rsid w:val="0091437C"/>
    <w:pPr>
      <w:ind w:left="720"/>
      <w:contextualSpacing/>
    </w:pPr>
  </w:style>
  <w:style w:type="paragraph" w:styleId="PlainText">
    <w:name w:val="Plain Text"/>
    <w:link w:val="PlainTextChar"/>
    <w:rsid w:val="0091437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character" w:customStyle="1" w:styleId="PlainTextChar">
    <w:name w:val="Plain Text Char"/>
    <w:basedOn w:val="DefaultParagraphFont"/>
    <w:link w:val="PlainText"/>
    <w:rsid w:val="0091437C"/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37C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37C"/>
    <w:rPr>
      <w:color w:val="0000FF" w:themeColor="hyperlink"/>
      <w:u w:val="single"/>
    </w:rPr>
  </w:style>
  <w:style w:type="paragraph" w:customStyle="1" w:styleId="EndNoteBibliography">
    <w:name w:val="EndNote Bibliography"/>
    <w:basedOn w:val="Normal"/>
    <w:link w:val="EndNoteBibliographyChar"/>
    <w:rsid w:val="0091437C"/>
    <w:pPr>
      <w:spacing w:line="240" w:lineRule="auto"/>
      <w:jc w:val="both"/>
    </w:pPr>
    <w:rPr>
      <w:rFonts w:ascii="Arial" w:hAnsi="Arial" w:cs="Arial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1437C"/>
    <w:rPr>
      <w:rFonts w:ascii="Arial" w:eastAsiaTheme="minorHAnsi" w:hAnsi="Arial" w:cs="Arial"/>
      <w:noProof/>
      <w:sz w:val="22"/>
      <w:szCs w:val="22"/>
    </w:rPr>
  </w:style>
  <w:style w:type="paragraph" w:styleId="ListParagraph">
    <w:name w:val="List Paragraph"/>
    <w:basedOn w:val="Normal"/>
    <w:uiPriority w:val="34"/>
    <w:qFormat/>
    <w:rsid w:val="0091437C"/>
    <w:pPr>
      <w:ind w:left="720"/>
      <w:contextualSpacing/>
    </w:pPr>
  </w:style>
  <w:style w:type="paragraph" w:styleId="PlainText">
    <w:name w:val="Plain Text"/>
    <w:link w:val="PlainTextChar"/>
    <w:rsid w:val="0091437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character" w:customStyle="1" w:styleId="PlainTextChar">
    <w:name w:val="Plain Text Char"/>
    <w:basedOn w:val="DefaultParagraphFont"/>
    <w:link w:val="PlainText"/>
    <w:rsid w:val="0091437C"/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ran.r-project.org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1931</Words>
  <Characters>11010</Characters>
  <Application>Microsoft Macintosh Word</Application>
  <DocSecurity>0</DocSecurity>
  <Lines>91</Lines>
  <Paragraphs>25</Paragraphs>
  <ScaleCrop>false</ScaleCrop>
  <Company>USC</Company>
  <LinksUpToDate>false</LinksUpToDate>
  <CharactersWithSpaces>12916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Duncan</dc:creator>
  <cp:keywords/>
  <dc:description/>
  <cp:lastModifiedBy>Dominique Duncan</cp:lastModifiedBy>
  <cp:revision>3</cp:revision>
  <dcterms:created xsi:type="dcterms:W3CDTF">2016-03-08T19:56:00Z</dcterms:created>
  <dcterms:modified xsi:type="dcterms:W3CDTF">2016-03-08T23:41:00Z</dcterms:modified>
</cp:coreProperties>
</file>