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4D81" w14:textId="713380A3" w:rsidR="002F23E7" w:rsidRPr="002F23E7" w:rsidRDefault="002F23E7" w:rsidP="002F23E7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F23E7">
        <w:rPr>
          <w:rFonts w:ascii="Calibri" w:eastAsia="Times New Roman" w:hAnsi="Calibri" w:cs="Calibri"/>
          <w:b/>
          <w:bCs/>
          <w:sz w:val="22"/>
          <w:szCs w:val="22"/>
        </w:rPr>
        <w:t>Meeting Agenda</w:t>
      </w:r>
    </w:p>
    <w:p w14:paraId="091A2EF9" w14:textId="77777777" w:rsidR="002F23E7" w:rsidRPr="002F23E7" w:rsidRDefault="002F23E7" w:rsidP="002F23E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F23E7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8313"/>
      </w:tblGrid>
      <w:tr w:rsidR="002F23E7" w:rsidRPr="002F23E7" w14:paraId="4819BF71" w14:textId="77777777" w:rsidTr="00882A7E">
        <w:trPr>
          <w:trHeight w:val="420"/>
        </w:trPr>
        <w:tc>
          <w:tcPr>
            <w:tcW w:w="1037" w:type="dxa"/>
            <w:shd w:val="clear" w:color="auto" w:fill="auto"/>
            <w:hideMark/>
          </w:tcPr>
          <w:p w14:paraId="4C88C984" w14:textId="77777777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Meeting: </w:t>
            </w:r>
          </w:p>
        </w:tc>
        <w:tc>
          <w:tcPr>
            <w:tcW w:w="8313" w:type="dxa"/>
            <w:shd w:val="clear" w:color="auto" w:fill="auto"/>
            <w:hideMark/>
          </w:tcPr>
          <w:p w14:paraId="36A7BC99" w14:textId="77777777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SPAN Steering Committee Meeting  </w:t>
            </w:r>
          </w:p>
          <w:p w14:paraId="5BFB05C8" w14:textId="77777777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  </w:t>
            </w:r>
          </w:p>
        </w:tc>
      </w:tr>
      <w:tr w:rsidR="002F23E7" w:rsidRPr="002F23E7" w14:paraId="4A4680B6" w14:textId="77777777" w:rsidTr="00882A7E">
        <w:trPr>
          <w:trHeight w:val="630"/>
        </w:trPr>
        <w:tc>
          <w:tcPr>
            <w:tcW w:w="1037" w:type="dxa"/>
            <w:shd w:val="clear" w:color="auto" w:fill="auto"/>
            <w:hideMark/>
          </w:tcPr>
          <w:p w14:paraId="1ED24093" w14:textId="77777777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Date and Time: </w:t>
            </w:r>
          </w:p>
        </w:tc>
        <w:tc>
          <w:tcPr>
            <w:tcW w:w="8313" w:type="dxa"/>
            <w:shd w:val="clear" w:color="auto" w:fill="auto"/>
            <w:hideMark/>
          </w:tcPr>
          <w:p w14:paraId="0303F7CF" w14:textId="7D2D6692" w:rsidR="002F23E7" w:rsidRPr="002F23E7" w:rsidRDefault="00882A7E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9</w:t>
            </w:r>
            <w:r w:rsidR="002F23E7" w:rsidRPr="002F23E7">
              <w:rPr>
                <w:rFonts w:ascii="Calibri" w:eastAsia="Times New Roman" w:hAnsi="Calibri" w:cs="Calibri"/>
                <w:sz w:val="22"/>
                <w:szCs w:val="22"/>
              </w:rPr>
              <w:t>/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24</w:t>
            </w:r>
            <w:r w:rsidR="002F23E7" w:rsidRPr="002F23E7">
              <w:rPr>
                <w:rFonts w:ascii="Calibri" w:eastAsia="Times New Roman" w:hAnsi="Calibri" w:cs="Calibri"/>
                <w:sz w:val="22"/>
                <w:szCs w:val="22"/>
              </w:rPr>
              <w:t>/20 11am-12pm PST  </w:t>
            </w:r>
          </w:p>
        </w:tc>
      </w:tr>
      <w:tr w:rsidR="00882A7E" w:rsidRPr="002F23E7" w14:paraId="7C9FF295" w14:textId="77777777" w:rsidTr="00882A7E">
        <w:trPr>
          <w:trHeight w:val="630"/>
        </w:trPr>
        <w:tc>
          <w:tcPr>
            <w:tcW w:w="1037" w:type="dxa"/>
            <w:shd w:val="clear" w:color="auto" w:fill="auto"/>
          </w:tcPr>
          <w:p w14:paraId="25633AD5" w14:textId="51754634" w:rsidR="00882A7E" w:rsidRPr="002F23E7" w:rsidRDefault="00882A7E" w:rsidP="002F23E7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Link </w:t>
            </w:r>
          </w:p>
        </w:tc>
        <w:tc>
          <w:tcPr>
            <w:tcW w:w="8313" w:type="dxa"/>
            <w:shd w:val="clear" w:color="auto" w:fill="auto"/>
          </w:tcPr>
          <w:p w14:paraId="6AD4B13A" w14:textId="19E16961" w:rsidR="00882A7E" w:rsidRDefault="00882A7E" w:rsidP="002F23E7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5" w:history="1">
              <w:r w:rsidRPr="004B4946">
                <w:rPr>
                  <w:rStyle w:val="Hyperlink"/>
                  <w:rFonts w:ascii="Calibri" w:eastAsia="Times New Roman" w:hAnsi="Calibri" w:cs="Calibri"/>
                  <w:sz w:val="22"/>
                  <w:szCs w:val="22"/>
                </w:rPr>
                <w:t>https://usc.zoom.us/j/98857078752?pwd=WUJEYnVzeVdKN01GMmM5Y1cvN1dvZz09</w:t>
              </w:r>
            </w:hyperlink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</w:p>
        </w:tc>
      </w:tr>
      <w:tr w:rsidR="002F23E7" w:rsidRPr="002F23E7" w14:paraId="1233D27F" w14:textId="77777777" w:rsidTr="00882A7E">
        <w:trPr>
          <w:trHeight w:val="540"/>
        </w:trPr>
        <w:tc>
          <w:tcPr>
            <w:tcW w:w="1037" w:type="dxa"/>
            <w:shd w:val="clear" w:color="auto" w:fill="auto"/>
            <w:hideMark/>
          </w:tcPr>
          <w:p w14:paraId="6046B893" w14:textId="641DF53C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Meeting </w:t>
            </w:r>
            <w:r w:rsidR="00882A7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  <w:r w:rsidRPr="002F23E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  </w:t>
            </w:r>
          </w:p>
        </w:tc>
        <w:tc>
          <w:tcPr>
            <w:tcW w:w="8313" w:type="dxa"/>
            <w:shd w:val="clear" w:color="auto" w:fill="auto"/>
            <w:hideMark/>
          </w:tcPr>
          <w:p w14:paraId="1423C023" w14:textId="662EFFF7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 </w:t>
            </w:r>
          </w:p>
          <w:p w14:paraId="3A8EC54C" w14:textId="318891EE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 </w:t>
            </w:r>
            <w:r w:rsidR="00882A7E" w:rsidRPr="00882A7E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988 5707 8752</w:t>
            </w:r>
          </w:p>
        </w:tc>
      </w:tr>
      <w:tr w:rsidR="00882A7E" w:rsidRPr="002F23E7" w14:paraId="279D0BEE" w14:textId="77777777" w:rsidTr="00882A7E">
        <w:trPr>
          <w:trHeight w:val="540"/>
        </w:trPr>
        <w:tc>
          <w:tcPr>
            <w:tcW w:w="1037" w:type="dxa"/>
            <w:shd w:val="clear" w:color="auto" w:fill="auto"/>
          </w:tcPr>
          <w:p w14:paraId="0060440B" w14:textId="1568EACE" w:rsidR="00882A7E" w:rsidRPr="002F23E7" w:rsidRDefault="00882A7E" w:rsidP="002F23E7">
            <w:pPr>
              <w:textAlignment w:val="baseline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Passcode</w:t>
            </w:r>
          </w:p>
        </w:tc>
        <w:tc>
          <w:tcPr>
            <w:tcW w:w="8313" w:type="dxa"/>
            <w:shd w:val="clear" w:color="auto" w:fill="auto"/>
          </w:tcPr>
          <w:p w14:paraId="081EFB58" w14:textId="00A756A3" w:rsidR="00882A7E" w:rsidRPr="002F23E7" w:rsidRDefault="00FF5D9C" w:rsidP="002F23E7">
            <w:pPr>
              <w:textAlignment w:val="baseline"/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 </w:t>
            </w:r>
            <w:r w:rsidR="00882A7E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 xml:space="preserve">span </w:t>
            </w:r>
          </w:p>
        </w:tc>
      </w:tr>
      <w:tr w:rsidR="002F23E7" w:rsidRPr="002F23E7" w14:paraId="695C06CB" w14:textId="77777777" w:rsidTr="00882A7E">
        <w:trPr>
          <w:trHeight w:val="1815"/>
        </w:trPr>
        <w:tc>
          <w:tcPr>
            <w:tcW w:w="1037" w:type="dxa"/>
            <w:shd w:val="clear" w:color="auto" w:fill="auto"/>
            <w:hideMark/>
          </w:tcPr>
          <w:p w14:paraId="691F1C77" w14:textId="77777777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Calibri" w:eastAsia="Times New Roman" w:hAnsi="Calibri" w:cs="Calibri"/>
                <w:color w:val="000000"/>
                <w:sz w:val="22"/>
                <w:szCs w:val="22"/>
                <w:shd w:val="clear" w:color="auto" w:fill="E1E3E6"/>
              </w:rPr>
              <w:t>Present:</w:t>
            </w:r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8313" w:type="dxa"/>
            <w:shd w:val="clear" w:color="auto" w:fill="auto"/>
            <w:hideMark/>
          </w:tcPr>
          <w:p w14:paraId="6993E243" w14:textId="77777777" w:rsidR="002F23E7" w:rsidRPr="002F23E7" w:rsidRDefault="002F23E7" w:rsidP="002F23E7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Patrick Lyden, Jessica Lamb, Lauren Sansing, Ligia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Boisserand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Ray Koehler,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Jiadi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 Xu, Cenk Ayata,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Jarek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 Aronowski, Anjali Chauhan, Andrew Goh, Enrique Leira, David Hess, MB Khan, Kris Dhandapani, Pradip 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Kamat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Francesca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Bosetti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Jim Koenig, Clinton Wright, Andre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Rogatko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Monica Estrada, Karen Crawford, Ryan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Cabeen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Shuning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 Huang, Nirav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Dhanesha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Senthil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Karuppagounder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, Anil Chauhan, Ali Herman, Joseph Mandeville, 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Andreia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Morais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Lidiya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Obertas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Steve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Lannon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,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Fahmeed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Hyder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, Tom Qin, 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Basav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 xml:space="preserve"> Sanganahalli, Marcio </w:t>
            </w:r>
            <w:proofErr w:type="spellStart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Diniz</w:t>
            </w:r>
            <w:proofErr w:type="spellEnd"/>
            <w:r w:rsidRPr="002F23E7">
              <w:rPr>
                <w:rFonts w:ascii="Calibri" w:eastAsia="Times New Roman" w:hAnsi="Calibri" w:cs="Calibri"/>
                <w:sz w:val="22"/>
                <w:szCs w:val="22"/>
              </w:rPr>
              <w:t>, Karisma Nagarkatti  </w:t>
            </w:r>
          </w:p>
        </w:tc>
      </w:tr>
    </w:tbl>
    <w:p w14:paraId="0A7D8D84" w14:textId="77777777" w:rsidR="002F23E7" w:rsidRPr="002F23E7" w:rsidRDefault="002F23E7" w:rsidP="002F23E7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2F23E7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Agenda Items  </w:t>
      </w:r>
      <w:r w:rsidRPr="002F23E7">
        <w:rPr>
          <w:rFonts w:ascii="Calibri" w:eastAsia="Times New Roman" w:hAnsi="Calibri" w:cs="Calibri"/>
          <w:color w:val="FF0000"/>
          <w:sz w:val="22"/>
          <w:szCs w:val="22"/>
        </w:rPr>
        <w:t> </w:t>
      </w:r>
    </w:p>
    <w:p w14:paraId="3DF0E413" w14:textId="77777777" w:rsidR="00882A7E" w:rsidRPr="00DB738B" w:rsidRDefault="002F23E7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 w:rsidRPr="002F23E7">
        <w:rPr>
          <w:rFonts w:ascii="Calibri" w:eastAsia="Times New Roman" w:hAnsi="Calibri" w:cs="Calibri"/>
          <w:b/>
          <w:bCs/>
          <w:sz w:val="22"/>
          <w:szCs w:val="22"/>
        </w:rPr>
        <w:t>Pilot Study- review feedback from sites </w:t>
      </w:r>
    </w:p>
    <w:p w14:paraId="5CB1EB1A" w14:textId="77777777" w:rsidR="00882A7E" w:rsidRPr="00DB738B" w:rsidRDefault="00882A7E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 w:rsidRPr="00DB738B">
        <w:rPr>
          <w:rFonts w:ascii="Calibri" w:eastAsia="Times New Roman" w:hAnsi="Calibri" w:cs="Calibri"/>
          <w:b/>
          <w:bCs/>
          <w:sz w:val="22"/>
          <w:szCs w:val="22"/>
        </w:rPr>
        <w:t xml:space="preserve">Update on Coordinating Center Logistics </w:t>
      </w:r>
    </w:p>
    <w:p w14:paraId="106CA066" w14:textId="77777777" w:rsidR="00882A7E" w:rsidRPr="00DB738B" w:rsidRDefault="00882A7E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 w:rsidRPr="00DB738B">
        <w:rPr>
          <w:rFonts w:ascii="Calibri" w:eastAsia="Times New Roman" w:hAnsi="Calibri" w:cs="Calibri"/>
          <w:b/>
          <w:bCs/>
          <w:sz w:val="22"/>
          <w:szCs w:val="22"/>
        </w:rPr>
        <w:t xml:space="preserve">CC to present available interim results </w:t>
      </w:r>
      <w:r w:rsidR="002F23E7" w:rsidRPr="002F23E7">
        <w:rPr>
          <w:rFonts w:ascii="Calibri" w:eastAsia="Times New Roman" w:hAnsi="Calibri" w:cs="Calibri"/>
          <w:b/>
          <w:bCs/>
          <w:sz w:val="22"/>
          <w:szCs w:val="22"/>
        </w:rPr>
        <w:t> </w:t>
      </w:r>
    </w:p>
    <w:p w14:paraId="266273E6" w14:textId="77777777" w:rsidR="00882A7E" w:rsidRPr="00DB738B" w:rsidRDefault="00882A7E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 w:rsidRPr="00DB738B">
        <w:rPr>
          <w:rFonts w:ascii="Calibri" w:eastAsia="Times New Roman" w:hAnsi="Calibri" w:cs="Calibri"/>
          <w:b/>
          <w:bCs/>
          <w:sz w:val="22"/>
          <w:szCs w:val="22"/>
        </w:rPr>
        <w:t xml:space="preserve">Network to make final decisions about Stage 1 </w:t>
      </w:r>
    </w:p>
    <w:p w14:paraId="0E57459C" w14:textId="77777777" w:rsidR="00882A7E" w:rsidRPr="00DB738B" w:rsidRDefault="00882A7E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 w:rsidRPr="00DB738B">
        <w:rPr>
          <w:rFonts w:ascii="Calibri" w:eastAsia="Times New Roman" w:hAnsi="Calibri" w:cs="Calibri"/>
          <w:b/>
          <w:bCs/>
          <w:sz w:val="22"/>
          <w:szCs w:val="22"/>
        </w:rPr>
        <w:t>COVID-19 Update</w:t>
      </w:r>
    </w:p>
    <w:p w14:paraId="34DAAF33" w14:textId="2EB34F08" w:rsidR="00882A7E" w:rsidRDefault="00882A7E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 w:rsidRPr="00DB738B">
        <w:rPr>
          <w:rFonts w:ascii="Calibri" w:eastAsia="Times New Roman" w:hAnsi="Calibri" w:cs="Calibri"/>
          <w:b/>
          <w:bCs/>
          <w:sz w:val="22"/>
          <w:szCs w:val="22"/>
        </w:rPr>
        <w:t xml:space="preserve">Stage 1 Workshop to be held 9/30 </w:t>
      </w:r>
    </w:p>
    <w:p w14:paraId="2FEBB901" w14:textId="7814B750" w:rsidR="00FF5D9C" w:rsidRPr="00DB738B" w:rsidRDefault="00FF5D9C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Behavior Scores</w:t>
      </w:r>
      <w:r w:rsidR="00880E79">
        <w:rPr>
          <w:rFonts w:ascii="Calibri" w:eastAsia="Times New Roman" w:hAnsi="Calibri" w:cs="Calibri"/>
          <w:b/>
          <w:bCs/>
          <w:sz w:val="22"/>
          <w:szCs w:val="22"/>
        </w:rPr>
        <w:t xml:space="preserve">- Sites </w:t>
      </w:r>
    </w:p>
    <w:p w14:paraId="42C0166A" w14:textId="472A17AA" w:rsidR="002F23E7" w:rsidRPr="002F23E7" w:rsidRDefault="002F23E7" w:rsidP="00880E79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</w:rPr>
      </w:pPr>
      <w:r w:rsidRPr="002F23E7">
        <w:rPr>
          <w:rFonts w:ascii="Calibri" w:eastAsia="Times New Roman" w:hAnsi="Calibri" w:cs="Calibri"/>
          <w:b/>
          <w:bCs/>
          <w:sz w:val="22"/>
          <w:szCs w:val="22"/>
        </w:rPr>
        <w:t>Miscellaneous</w:t>
      </w:r>
      <w:r w:rsidRPr="002F23E7">
        <w:rPr>
          <w:rFonts w:ascii="Calibri" w:eastAsia="Times New Roman" w:hAnsi="Calibri" w:cs="Calibri"/>
          <w:sz w:val="22"/>
          <w:szCs w:val="22"/>
        </w:rPr>
        <w:t> </w:t>
      </w:r>
    </w:p>
    <w:p w14:paraId="5E28B57A" w14:textId="77777777" w:rsidR="002F23E7" w:rsidRPr="002F23E7" w:rsidRDefault="002F23E7" w:rsidP="002F23E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F23E7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Work Items </w:t>
      </w:r>
      <w:r w:rsidRPr="002F23E7">
        <w:rPr>
          <w:rFonts w:ascii="Calibri" w:eastAsia="Times New Roman" w:hAnsi="Calibri" w:cs="Calibri"/>
          <w:color w:val="FF0000"/>
          <w:sz w:val="22"/>
          <w:szCs w:val="22"/>
        </w:rPr>
        <w:t> </w:t>
      </w:r>
    </w:p>
    <w:p w14:paraId="5AC6E269" w14:textId="15F7B0F8" w:rsidR="002F23E7" w:rsidRPr="002F23E7" w:rsidRDefault="002F23E7" w:rsidP="00880E79">
      <w:pPr>
        <w:numPr>
          <w:ilvl w:val="0"/>
          <w:numId w:val="2"/>
        </w:numPr>
        <w:ind w:left="1125" w:firstLine="0"/>
        <w:textAlignment w:val="baseline"/>
        <w:rPr>
          <w:rFonts w:ascii="Calibri" w:eastAsia="Times New Roman" w:hAnsi="Calibri" w:cs="Calibri"/>
          <w:sz w:val="22"/>
          <w:szCs w:val="22"/>
        </w:rPr>
      </w:pPr>
    </w:p>
    <w:p w14:paraId="6B890A28" w14:textId="77777777" w:rsidR="002F23E7" w:rsidRPr="002F23E7" w:rsidRDefault="002F23E7" w:rsidP="002F23E7">
      <w:pPr>
        <w:ind w:left="765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F23E7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3579161" w14:textId="70CC8546" w:rsidR="002F23E7" w:rsidRPr="002F23E7" w:rsidRDefault="002F23E7" w:rsidP="002F23E7">
      <w:pPr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2F23E7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Next Meeting date: </w:t>
      </w:r>
      <w:r w:rsidR="00882A7E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10</w:t>
      </w:r>
      <w:r w:rsidRPr="002F23E7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/2</w:t>
      </w:r>
      <w:r w:rsidR="00DB738B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9</w:t>
      </w:r>
      <w:r w:rsidRPr="002F23E7">
        <w:rPr>
          <w:rFonts w:ascii="Calibri" w:eastAsia="Times New Roman" w:hAnsi="Calibri" w:cs="Calibri"/>
          <w:b/>
          <w:bCs/>
          <w:color w:val="FF0000"/>
          <w:sz w:val="22"/>
          <w:szCs w:val="22"/>
        </w:rPr>
        <w:t>/20 11am PST  </w:t>
      </w:r>
    </w:p>
    <w:p w14:paraId="34BEE399" w14:textId="77777777" w:rsidR="00497FB7" w:rsidRDefault="00880E79"/>
    <w:sectPr w:rsidR="00497FB7" w:rsidSect="000B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03F5B"/>
    <w:multiLevelType w:val="multilevel"/>
    <w:tmpl w:val="80E2CE4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95E36"/>
    <w:multiLevelType w:val="multilevel"/>
    <w:tmpl w:val="1222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2"/>
    <w:rsid w:val="000843D3"/>
    <w:rsid w:val="000B7FCC"/>
    <w:rsid w:val="001D5DD4"/>
    <w:rsid w:val="002C3CFF"/>
    <w:rsid w:val="002F23E7"/>
    <w:rsid w:val="00880E79"/>
    <w:rsid w:val="00882A7E"/>
    <w:rsid w:val="00CE4562"/>
    <w:rsid w:val="00DB738B"/>
    <w:rsid w:val="00E32864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A124F"/>
  <w14:defaultImageDpi w14:val="32767"/>
  <w15:chartTrackingRefBased/>
  <w15:docId w15:val="{77C98E0A-85C7-8A49-A2EF-5C885D7F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45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E4562"/>
  </w:style>
  <w:style w:type="character" w:customStyle="1" w:styleId="eop">
    <w:name w:val="eop"/>
    <w:basedOn w:val="DefaultParagraphFont"/>
    <w:rsid w:val="00CE4562"/>
  </w:style>
  <w:style w:type="character" w:styleId="Hyperlink">
    <w:name w:val="Hyperlink"/>
    <w:basedOn w:val="DefaultParagraphFont"/>
    <w:uiPriority w:val="99"/>
    <w:unhideWhenUsed/>
    <w:rsid w:val="00882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2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3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5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0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6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6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2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9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8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7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c.zoom.us/j/98857078752?pwd=WUJEYnVzeVdKN01GMmM5Y1cvN1dvZ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NAGARKATTI</dc:creator>
  <cp:keywords/>
  <dc:description/>
  <cp:lastModifiedBy>KARISMA NAGARKATTI</cp:lastModifiedBy>
  <cp:revision>3</cp:revision>
  <dcterms:created xsi:type="dcterms:W3CDTF">2020-09-17T20:54:00Z</dcterms:created>
  <dcterms:modified xsi:type="dcterms:W3CDTF">2020-09-17T21:48:00Z</dcterms:modified>
</cp:coreProperties>
</file>