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9C1C2" w14:textId="77777777" w:rsidR="00125227" w:rsidRDefault="008056AF">
      <w:pPr>
        <w:pStyle w:val="Heading2"/>
        <w:widowControl/>
      </w:pPr>
      <w:r>
        <w:rPr>
          <w:b w:val="0"/>
          <w:bCs w:val="0"/>
          <w:i/>
          <w:iCs/>
        </w:rPr>
        <w:t>University of Iowa Data Upload Templates</w:t>
      </w:r>
    </w:p>
    <w:p w14:paraId="552B2C88" w14:textId="77777777" w:rsidR="00125227" w:rsidRDefault="008056AF">
      <w:pPr>
        <w:pStyle w:val="Heading3"/>
        <w:widowControl/>
        <w:spacing w:before="460"/>
      </w:pPr>
      <w:r>
        <w:t xml:space="preserve">Scans for week of </w:t>
      </w:r>
    </w:p>
    <w:p w14:paraId="74583D63" w14:textId="77777777" w:rsidR="00125227" w:rsidRDefault="008056AF">
      <w:pPr>
        <w:pStyle w:val="Heading3"/>
        <w:widowControl/>
        <w:spacing w:before="280"/>
      </w:pPr>
      <w:r>
        <w:t>2020-11-02</w:t>
      </w:r>
    </w:p>
    <w:p w14:paraId="7837F2F3" w14:textId="77777777" w:rsidR="00125227" w:rsidRDefault="008056AF">
      <w:pPr>
        <w:pStyle w:val="Heading4"/>
        <w:widowControl/>
        <w:spacing w:before="460"/>
      </w:pPr>
      <w:r>
        <w:t xml:space="preserve">General Comments: </w:t>
      </w:r>
    </w:p>
    <w:p w14:paraId="3B59D17C" w14:textId="2DE98D93" w:rsidR="008E353B" w:rsidRDefault="008E353B" w:rsidP="008E353B">
      <w:r>
        <w:t>Starting with this week's scans, when re-scanning a series to try to reduce motion artifacts, I am combining the best image for each slice location from the acquisitions for that time point. This is done by choosing the overall best of the series acquisitions, then "pasting" the image data from the replacement images onto the header of the other series. The result should appear as a single series when uploaded. I am noting when these re-acquisitions take place in the templates, but I am keeping the record of which slices are used from each series only locally.</w:t>
      </w:r>
    </w:p>
    <w:p w14:paraId="73E90196" w14:textId="77777777" w:rsidR="008E353B" w:rsidRDefault="008E353B" w:rsidP="008E353B"/>
    <w:p w14:paraId="01FDD79B" w14:textId="77777777" w:rsidR="008E353B" w:rsidRDefault="008E353B" w:rsidP="008E353B">
      <w:r>
        <w:t>Given that all of the sequences are acquired with the same slice positions throughout, any registration issues should be the same as with the rest of the T2 and diffusion images, and the repeated scans are directly copied with all parameters identical so there should be no difference arising from center frequency or gain changes.</w:t>
      </w:r>
    </w:p>
    <w:p w14:paraId="15705B60" w14:textId="4CEED8BE" w:rsidR="00125227" w:rsidRDefault="008056AF" w:rsidP="008E353B">
      <w:pPr>
        <w:pStyle w:val="Heading2"/>
      </w:pPr>
      <w:r>
        <w:br w:type="column"/>
      </w:r>
      <w:r>
        <w:lastRenderedPageBreak/>
        <w:t>QC3802 Day 2</w:t>
      </w:r>
    </w:p>
    <w:p w14:paraId="126E3889" w14:textId="77777777" w:rsidR="00125227" w:rsidRDefault="008056AF">
      <w:pPr>
        <w:spacing w:before="340"/>
      </w:pPr>
      <w:r>
        <w:t>Scan date: 2020-Nov-05</w:t>
      </w:r>
    </w:p>
    <w:p w14:paraId="297B9E43" w14:textId="77777777" w:rsidR="00125227" w:rsidRDefault="008056AF">
      <w:pPr>
        <w:spacing w:before="280"/>
      </w:pPr>
      <w:r>
        <w:t>Local ID: QC3802_IW_D2</w:t>
      </w:r>
    </w:p>
    <w:p w14:paraId="0673368D" w14:textId="77777777" w:rsidR="00125227" w:rsidRDefault="008056AF">
      <w:pPr>
        <w:spacing w:before="280"/>
      </w:pPr>
      <w:r>
        <w:t xml:space="preserve"> </w:t>
      </w:r>
    </w:p>
    <w:p w14:paraId="0D007A45"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665F61A3"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7431895F"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2B6FF594"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012CF02F"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3406DE24"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0684E539"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335A6807"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2E55AC19"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27B80B38" w14:textId="77777777" w:rsidR="00125227" w:rsidRDefault="008056AF">
      <w:pPr>
        <w:spacing w:before="380"/>
      </w:pPr>
      <w:r>
        <w:t xml:space="preserve">Additional comments: </w:t>
      </w:r>
    </w:p>
    <w:p w14:paraId="5A933427" w14:textId="77777777" w:rsidR="00125227" w:rsidRDefault="008056AF">
      <w:pPr>
        <w:pStyle w:val="Heading2"/>
        <w:widowControl/>
        <w:spacing w:before="520"/>
      </w:pPr>
      <w:r>
        <w:br w:type="column"/>
      </w:r>
      <w:r>
        <w:lastRenderedPageBreak/>
        <w:t>VH1912 Day 2</w:t>
      </w:r>
    </w:p>
    <w:p w14:paraId="5C44A554" w14:textId="77777777" w:rsidR="00125227" w:rsidRDefault="008056AF">
      <w:pPr>
        <w:spacing w:before="340"/>
      </w:pPr>
      <w:r>
        <w:t>Scan date: 2020-Nov-05</w:t>
      </w:r>
    </w:p>
    <w:p w14:paraId="508771EA" w14:textId="77777777" w:rsidR="00125227" w:rsidRDefault="008056AF">
      <w:pPr>
        <w:spacing w:before="280"/>
      </w:pPr>
      <w:r>
        <w:t>Local ID: VH1912_IW_D2</w:t>
      </w:r>
    </w:p>
    <w:p w14:paraId="7729F525" w14:textId="77777777" w:rsidR="00125227" w:rsidRDefault="008056AF">
      <w:pPr>
        <w:spacing w:before="280"/>
      </w:pPr>
      <w:r>
        <w:t xml:space="preserve"> </w:t>
      </w:r>
    </w:p>
    <w:p w14:paraId="1FAE9629"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07C37758"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70C61347"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79DE805A"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67EEFCBF"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5663158F"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323EF78D"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34ABA594"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37FBF1F0"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577D4F7D" w14:textId="77777777" w:rsidR="00125227" w:rsidRDefault="008056AF">
      <w:pPr>
        <w:spacing w:before="380"/>
      </w:pPr>
      <w:r>
        <w:t xml:space="preserve">Additional comments: </w:t>
      </w:r>
    </w:p>
    <w:p w14:paraId="7D5F5D4D" w14:textId="77777777" w:rsidR="00125227" w:rsidRDefault="008056AF">
      <w:pPr>
        <w:pStyle w:val="Heading2"/>
        <w:widowControl/>
        <w:spacing w:before="520"/>
      </w:pPr>
      <w:r>
        <w:br w:type="column"/>
      </w:r>
      <w:r>
        <w:lastRenderedPageBreak/>
        <w:t>KX0572 Day 2</w:t>
      </w:r>
    </w:p>
    <w:p w14:paraId="4E8B4C95" w14:textId="77777777" w:rsidR="00125227" w:rsidRDefault="008056AF">
      <w:pPr>
        <w:spacing w:before="340"/>
      </w:pPr>
      <w:r>
        <w:t>Scan date: 2020-Nov-05</w:t>
      </w:r>
    </w:p>
    <w:p w14:paraId="5105C279" w14:textId="77777777" w:rsidR="00125227" w:rsidRDefault="008056AF">
      <w:pPr>
        <w:spacing w:before="280"/>
      </w:pPr>
      <w:r>
        <w:t>Local ID: KX0572_IW_D2</w:t>
      </w:r>
    </w:p>
    <w:p w14:paraId="65028DB2" w14:textId="77777777" w:rsidR="00125227" w:rsidRDefault="008056AF">
      <w:pPr>
        <w:spacing w:before="280"/>
      </w:pPr>
      <w:r>
        <w:t xml:space="preserve"> </w:t>
      </w:r>
    </w:p>
    <w:p w14:paraId="2E02DB87"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3EAC992B"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7E7CD943"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16A7ECF5"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433A322B"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2AA37A2F"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5C931964"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1241F3A3"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072C73AF"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4F5EAE48" w14:textId="74B23BC6" w:rsidR="00125227" w:rsidRDefault="008056AF">
      <w:pPr>
        <w:spacing w:before="380"/>
      </w:pPr>
      <w:r>
        <w:t xml:space="preserve">Additional comments: </w:t>
      </w:r>
      <w:r w:rsidR="008E353B">
        <w:t>Repeated b = 500</w:t>
      </w:r>
    </w:p>
    <w:p w14:paraId="7E50D259" w14:textId="77777777" w:rsidR="00125227" w:rsidRDefault="008056AF">
      <w:pPr>
        <w:pStyle w:val="Heading2"/>
        <w:widowControl/>
        <w:spacing w:before="520"/>
      </w:pPr>
      <w:r>
        <w:br w:type="column"/>
      </w:r>
      <w:r>
        <w:lastRenderedPageBreak/>
        <w:t>QC3807 Day 30</w:t>
      </w:r>
    </w:p>
    <w:p w14:paraId="7DA2AA7F" w14:textId="77777777" w:rsidR="00125227" w:rsidRDefault="008056AF">
      <w:pPr>
        <w:spacing w:before="340"/>
      </w:pPr>
      <w:r>
        <w:t>Scan date: 2020-Nov-05</w:t>
      </w:r>
    </w:p>
    <w:p w14:paraId="6473C83D" w14:textId="77777777" w:rsidR="00125227" w:rsidRDefault="008056AF">
      <w:pPr>
        <w:spacing w:before="280"/>
      </w:pPr>
      <w:r>
        <w:t>Local ID: QC3807_IW_D30</w:t>
      </w:r>
    </w:p>
    <w:p w14:paraId="48D5C0F9" w14:textId="77777777" w:rsidR="00125227" w:rsidRDefault="008056AF">
      <w:pPr>
        <w:spacing w:before="280"/>
      </w:pPr>
      <w:r>
        <w:t xml:space="preserve"> </w:t>
      </w:r>
    </w:p>
    <w:p w14:paraId="4B58F11D"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2E26CB84"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215A4299"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1EB9B18A"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54DCB953"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32BE75DA"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4FBBF7B9"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791B51A4"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2817EDD3"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390B8B33" w14:textId="599D1DA7" w:rsidR="00125227" w:rsidRDefault="008056AF">
      <w:pPr>
        <w:spacing w:before="380"/>
      </w:pPr>
      <w:r>
        <w:t xml:space="preserve">Additional comments: </w:t>
      </w:r>
      <w:r w:rsidR="008E353B">
        <w:t>Repeated b = 1000 and b = 500</w:t>
      </w:r>
    </w:p>
    <w:p w14:paraId="0AE7EB50" w14:textId="77777777" w:rsidR="00125227" w:rsidRDefault="008056AF">
      <w:pPr>
        <w:pStyle w:val="Heading2"/>
        <w:widowControl/>
        <w:spacing w:before="520"/>
      </w:pPr>
      <w:r>
        <w:br w:type="column"/>
      </w:r>
      <w:r>
        <w:lastRenderedPageBreak/>
        <w:t>FR4971 Day 2</w:t>
      </w:r>
    </w:p>
    <w:p w14:paraId="7E3B0FFC" w14:textId="77777777" w:rsidR="00125227" w:rsidRDefault="008056AF">
      <w:pPr>
        <w:spacing w:before="340"/>
      </w:pPr>
      <w:r>
        <w:t>Scan date: 2020-Nov-05</w:t>
      </w:r>
    </w:p>
    <w:p w14:paraId="3AE13208" w14:textId="77777777" w:rsidR="00125227" w:rsidRDefault="008056AF">
      <w:pPr>
        <w:spacing w:before="280"/>
      </w:pPr>
      <w:r>
        <w:t>Local ID: FR4971_IW_D2</w:t>
      </w:r>
    </w:p>
    <w:p w14:paraId="6C491D91" w14:textId="77777777" w:rsidR="00125227" w:rsidRDefault="008056AF">
      <w:pPr>
        <w:spacing w:before="280"/>
      </w:pPr>
      <w:r>
        <w:t xml:space="preserve"> </w:t>
      </w:r>
    </w:p>
    <w:p w14:paraId="4C003A83"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3FD190BA"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65AA00F1"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45F3016E"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168AB7AC"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62B50BBD"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56902BB9"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73EA3EC8"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7C77720B"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0D5F05B6" w14:textId="22150FE1" w:rsidR="00125227" w:rsidRDefault="008056AF">
      <w:pPr>
        <w:spacing w:before="380"/>
      </w:pPr>
      <w:r>
        <w:t xml:space="preserve">Additional comments: </w:t>
      </w:r>
      <w:r w:rsidR="008E353B">
        <w:t xml:space="preserve">Very unfavorable breathing pattern resulting in severe motion artifacts. The mouse had a very distended or “tight” belly (perhaps air in the intestines?). The mouse died shortly after the scan was complete. </w:t>
      </w:r>
    </w:p>
    <w:p w14:paraId="116AD862" w14:textId="77777777" w:rsidR="00125227" w:rsidRDefault="008056AF">
      <w:pPr>
        <w:pStyle w:val="Heading2"/>
        <w:widowControl/>
        <w:spacing w:before="520"/>
      </w:pPr>
      <w:r>
        <w:br w:type="column"/>
      </w:r>
      <w:r>
        <w:lastRenderedPageBreak/>
        <w:t>AM5390 Day 2</w:t>
      </w:r>
    </w:p>
    <w:p w14:paraId="4AFBE318" w14:textId="77777777" w:rsidR="00125227" w:rsidRDefault="008056AF">
      <w:pPr>
        <w:spacing w:before="340"/>
      </w:pPr>
      <w:r>
        <w:t>Scan date: 2020-Nov-05</w:t>
      </w:r>
    </w:p>
    <w:p w14:paraId="3C43F21A" w14:textId="77777777" w:rsidR="00125227" w:rsidRDefault="008056AF">
      <w:pPr>
        <w:spacing w:before="280"/>
      </w:pPr>
      <w:r>
        <w:t>Local ID: AM5390_IW_D2</w:t>
      </w:r>
    </w:p>
    <w:p w14:paraId="15AB95E1" w14:textId="77777777" w:rsidR="00125227" w:rsidRDefault="008056AF">
      <w:pPr>
        <w:spacing w:before="280"/>
      </w:pPr>
      <w:r>
        <w:t xml:space="preserve"> </w:t>
      </w:r>
    </w:p>
    <w:p w14:paraId="72A1A8AF"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3ED13A82"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7BBE6DA8"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5381BD77"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334E6CC0"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62AED884"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68B526D4"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089F7BEB"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6961A53C"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620CD7D8" w14:textId="77777777" w:rsidR="00125227" w:rsidRDefault="008056AF">
      <w:pPr>
        <w:spacing w:before="380"/>
      </w:pPr>
      <w:r>
        <w:t xml:space="preserve">Additional comments: </w:t>
      </w:r>
    </w:p>
    <w:p w14:paraId="1D1F4935" w14:textId="41E2567B" w:rsidR="00125227" w:rsidRDefault="008056AF">
      <w:pPr>
        <w:pStyle w:val="Heading2"/>
        <w:widowControl/>
        <w:spacing w:before="520"/>
      </w:pPr>
      <w:r>
        <w:br w:type="column"/>
      </w:r>
      <w:r>
        <w:lastRenderedPageBreak/>
        <w:t xml:space="preserve"> VH1917 Day 30</w:t>
      </w:r>
    </w:p>
    <w:p w14:paraId="54484261" w14:textId="77777777" w:rsidR="00125227" w:rsidRDefault="008056AF">
      <w:pPr>
        <w:spacing w:before="340"/>
      </w:pPr>
      <w:r>
        <w:t>Scan date: 2020-Nov-05</w:t>
      </w:r>
    </w:p>
    <w:p w14:paraId="7327720E" w14:textId="77777777" w:rsidR="00125227" w:rsidRDefault="008056AF">
      <w:pPr>
        <w:spacing w:before="280"/>
      </w:pPr>
      <w:r>
        <w:t>Local ID: VH1917_IW_D30</w:t>
      </w:r>
    </w:p>
    <w:p w14:paraId="4B4F75BA" w14:textId="77777777" w:rsidR="00125227" w:rsidRDefault="008056AF">
      <w:pPr>
        <w:spacing w:before="280"/>
      </w:pPr>
      <w:r>
        <w:t xml:space="preserve"> </w:t>
      </w:r>
    </w:p>
    <w:p w14:paraId="4264371D"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19A32582"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22E2BB21"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6F319EBA"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5DA3392F"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59D5A467"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7410E592"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4744104B"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1931E9A3"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2ADCC445" w14:textId="63C1E0C4" w:rsidR="00125227" w:rsidRDefault="008056AF">
      <w:pPr>
        <w:spacing w:before="380"/>
      </w:pPr>
      <w:r>
        <w:t xml:space="preserve">Additional comments: </w:t>
      </w:r>
      <w:r w:rsidR="008E353B">
        <w:t>Rescanned b = 1000</w:t>
      </w:r>
    </w:p>
    <w:p w14:paraId="231C95A9" w14:textId="77777777" w:rsidR="008E353B" w:rsidRDefault="008056AF" w:rsidP="008E353B">
      <w:pPr>
        <w:pStyle w:val="Heading2"/>
        <w:widowControl/>
        <w:spacing w:before="520"/>
      </w:pPr>
      <w:r>
        <w:br w:type="column"/>
      </w:r>
      <w:r w:rsidR="008E353B">
        <w:lastRenderedPageBreak/>
        <w:t>KX0577 Day 30</w:t>
      </w:r>
    </w:p>
    <w:p w14:paraId="1AA63A3B" w14:textId="77777777" w:rsidR="008E353B" w:rsidRDefault="008E353B" w:rsidP="008E353B">
      <w:pPr>
        <w:spacing w:before="340"/>
      </w:pPr>
      <w:r>
        <w:t>Scan date: 2020-Nov-05</w:t>
      </w:r>
    </w:p>
    <w:p w14:paraId="7614A7FF" w14:textId="77777777" w:rsidR="008E353B" w:rsidRDefault="008E353B" w:rsidP="008E353B">
      <w:pPr>
        <w:spacing w:before="280"/>
      </w:pPr>
      <w:r>
        <w:t>Local ID: KX0577_IW_D30</w:t>
      </w:r>
    </w:p>
    <w:p w14:paraId="117DD52E" w14:textId="77777777" w:rsidR="008E353B" w:rsidRDefault="008E353B" w:rsidP="008E353B">
      <w:pPr>
        <w:spacing w:before="280"/>
      </w:pPr>
      <w:r>
        <w:t xml:space="preserve"> </w:t>
      </w:r>
    </w:p>
    <w:p w14:paraId="2367FCC9" w14:textId="77777777" w:rsidR="008E353B" w:rsidRDefault="008E353B" w:rsidP="008E353B">
      <w:pPr>
        <w:pStyle w:val="List"/>
        <w:spacing w:before="50"/>
        <w:ind w:left="600" w:hanging="300"/>
        <w:rPr>
          <w:sz w:val="24"/>
          <w:szCs w:val="24"/>
        </w:rPr>
      </w:pPr>
      <w:r>
        <w:rPr>
          <w:sz w:val="24"/>
          <w:szCs w:val="24"/>
        </w:rPr>
        <w:t xml:space="preserve">1. </w:t>
      </w:r>
      <w:r>
        <w:rPr>
          <w:sz w:val="24"/>
          <w:szCs w:val="24"/>
        </w:rPr>
        <w:tab/>
        <w:t xml:space="preserve">RARE_anatomy </w:t>
      </w:r>
    </w:p>
    <w:p w14:paraId="675971E6" w14:textId="77777777" w:rsidR="008E353B" w:rsidRDefault="008E353B" w:rsidP="008E353B">
      <w:pPr>
        <w:pStyle w:val="List"/>
        <w:spacing w:before="50"/>
        <w:ind w:left="600" w:hanging="300"/>
        <w:rPr>
          <w:sz w:val="24"/>
          <w:szCs w:val="24"/>
        </w:rPr>
      </w:pPr>
      <w:r>
        <w:rPr>
          <w:sz w:val="24"/>
          <w:szCs w:val="24"/>
        </w:rPr>
        <w:t>•</w:t>
      </w:r>
      <w:r>
        <w:rPr>
          <w:sz w:val="24"/>
          <w:szCs w:val="24"/>
        </w:rPr>
        <w:tab/>
        <w:t xml:space="preserve">T2_map </w:t>
      </w:r>
    </w:p>
    <w:p w14:paraId="6D737E50" w14:textId="77777777" w:rsidR="008E353B" w:rsidRDefault="008E353B" w:rsidP="008E353B">
      <w:pPr>
        <w:pStyle w:val="List"/>
        <w:spacing w:before="50"/>
        <w:ind w:left="1200" w:hanging="300"/>
        <w:rPr>
          <w:sz w:val="24"/>
          <w:szCs w:val="24"/>
        </w:rPr>
      </w:pPr>
      <w:r>
        <w:rPr>
          <w:sz w:val="24"/>
          <w:szCs w:val="24"/>
        </w:rPr>
        <w:t xml:space="preserve">2. </w:t>
      </w:r>
      <w:r>
        <w:rPr>
          <w:sz w:val="24"/>
          <w:szCs w:val="24"/>
        </w:rPr>
        <w:tab/>
        <w:t xml:space="preserve">T2_map_TE=75 </w:t>
      </w:r>
    </w:p>
    <w:p w14:paraId="02C1A346" w14:textId="77777777" w:rsidR="008E353B" w:rsidRDefault="008E353B" w:rsidP="008E353B">
      <w:pPr>
        <w:pStyle w:val="List"/>
        <w:spacing w:before="50"/>
        <w:ind w:left="1200" w:hanging="300"/>
        <w:rPr>
          <w:sz w:val="24"/>
          <w:szCs w:val="24"/>
        </w:rPr>
      </w:pPr>
      <w:r>
        <w:rPr>
          <w:sz w:val="24"/>
          <w:szCs w:val="24"/>
        </w:rPr>
        <w:t xml:space="preserve">3. </w:t>
      </w:r>
      <w:r>
        <w:rPr>
          <w:sz w:val="24"/>
          <w:szCs w:val="24"/>
        </w:rPr>
        <w:tab/>
        <w:t xml:space="preserve">T2_map_TE=45 </w:t>
      </w:r>
    </w:p>
    <w:p w14:paraId="59A17099" w14:textId="77777777" w:rsidR="008E353B" w:rsidRDefault="008E353B" w:rsidP="008E353B">
      <w:pPr>
        <w:pStyle w:val="List"/>
        <w:spacing w:before="50"/>
        <w:ind w:left="1200" w:hanging="300"/>
        <w:rPr>
          <w:sz w:val="24"/>
          <w:szCs w:val="24"/>
        </w:rPr>
      </w:pPr>
      <w:r>
        <w:rPr>
          <w:sz w:val="24"/>
          <w:szCs w:val="24"/>
        </w:rPr>
        <w:t xml:space="preserve">4. </w:t>
      </w:r>
      <w:r>
        <w:rPr>
          <w:sz w:val="24"/>
          <w:szCs w:val="24"/>
        </w:rPr>
        <w:tab/>
        <w:t xml:space="preserve">T2_map_TE=15 </w:t>
      </w:r>
    </w:p>
    <w:p w14:paraId="216971F5" w14:textId="77777777" w:rsidR="008E353B" w:rsidRDefault="008E353B" w:rsidP="008E353B">
      <w:pPr>
        <w:pStyle w:val="List"/>
        <w:spacing w:before="50"/>
        <w:ind w:left="600" w:hanging="300"/>
        <w:rPr>
          <w:sz w:val="24"/>
          <w:szCs w:val="24"/>
        </w:rPr>
      </w:pPr>
      <w:r>
        <w:rPr>
          <w:sz w:val="24"/>
          <w:szCs w:val="24"/>
        </w:rPr>
        <w:t>•</w:t>
      </w:r>
      <w:r>
        <w:rPr>
          <w:sz w:val="24"/>
          <w:szCs w:val="24"/>
        </w:rPr>
        <w:tab/>
        <w:t xml:space="preserve">ADC_map </w:t>
      </w:r>
    </w:p>
    <w:p w14:paraId="65457C59" w14:textId="77777777" w:rsidR="008E353B" w:rsidRDefault="008E353B" w:rsidP="008E353B">
      <w:pPr>
        <w:pStyle w:val="List"/>
        <w:spacing w:before="50"/>
        <w:ind w:left="1200" w:hanging="300"/>
        <w:rPr>
          <w:sz w:val="24"/>
          <w:szCs w:val="24"/>
        </w:rPr>
      </w:pPr>
      <w:r>
        <w:rPr>
          <w:sz w:val="24"/>
          <w:szCs w:val="24"/>
        </w:rPr>
        <w:t xml:space="preserve">5. </w:t>
      </w:r>
      <w:r>
        <w:rPr>
          <w:sz w:val="24"/>
          <w:szCs w:val="24"/>
        </w:rPr>
        <w:tab/>
        <w:t xml:space="preserve">ADC_map_b=1000 </w:t>
      </w:r>
    </w:p>
    <w:p w14:paraId="35C052F3" w14:textId="77777777" w:rsidR="008E353B" w:rsidRDefault="008E353B" w:rsidP="008E353B">
      <w:pPr>
        <w:pStyle w:val="List"/>
        <w:spacing w:before="50"/>
        <w:ind w:left="1200" w:hanging="300"/>
        <w:rPr>
          <w:sz w:val="24"/>
          <w:szCs w:val="24"/>
        </w:rPr>
      </w:pPr>
      <w:r>
        <w:rPr>
          <w:sz w:val="24"/>
          <w:szCs w:val="24"/>
        </w:rPr>
        <w:t xml:space="preserve">6. </w:t>
      </w:r>
      <w:r>
        <w:rPr>
          <w:sz w:val="24"/>
          <w:szCs w:val="24"/>
        </w:rPr>
        <w:tab/>
        <w:t xml:space="preserve">ADC_map_b=500 </w:t>
      </w:r>
    </w:p>
    <w:p w14:paraId="2E3B0E58" w14:textId="77777777" w:rsidR="008E353B" w:rsidRDefault="008E353B" w:rsidP="008E353B">
      <w:pPr>
        <w:pStyle w:val="List"/>
        <w:spacing w:before="50"/>
        <w:ind w:left="1200" w:hanging="300"/>
        <w:rPr>
          <w:sz w:val="24"/>
          <w:szCs w:val="24"/>
        </w:rPr>
      </w:pPr>
      <w:r>
        <w:rPr>
          <w:sz w:val="24"/>
          <w:szCs w:val="24"/>
        </w:rPr>
        <w:t xml:space="preserve">7. </w:t>
      </w:r>
      <w:r>
        <w:rPr>
          <w:sz w:val="24"/>
          <w:szCs w:val="24"/>
        </w:rPr>
        <w:tab/>
        <w:t xml:space="preserve">ADC_map_b=0 </w:t>
      </w:r>
    </w:p>
    <w:p w14:paraId="2AA2062F" w14:textId="77AEFC90" w:rsidR="008E353B" w:rsidRDefault="008E353B" w:rsidP="008E353B">
      <w:pPr>
        <w:spacing w:before="380"/>
      </w:pPr>
      <w:r>
        <w:t xml:space="preserve">Additional comments: </w:t>
      </w:r>
      <w:r>
        <w:t>Rescanned b = 1000</w:t>
      </w:r>
    </w:p>
    <w:p w14:paraId="72624B6D" w14:textId="74FAE2CB" w:rsidR="00125227" w:rsidRDefault="008E353B">
      <w:pPr>
        <w:pStyle w:val="Heading2"/>
        <w:widowControl/>
        <w:spacing w:before="520"/>
      </w:pPr>
      <w:r>
        <w:br w:type="page"/>
      </w:r>
      <w:r w:rsidR="008056AF">
        <w:lastRenderedPageBreak/>
        <w:t>FR4977 Day 30</w:t>
      </w:r>
    </w:p>
    <w:p w14:paraId="3FF495ED" w14:textId="77777777" w:rsidR="00125227" w:rsidRDefault="008056AF">
      <w:pPr>
        <w:spacing w:before="340"/>
      </w:pPr>
      <w:r>
        <w:t>Scan date: 2020-Nov-05</w:t>
      </w:r>
    </w:p>
    <w:p w14:paraId="25286C5B" w14:textId="77777777" w:rsidR="00125227" w:rsidRDefault="008056AF">
      <w:pPr>
        <w:spacing w:before="280"/>
      </w:pPr>
      <w:r>
        <w:t>Local ID: FR4977_IW_D30</w:t>
      </w:r>
    </w:p>
    <w:p w14:paraId="1AD1AEEF" w14:textId="77777777" w:rsidR="00125227" w:rsidRDefault="008056AF">
      <w:pPr>
        <w:spacing w:before="280"/>
      </w:pPr>
      <w:r>
        <w:t xml:space="preserve"> </w:t>
      </w:r>
    </w:p>
    <w:p w14:paraId="7930D26C"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61058400"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2BA5DD20"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1520E866"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2A804761"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163F222B"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0F0E7B81"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39A4B9F6"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7F7EF1BF"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440D355B" w14:textId="22019B80" w:rsidR="00125227" w:rsidRDefault="008056AF">
      <w:pPr>
        <w:spacing w:before="380"/>
      </w:pPr>
      <w:r>
        <w:t xml:space="preserve">Additional comments: </w:t>
      </w:r>
      <w:r w:rsidR="008E353B">
        <w:t>Rescanned b = 1000 and b = 500</w:t>
      </w:r>
    </w:p>
    <w:p w14:paraId="49C4BF65" w14:textId="77777777" w:rsidR="00125227" w:rsidRDefault="008056AF">
      <w:pPr>
        <w:pStyle w:val="Heading2"/>
        <w:widowControl/>
        <w:spacing w:before="520"/>
      </w:pPr>
      <w:r>
        <w:br w:type="column"/>
      </w:r>
      <w:r>
        <w:lastRenderedPageBreak/>
        <w:t>QC3801 Day 2</w:t>
      </w:r>
    </w:p>
    <w:p w14:paraId="1BEF6FA4" w14:textId="77777777" w:rsidR="00125227" w:rsidRDefault="008056AF">
      <w:pPr>
        <w:spacing w:before="340"/>
      </w:pPr>
      <w:r>
        <w:t>Scan date: 2020-Nov-06</w:t>
      </w:r>
    </w:p>
    <w:p w14:paraId="4B9ABA46" w14:textId="77777777" w:rsidR="00125227" w:rsidRDefault="008056AF">
      <w:pPr>
        <w:spacing w:before="280"/>
      </w:pPr>
      <w:r>
        <w:t>Local ID: QC3801_IW_D2</w:t>
      </w:r>
    </w:p>
    <w:p w14:paraId="09E8E527" w14:textId="77777777" w:rsidR="00125227" w:rsidRDefault="008056AF">
      <w:pPr>
        <w:spacing w:before="280"/>
      </w:pPr>
      <w:r>
        <w:t xml:space="preserve"> </w:t>
      </w:r>
    </w:p>
    <w:p w14:paraId="46ABB4DA"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4445E510"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487176CC"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43E73DBC"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19383608"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1C7D977E"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1929744C"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665F51F0"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71D74538"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6A8757CC" w14:textId="77777777" w:rsidR="00125227" w:rsidRDefault="008056AF">
      <w:pPr>
        <w:spacing w:before="380"/>
      </w:pPr>
      <w:r>
        <w:t xml:space="preserve">Additional comments: </w:t>
      </w:r>
    </w:p>
    <w:p w14:paraId="65402106" w14:textId="77777777" w:rsidR="00125227" w:rsidRDefault="008056AF">
      <w:pPr>
        <w:pStyle w:val="Heading2"/>
        <w:widowControl/>
        <w:spacing w:before="520"/>
      </w:pPr>
      <w:r>
        <w:br w:type="column"/>
      </w:r>
      <w:r>
        <w:lastRenderedPageBreak/>
        <w:t>VH1911 Day 2</w:t>
      </w:r>
    </w:p>
    <w:p w14:paraId="683FBCF1" w14:textId="77777777" w:rsidR="00125227" w:rsidRDefault="008056AF">
      <w:pPr>
        <w:spacing w:before="340"/>
      </w:pPr>
      <w:r>
        <w:t>Scan date: 2020-Nov-06</w:t>
      </w:r>
    </w:p>
    <w:p w14:paraId="70405A9D" w14:textId="77777777" w:rsidR="00125227" w:rsidRDefault="008056AF">
      <w:pPr>
        <w:spacing w:before="280"/>
      </w:pPr>
      <w:r>
        <w:t>Local ID: VH1911_IW_D2</w:t>
      </w:r>
    </w:p>
    <w:p w14:paraId="6FE13CE8" w14:textId="77777777" w:rsidR="00125227" w:rsidRDefault="008056AF">
      <w:pPr>
        <w:spacing w:before="280"/>
      </w:pPr>
      <w:r>
        <w:t xml:space="preserve"> </w:t>
      </w:r>
    </w:p>
    <w:p w14:paraId="2EEA847F"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75E9CB7C"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25303B9A"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466B379F"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1A419CD7"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622AA1EB"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1892AEF5"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4E4EA6C6"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3A60D57E"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2FEB1B44" w14:textId="77777777" w:rsidR="00125227" w:rsidRDefault="008056AF">
      <w:pPr>
        <w:spacing w:before="380"/>
      </w:pPr>
      <w:r>
        <w:t xml:space="preserve">Additional comments: </w:t>
      </w:r>
    </w:p>
    <w:p w14:paraId="6981C708" w14:textId="77777777" w:rsidR="00125227" w:rsidRDefault="008056AF">
      <w:pPr>
        <w:pStyle w:val="Heading2"/>
        <w:widowControl/>
        <w:spacing w:before="520"/>
      </w:pPr>
      <w:r>
        <w:br w:type="column"/>
      </w:r>
      <w:r>
        <w:lastRenderedPageBreak/>
        <w:t>KX0571 Day 2</w:t>
      </w:r>
    </w:p>
    <w:p w14:paraId="32BD7B1D" w14:textId="77777777" w:rsidR="00125227" w:rsidRDefault="008056AF">
      <w:pPr>
        <w:spacing w:before="340"/>
      </w:pPr>
      <w:r>
        <w:t>Scan date: 2020-Nov-06</w:t>
      </w:r>
    </w:p>
    <w:p w14:paraId="2A28CF05" w14:textId="77777777" w:rsidR="00125227" w:rsidRDefault="008056AF">
      <w:pPr>
        <w:spacing w:before="280"/>
      </w:pPr>
      <w:r>
        <w:t>Local ID: KX0571_IW_D2</w:t>
      </w:r>
    </w:p>
    <w:p w14:paraId="7A9AB13A" w14:textId="77777777" w:rsidR="00125227" w:rsidRDefault="008056AF">
      <w:pPr>
        <w:spacing w:before="280"/>
      </w:pPr>
      <w:r>
        <w:t xml:space="preserve"> </w:t>
      </w:r>
    </w:p>
    <w:p w14:paraId="1B8E0A0A"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3323E0CC"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0273D0AC"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301912CE"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4CF324C8"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26D6E320"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1CD40DA1"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0E1BAC83"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56B5DAF4"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199DB9C7" w14:textId="2BC72594" w:rsidR="00125227" w:rsidRDefault="008056AF">
      <w:pPr>
        <w:spacing w:before="380"/>
      </w:pPr>
      <w:r>
        <w:t xml:space="preserve">Additional comments: </w:t>
      </w:r>
      <w:r w:rsidR="008E353B">
        <w:t>Rescanned b = 500</w:t>
      </w:r>
    </w:p>
    <w:p w14:paraId="52ECD9CA" w14:textId="77777777" w:rsidR="00125227" w:rsidRDefault="008056AF">
      <w:pPr>
        <w:pStyle w:val="Heading2"/>
        <w:widowControl/>
        <w:spacing w:before="520"/>
      </w:pPr>
      <w:r>
        <w:br w:type="column"/>
      </w:r>
      <w:r>
        <w:lastRenderedPageBreak/>
        <w:t>FR4972 Day 2</w:t>
      </w:r>
    </w:p>
    <w:p w14:paraId="636BF3B2" w14:textId="77777777" w:rsidR="00125227" w:rsidRDefault="008056AF">
      <w:pPr>
        <w:spacing w:before="340"/>
      </w:pPr>
      <w:r>
        <w:t>Scan date: 2020-Nov-06</w:t>
      </w:r>
    </w:p>
    <w:p w14:paraId="3F70E149" w14:textId="77777777" w:rsidR="00125227" w:rsidRDefault="008056AF">
      <w:pPr>
        <w:spacing w:before="280"/>
      </w:pPr>
      <w:r>
        <w:t>Local ID: FR4972_IW_D2</w:t>
      </w:r>
    </w:p>
    <w:p w14:paraId="687F7D64" w14:textId="77777777" w:rsidR="00125227" w:rsidRDefault="008056AF">
      <w:pPr>
        <w:spacing w:before="280"/>
      </w:pPr>
      <w:r>
        <w:t xml:space="preserve"> </w:t>
      </w:r>
    </w:p>
    <w:p w14:paraId="7DFA574A"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07F3BCA7"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2C99156E"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07D7F0BC"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023B12A0"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2F462BB0"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3206D52F"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4B2D392D"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20F749AB"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49D1E230" w14:textId="12818240" w:rsidR="00125227" w:rsidRDefault="008056AF">
      <w:pPr>
        <w:spacing w:before="380"/>
      </w:pPr>
      <w:r>
        <w:t xml:space="preserve">Additional comments: </w:t>
      </w:r>
      <w:r w:rsidR="008E353B">
        <w:t>Rescanned b = 500</w:t>
      </w:r>
    </w:p>
    <w:p w14:paraId="13DF26B4" w14:textId="77777777" w:rsidR="00125227" w:rsidRDefault="008056AF">
      <w:pPr>
        <w:pStyle w:val="Heading2"/>
        <w:widowControl/>
        <w:spacing w:before="520"/>
      </w:pPr>
      <w:r>
        <w:br w:type="column"/>
      </w:r>
      <w:r>
        <w:lastRenderedPageBreak/>
        <w:t>AM5391 Day 2</w:t>
      </w:r>
    </w:p>
    <w:p w14:paraId="72DC8401" w14:textId="77777777" w:rsidR="00125227" w:rsidRDefault="008056AF">
      <w:pPr>
        <w:spacing w:before="340"/>
      </w:pPr>
      <w:r>
        <w:t>Scan date: 2020-Nov-06</w:t>
      </w:r>
    </w:p>
    <w:p w14:paraId="10C1188C" w14:textId="77777777" w:rsidR="00125227" w:rsidRDefault="008056AF">
      <w:pPr>
        <w:spacing w:before="280"/>
      </w:pPr>
      <w:r>
        <w:t>Local ID: AM5391_IW_D2</w:t>
      </w:r>
    </w:p>
    <w:p w14:paraId="5AD761D7" w14:textId="77777777" w:rsidR="00125227" w:rsidRDefault="008056AF">
      <w:pPr>
        <w:spacing w:before="280"/>
      </w:pPr>
      <w:r>
        <w:t xml:space="preserve"> </w:t>
      </w:r>
    </w:p>
    <w:p w14:paraId="13D14AAD"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5F2A92F5"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7F549F1C"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6C68FAC4"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12692C50"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67D5BD52"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0DCCDED7"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078D8EBD"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5CA997B7"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712E2404" w14:textId="06B18C66" w:rsidR="00125227" w:rsidRDefault="008056AF">
      <w:pPr>
        <w:spacing w:before="380"/>
      </w:pPr>
      <w:r>
        <w:t xml:space="preserve">Additional comments: </w:t>
      </w:r>
      <w:r w:rsidR="008E353B">
        <w:t>Rescanned b = 1000 and b = 500</w:t>
      </w:r>
    </w:p>
    <w:p w14:paraId="122893CF" w14:textId="77777777" w:rsidR="00125227" w:rsidRDefault="008056AF">
      <w:pPr>
        <w:pStyle w:val="Heading2"/>
        <w:widowControl/>
        <w:spacing w:before="520"/>
      </w:pPr>
      <w:bookmarkStart w:id="0" w:name="_GoBack"/>
      <w:bookmarkEnd w:id="0"/>
      <w:r>
        <w:br w:type="column"/>
      </w:r>
      <w:r>
        <w:lastRenderedPageBreak/>
        <w:t>QC3808 Day 30</w:t>
      </w:r>
    </w:p>
    <w:p w14:paraId="39BB2479" w14:textId="77777777" w:rsidR="00125227" w:rsidRDefault="008056AF">
      <w:pPr>
        <w:spacing w:before="340"/>
      </w:pPr>
      <w:r>
        <w:t>Scan date: 2020-Nov-06</w:t>
      </w:r>
    </w:p>
    <w:p w14:paraId="5B72F93E" w14:textId="77777777" w:rsidR="00125227" w:rsidRDefault="008056AF">
      <w:pPr>
        <w:spacing w:before="280"/>
      </w:pPr>
      <w:r>
        <w:t>Local ID: QC3808_IW_D30</w:t>
      </w:r>
    </w:p>
    <w:p w14:paraId="64D09DB5" w14:textId="77777777" w:rsidR="00125227" w:rsidRDefault="008056AF">
      <w:pPr>
        <w:spacing w:before="280"/>
      </w:pPr>
      <w:r>
        <w:t xml:space="preserve"> </w:t>
      </w:r>
    </w:p>
    <w:p w14:paraId="323F0EF5"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382D9D8D"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49020E2D"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6EE6BA06"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247B64AE"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2CD21B4A"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136DA294"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7002C02F"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3493C2A9"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239FA357" w14:textId="77777777" w:rsidR="00125227" w:rsidRDefault="008056AF">
      <w:pPr>
        <w:spacing w:before="380"/>
      </w:pPr>
      <w:r>
        <w:t xml:space="preserve">Additional comments: </w:t>
      </w:r>
    </w:p>
    <w:p w14:paraId="3E4A0132" w14:textId="77777777" w:rsidR="00125227" w:rsidRDefault="008056AF">
      <w:pPr>
        <w:pStyle w:val="Heading2"/>
        <w:widowControl/>
        <w:spacing w:before="520"/>
      </w:pPr>
      <w:r>
        <w:br w:type="column"/>
      </w:r>
      <w:r>
        <w:lastRenderedPageBreak/>
        <w:t>KX0578 Day 30</w:t>
      </w:r>
    </w:p>
    <w:p w14:paraId="381CA4AB" w14:textId="77777777" w:rsidR="00125227" w:rsidRDefault="008056AF">
      <w:pPr>
        <w:spacing w:before="340"/>
      </w:pPr>
      <w:r>
        <w:t>Scan date: 2020-Nov-06</w:t>
      </w:r>
    </w:p>
    <w:p w14:paraId="3DE6153B" w14:textId="77777777" w:rsidR="00125227" w:rsidRDefault="008056AF">
      <w:pPr>
        <w:spacing w:before="280"/>
      </w:pPr>
      <w:r>
        <w:t>Local ID: KX0578_IW_D30</w:t>
      </w:r>
    </w:p>
    <w:p w14:paraId="3EC93B7F" w14:textId="77777777" w:rsidR="00125227" w:rsidRDefault="008056AF">
      <w:pPr>
        <w:spacing w:before="280"/>
      </w:pPr>
      <w:r>
        <w:t xml:space="preserve"> </w:t>
      </w:r>
    </w:p>
    <w:p w14:paraId="48FC406B"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10401514"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05754955"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7F8AE3AB"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0E4D1441"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3E0EC247"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573FEE44"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4AA483B0"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245CE0BD"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1A26786C" w14:textId="50D59707" w:rsidR="00125227" w:rsidRDefault="008056AF">
      <w:pPr>
        <w:spacing w:before="380"/>
      </w:pPr>
      <w:r>
        <w:t xml:space="preserve">Additional comments: </w:t>
      </w:r>
      <w:r w:rsidR="008E353B">
        <w:t xml:space="preserve">Rescanned RARE as respiration rate was very high intially, used only the second acquired RARE series. </w:t>
      </w:r>
    </w:p>
    <w:p w14:paraId="50E67ED5" w14:textId="77777777" w:rsidR="00125227" w:rsidRDefault="008056AF">
      <w:pPr>
        <w:pStyle w:val="Heading2"/>
        <w:widowControl/>
        <w:spacing w:before="520"/>
      </w:pPr>
      <w:r>
        <w:br w:type="column"/>
      </w:r>
      <w:r>
        <w:lastRenderedPageBreak/>
        <w:t>AM5397 Day 30</w:t>
      </w:r>
    </w:p>
    <w:p w14:paraId="359C82AD" w14:textId="77777777" w:rsidR="00125227" w:rsidRDefault="008056AF">
      <w:pPr>
        <w:spacing w:before="340"/>
      </w:pPr>
      <w:r>
        <w:t>Scan date: 2020-Nov-06</w:t>
      </w:r>
    </w:p>
    <w:p w14:paraId="504E03C2" w14:textId="77777777" w:rsidR="00125227" w:rsidRDefault="008056AF">
      <w:pPr>
        <w:spacing w:before="280"/>
      </w:pPr>
      <w:r>
        <w:t>Local ID: AM5397_IW_D30</w:t>
      </w:r>
    </w:p>
    <w:p w14:paraId="5BF30C4E" w14:textId="77777777" w:rsidR="00125227" w:rsidRDefault="008056AF">
      <w:pPr>
        <w:spacing w:before="280"/>
      </w:pPr>
      <w:r>
        <w:t xml:space="preserve"> </w:t>
      </w:r>
    </w:p>
    <w:p w14:paraId="162BFC95" w14:textId="77777777" w:rsidR="00125227" w:rsidRDefault="008056AF">
      <w:pPr>
        <w:pStyle w:val="List"/>
        <w:spacing w:before="50"/>
        <w:ind w:left="600" w:hanging="300"/>
        <w:rPr>
          <w:sz w:val="24"/>
          <w:szCs w:val="24"/>
        </w:rPr>
      </w:pPr>
      <w:r>
        <w:rPr>
          <w:sz w:val="24"/>
          <w:szCs w:val="24"/>
        </w:rPr>
        <w:t xml:space="preserve">1. </w:t>
      </w:r>
      <w:r>
        <w:rPr>
          <w:sz w:val="24"/>
          <w:szCs w:val="24"/>
        </w:rPr>
        <w:tab/>
        <w:t xml:space="preserve">RARE_anatomy </w:t>
      </w:r>
    </w:p>
    <w:p w14:paraId="3085975A" w14:textId="77777777" w:rsidR="00125227" w:rsidRDefault="008056AF">
      <w:pPr>
        <w:pStyle w:val="List"/>
        <w:spacing w:before="50"/>
        <w:ind w:left="600" w:hanging="300"/>
        <w:rPr>
          <w:sz w:val="24"/>
          <w:szCs w:val="24"/>
        </w:rPr>
      </w:pPr>
      <w:r>
        <w:rPr>
          <w:sz w:val="24"/>
          <w:szCs w:val="24"/>
        </w:rPr>
        <w:t>•</w:t>
      </w:r>
      <w:r>
        <w:rPr>
          <w:sz w:val="24"/>
          <w:szCs w:val="24"/>
        </w:rPr>
        <w:tab/>
        <w:t xml:space="preserve">T2_map </w:t>
      </w:r>
    </w:p>
    <w:p w14:paraId="100C2C84" w14:textId="77777777" w:rsidR="00125227" w:rsidRDefault="008056AF">
      <w:pPr>
        <w:pStyle w:val="List"/>
        <w:spacing w:before="50"/>
        <w:ind w:left="1200" w:hanging="300"/>
        <w:rPr>
          <w:sz w:val="24"/>
          <w:szCs w:val="24"/>
        </w:rPr>
      </w:pPr>
      <w:r>
        <w:rPr>
          <w:sz w:val="24"/>
          <w:szCs w:val="24"/>
        </w:rPr>
        <w:t xml:space="preserve">2. </w:t>
      </w:r>
      <w:r>
        <w:rPr>
          <w:sz w:val="24"/>
          <w:szCs w:val="24"/>
        </w:rPr>
        <w:tab/>
        <w:t xml:space="preserve">T2_map_TE=75 </w:t>
      </w:r>
    </w:p>
    <w:p w14:paraId="3E148F1B" w14:textId="77777777" w:rsidR="00125227" w:rsidRDefault="008056AF">
      <w:pPr>
        <w:pStyle w:val="List"/>
        <w:spacing w:before="50"/>
        <w:ind w:left="1200" w:hanging="300"/>
        <w:rPr>
          <w:sz w:val="24"/>
          <w:szCs w:val="24"/>
        </w:rPr>
      </w:pPr>
      <w:r>
        <w:rPr>
          <w:sz w:val="24"/>
          <w:szCs w:val="24"/>
        </w:rPr>
        <w:t xml:space="preserve">3. </w:t>
      </w:r>
      <w:r>
        <w:rPr>
          <w:sz w:val="24"/>
          <w:szCs w:val="24"/>
        </w:rPr>
        <w:tab/>
        <w:t xml:space="preserve">T2_map_TE=45 </w:t>
      </w:r>
    </w:p>
    <w:p w14:paraId="35C2DFC4" w14:textId="77777777" w:rsidR="00125227" w:rsidRDefault="008056AF">
      <w:pPr>
        <w:pStyle w:val="List"/>
        <w:spacing w:before="50"/>
        <w:ind w:left="1200" w:hanging="300"/>
        <w:rPr>
          <w:sz w:val="24"/>
          <w:szCs w:val="24"/>
        </w:rPr>
      </w:pPr>
      <w:r>
        <w:rPr>
          <w:sz w:val="24"/>
          <w:szCs w:val="24"/>
        </w:rPr>
        <w:t xml:space="preserve">4. </w:t>
      </w:r>
      <w:r>
        <w:rPr>
          <w:sz w:val="24"/>
          <w:szCs w:val="24"/>
        </w:rPr>
        <w:tab/>
        <w:t xml:space="preserve">T2_map_TE=15 </w:t>
      </w:r>
    </w:p>
    <w:p w14:paraId="100F3DB2" w14:textId="77777777" w:rsidR="00125227" w:rsidRDefault="008056AF">
      <w:pPr>
        <w:pStyle w:val="List"/>
        <w:spacing w:before="50"/>
        <w:ind w:left="600" w:hanging="300"/>
        <w:rPr>
          <w:sz w:val="24"/>
          <w:szCs w:val="24"/>
        </w:rPr>
      </w:pPr>
      <w:r>
        <w:rPr>
          <w:sz w:val="24"/>
          <w:szCs w:val="24"/>
        </w:rPr>
        <w:t>•</w:t>
      </w:r>
      <w:r>
        <w:rPr>
          <w:sz w:val="24"/>
          <w:szCs w:val="24"/>
        </w:rPr>
        <w:tab/>
        <w:t xml:space="preserve">ADC_map </w:t>
      </w:r>
    </w:p>
    <w:p w14:paraId="33BE80D3" w14:textId="77777777" w:rsidR="00125227" w:rsidRDefault="008056AF">
      <w:pPr>
        <w:pStyle w:val="List"/>
        <w:spacing w:before="50"/>
        <w:ind w:left="1200" w:hanging="300"/>
        <w:rPr>
          <w:sz w:val="24"/>
          <w:szCs w:val="24"/>
        </w:rPr>
      </w:pPr>
      <w:r>
        <w:rPr>
          <w:sz w:val="24"/>
          <w:szCs w:val="24"/>
        </w:rPr>
        <w:t xml:space="preserve">5. </w:t>
      </w:r>
      <w:r>
        <w:rPr>
          <w:sz w:val="24"/>
          <w:szCs w:val="24"/>
        </w:rPr>
        <w:tab/>
        <w:t xml:space="preserve">ADC_map_b=1000 </w:t>
      </w:r>
    </w:p>
    <w:p w14:paraId="2E60EA1B" w14:textId="77777777" w:rsidR="00125227" w:rsidRDefault="008056AF">
      <w:pPr>
        <w:pStyle w:val="List"/>
        <w:spacing w:before="50"/>
        <w:ind w:left="1200" w:hanging="300"/>
        <w:rPr>
          <w:sz w:val="24"/>
          <w:szCs w:val="24"/>
        </w:rPr>
      </w:pPr>
      <w:r>
        <w:rPr>
          <w:sz w:val="24"/>
          <w:szCs w:val="24"/>
        </w:rPr>
        <w:t xml:space="preserve">6. </w:t>
      </w:r>
      <w:r>
        <w:rPr>
          <w:sz w:val="24"/>
          <w:szCs w:val="24"/>
        </w:rPr>
        <w:tab/>
        <w:t xml:space="preserve">ADC_map_b=500 </w:t>
      </w:r>
    </w:p>
    <w:p w14:paraId="5701E446" w14:textId="77777777" w:rsidR="00125227" w:rsidRDefault="008056AF">
      <w:pPr>
        <w:pStyle w:val="List"/>
        <w:spacing w:before="50"/>
        <w:ind w:left="1200" w:hanging="300"/>
        <w:rPr>
          <w:sz w:val="24"/>
          <w:szCs w:val="24"/>
        </w:rPr>
      </w:pPr>
      <w:r>
        <w:rPr>
          <w:sz w:val="24"/>
          <w:szCs w:val="24"/>
        </w:rPr>
        <w:t xml:space="preserve">7. </w:t>
      </w:r>
      <w:r>
        <w:rPr>
          <w:sz w:val="24"/>
          <w:szCs w:val="24"/>
        </w:rPr>
        <w:tab/>
        <w:t xml:space="preserve">ADC_map_b=0 </w:t>
      </w:r>
    </w:p>
    <w:p w14:paraId="7E9F42CB" w14:textId="77777777" w:rsidR="008056AF" w:rsidRDefault="008056AF">
      <w:pPr>
        <w:spacing w:before="380"/>
      </w:pPr>
      <w:r>
        <w:t xml:space="preserve">Additional comments: </w:t>
      </w:r>
    </w:p>
    <w:sectPr w:rsidR="008056AF">
      <w:footerReference w:type="default" r:id="rId6"/>
      <w:pgSz w:w="12280" w:h="15900"/>
      <w:pgMar w:top="2180" w:right="1445" w:bottom="-611"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B27F9" w14:textId="77777777" w:rsidR="00B40E36" w:rsidRDefault="00B40E36">
      <w:r>
        <w:separator/>
      </w:r>
    </w:p>
  </w:endnote>
  <w:endnote w:type="continuationSeparator" w:id="0">
    <w:p w14:paraId="36038D8B" w14:textId="77777777" w:rsidR="00B40E36" w:rsidRDefault="00B4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73AA6" w14:textId="77777777" w:rsidR="00125227" w:rsidRDefault="008056AF">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1B7EB" w14:textId="77777777" w:rsidR="00B40E36" w:rsidRDefault="00B40E36">
      <w:r>
        <w:separator/>
      </w:r>
    </w:p>
  </w:footnote>
  <w:footnote w:type="continuationSeparator" w:id="0">
    <w:p w14:paraId="73263005" w14:textId="77777777" w:rsidR="00B40E36" w:rsidRDefault="00B40E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5F6"/>
    <w:rsid w:val="00125227"/>
    <w:rsid w:val="007655F6"/>
    <w:rsid w:val="008056AF"/>
    <w:rsid w:val="008E353B"/>
    <w:rsid w:val="00B4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17619D"/>
  <w14:defaultImageDpi w14:val="0"/>
  <w15:docId w15:val="{9EF53097-09F6-42FE-8704-C92AB381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jc w:val="both"/>
    </w:pPr>
    <w:rPr>
      <w:rFonts w:ascii="Times New Roman" w:hAnsi="Times New Roman"/>
      <w:noProof/>
      <w:sz w:val="24"/>
      <w:szCs w:val="24"/>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Pr>
      <w:rFonts w:ascii="Calibri Light" w:eastAsia="Times New Roman" w:hAnsi="Calibri Light" w:cs="Times New Roman"/>
      <w:b/>
      <w:bCs/>
      <w:noProof/>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
    <w:semiHidden/>
    <w:rPr>
      <w:rFonts w:ascii="Calibri Light" w:eastAsia="Times New Roman" w:hAnsi="Calibri Light" w:cs="Times New Roman"/>
      <w:b/>
      <w:bCs/>
      <w:noProof/>
      <w:sz w:val="26"/>
      <w:szCs w:val="26"/>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sz w:val="24"/>
      <w:szCs w:val="24"/>
    </w:rPr>
  </w:style>
  <w:style w:type="paragraph" w:customStyle="1" w:styleId="verbatim">
    <w:name w:val="verbatim"/>
    <w:uiPriority w:val="99"/>
    <w:pPr>
      <w:autoSpaceDE w:val="0"/>
      <w:autoSpaceDN w:val="0"/>
      <w:adjustRightInd w:val="0"/>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2020-11-02.tex</dc:title>
  <dc:subject/>
  <dc:creator>Thedens, Daniel R</dc:creator>
  <cp:keywords/>
  <dc:description>Created using latex2rtf 2.3.18 r1267 (released May 30, 2020) on Mon Jan 18 14:28:22 2021</dc:description>
  <cp:lastModifiedBy>Thedens, Daniel R</cp:lastModifiedBy>
  <cp:revision>3</cp:revision>
  <dcterms:created xsi:type="dcterms:W3CDTF">2021-01-18T20:28:00Z</dcterms:created>
  <dcterms:modified xsi:type="dcterms:W3CDTF">2021-01-19T18:16:00Z</dcterms:modified>
</cp:coreProperties>
</file>