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2F685C" w14:textId="77777777" w:rsidR="00000000" w:rsidRDefault="00293CF3">
      <w:pPr>
        <w:pStyle w:val="Heading2"/>
        <w:widowControl/>
      </w:pPr>
      <w:r>
        <w:rPr>
          <w:b w:val="0"/>
          <w:bCs w:val="0"/>
          <w:i/>
          <w:iCs/>
        </w:rPr>
        <w:t>University of Iowa Data Upload Templates</w:t>
      </w:r>
    </w:p>
    <w:p w14:paraId="1FC39227" w14:textId="77777777" w:rsidR="00000000" w:rsidRDefault="00293CF3">
      <w:pPr>
        <w:pStyle w:val="Heading3"/>
        <w:widowControl/>
        <w:spacing w:before="460"/>
      </w:pPr>
      <w:r>
        <w:t xml:space="preserve">Scans for week of </w:t>
      </w:r>
    </w:p>
    <w:p w14:paraId="2CCA980B" w14:textId="77777777" w:rsidR="00000000" w:rsidRDefault="00293CF3">
      <w:pPr>
        <w:pStyle w:val="Heading3"/>
        <w:widowControl/>
        <w:spacing w:before="280"/>
      </w:pPr>
      <w:r>
        <w:t>2021-01-18</w:t>
      </w:r>
    </w:p>
    <w:p w14:paraId="7337A879" w14:textId="77777777" w:rsidR="00000000" w:rsidRDefault="00293CF3">
      <w:pPr>
        <w:pStyle w:val="Heading4"/>
        <w:widowControl/>
        <w:spacing w:before="460"/>
      </w:pPr>
      <w:r>
        <w:t xml:space="preserve">General Comments: </w:t>
      </w:r>
    </w:p>
    <w:p w14:paraId="394718ED" w14:textId="77777777" w:rsidR="00000000" w:rsidRDefault="00293CF3">
      <w:pPr>
        <w:pStyle w:val="Heading2"/>
        <w:widowControl/>
        <w:spacing w:before="580"/>
      </w:pPr>
      <w:r>
        <w:br w:type="column"/>
      </w:r>
      <w:r>
        <w:lastRenderedPageBreak/>
        <w:t>QC3046 Day 2</w:t>
      </w:r>
    </w:p>
    <w:p w14:paraId="77941662" w14:textId="77777777" w:rsidR="00000000" w:rsidRDefault="00293CF3">
      <w:pPr>
        <w:spacing w:before="340"/>
      </w:pPr>
      <w:r>
        <w:t>Scan date: 2021-Jan-20</w:t>
      </w:r>
    </w:p>
    <w:p w14:paraId="072BA916" w14:textId="77777777" w:rsidR="00000000" w:rsidRDefault="00293CF3">
      <w:pPr>
        <w:spacing w:before="280"/>
      </w:pPr>
      <w:r>
        <w:t>Local ID: QC3046_IW_D2</w:t>
      </w:r>
    </w:p>
    <w:p w14:paraId="310271A8" w14:textId="77777777" w:rsidR="00000000" w:rsidRDefault="00293CF3">
      <w:pPr>
        <w:spacing w:before="280"/>
      </w:pPr>
      <w:r>
        <w:t xml:space="preserve"> </w:t>
      </w:r>
    </w:p>
    <w:p w14:paraId="45CF0A81" w14:textId="77777777" w:rsidR="00000000" w:rsidRDefault="00293CF3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  <w:t xml:space="preserve">RARE_anatomy </w:t>
      </w:r>
    </w:p>
    <w:p w14:paraId="32D2D3DA" w14:textId="77777777" w:rsidR="00000000" w:rsidRDefault="00293CF3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T2_map </w:t>
      </w:r>
    </w:p>
    <w:p w14:paraId="5D1615A1" w14:textId="77777777" w:rsidR="00000000" w:rsidRDefault="00293CF3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  <w:t xml:space="preserve">T2_map_TE=75 </w:t>
      </w:r>
    </w:p>
    <w:p w14:paraId="3348AD9C" w14:textId="77777777" w:rsidR="00000000" w:rsidRDefault="00293CF3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  <w:t xml:space="preserve">T2_map_TE=45 </w:t>
      </w:r>
    </w:p>
    <w:p w14:paraId="063917A3" w14:textId="77777777" w:rsidR="00000000" w:rsidRDefault="00293CF3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  <w:t xml:space="preserve">T2_map_TE=15 </w:t>
      </w:r>
    </w:p>
    <w:p w14:paraId="574C7326" w14:textId="77777777" w:rsidR="00000000" w:rsidRDefault="00293CF3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ADC_map </w:t>
      </w:r>
    </w:p>
    <w:p w14:paraId="2AEA55B8" w14:textId="77777777" w:rsidR="00000000" w:rsidRDefault="00293CF3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  <w:t xml:space="preserve">ADC_map_b=1000 </w:t>
      </w:r>
    </w:p>
    <w:p w14:paraId="7AE7304F" w14:textId="77777777" w:rsidR="00000000" w:rsidRDefault="00293CF3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ab/>
        <w:t xml:space="preserve">ADC_map_b=500 </w:t>
      </w:r>
    </w:p>
    <w:p w14:paraId="123536F2" w14:textId="77777777" w:rsidR="00000000" w:rsidRDefault="00293CF3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ab/>
        <w:t xml:space="preserve">ADC_map_b=0 </w:t>
      </w:r>
    </w:p>
    <w:p w14:paraId="1E89994A" w14:textId="6279BF5A" w:rsidR="00000000" w:rsidRDefault="00293CF3">
      <w:pPr>
        <w:spacing w:before="380"/>
      </w:pPr>
      <w:r>
        <w:t xml:space="preserve">Additional comments: </w:t>
      </w:r>
      <w:r w:rsidR="00D24D2F">
        <w:t>Initial TE = 75ms and TE = 45ms had poor SNR. Traced the problem to an inaccurate center frequency setting. Rescanned TE = 75ms and TE = 45ms and used only the rescanned images, SNR was normal. Also rescanned RARE since the frequency shift caused these images to be offset by about a full slice compared to the correct center frequency. Rescanned b = 1000 and b = 500 to improve quality from motion and combined those sets.</w:t>
      </w:r>
    </w:p>
    <w:p w14:paraId="1FCA6847" w14:textId="77777777" w:rsidR="00000000" w:rsidRDefault="00293CF3">
      <w:pPr>
        <w:pStyle w:val="Heading2"/>
        <w:widowControl/>
        <w:spacing w:before="520"/>
      </w:pPr>
      <w:r>
        <w:br w:type="column"/>
      </w:r>
      <w:r>
        <w:lastRenderedPageBreak/>
        <w:t>VH2006 Day 2</w:t>
      </w:r>
    </w:p>
    <w:p w14:paraId="330F2EB4" w14:textId="77777777" w:rsidR="00000000" w:rsidRDefault="00293CF3">
      <w:pPr>
        <w:spacing w:before="340"/>
      </w:pPr>
      <w:r>
        <w:t>Scan date: 2021-Jan-20</w:t>
      </w:r>
    </w:p>
    <w:p w14:paraId="687F9118" w14:textId="77777777" w:rsidR="00000000" w:rsidRDefault="00293CF3">
      <w:pPr>
        <w:spacing w:before="280"/>
      </w:pPr>
      <w:r>
        <w:t>Local ID: VH2006_IW_D2</w:t>
      </w:r>
    </w:p>
    <w:p w14:paraId="00EE4088" w14:textId="77777777" w:rsidR="00000000" w:rsidRDefault="00293CF3">
      <w:pPr>
        <w:spacing w:before="280"/>
      </w:pPr>
      <w:r>
        <w:t xml:space="preserve"> </w:t>
      </w:r>
    </w:p>
    <w:p w14:paraId="4F2E49B8" w14:textId="77777777" w:rsidR="00000000" w:rsidRDefault="00293CF3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  <w:t xml:space="preserve">RARE_anatomy </w:t>
      </w:r>
    </w:p>
    <w:p w14:paraId="3DCEE70B" w14:textId="77777777" w:rsidR="00000000" w:rsidRDefault="00293CF3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T2_map </w:t>
      </w:r>
    </w:p>
    <w:p w14:paraId="45827613" w14:textId="77777777" w:rsidR="00000000" w:rsidRDefault="00293CF3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  <w:t xml:space="preserve">T2_map_TE=75 </w:t>
      </w:r>
    </w:p>
    <w:p w14:paraId="38F89204" w14:textId="77777777" w:rsidR="00000000" w:rsidRDefault="00293CF3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  <w:t xml:space="preserve">T2_map_TE=45 </w:t>
      </w:r>
    </w:p>
    <w:p w14:paraId="3306787F" w14:textId="77777777" w:rsidR="00000000" w:rsidRDefault="00293CF3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  <w:t xml:space="preserve">T2_map_TE=15 </w:t>
      </w:r>
    </w:p>
    <w:p w14:paraId="1A498033" w14:textId="77777777" w:rsidR="00000000" w:rsidRDefault="00293CF3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ADC_map </w:t>
      </w:r>
    </w:p>
    <w:p w14:paraId="10C7D2C3" w14:textId="77777777" w:rsidR="00000000" w:rsidRDefault="00293CF3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  <w:t xml:space="preserve">ADC_map_b=1000 </w:t>
      </w:r>
    </w:p>
    <w:p w14:paraId="5CED3916" w14:textId="77777777" w:rsidR="00000000" w:rsidRDefault="00293CF3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ab/>
        <w:t xml:space="preserve">ADC_map_b=500 </w:t>
      </w:r>
    </w:p>
    <w:p w14:paraId="13B3EE51" w14:textId="77777777" w:rsidR="00000000" w:rsidRDefault="00293CF3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ab/>
        <w:t xml:space="preserve">ADC_map_b=0 </w:t>
      </w:r>
    </w:p>
    <w:p w14:paraId="78CA4D6C" w14:textId="77777777" w:rsidR="00000000" w:rsidRDefault="00293CF3">
      <w:pPr>
        <w:spacing w:before="380"/>
      </w:pPr>
      <w:r>
        <w:t xml:space="preserve">Additional comments: </w:t>
      </w:r>
    </w:p>
    <w:p w14:paraId="04092AB0" w14:textId="77777777" w:rsidR="00000000" w:rsidRDefault="00293CF3">
      <w:pPr>
        <w:pStyle w:val="Heading2"/>
        <w:widowControl/>
        <w:spacing w:before="520"/>
      </w:pPr>
      <w:r>
        <w:br w:type="column"/>
      </w:r>
      <w:r>
        <w:lastRenderedPageBreak/>
        <w:t>KX0026 Day 2</w:t>
      </w:r>
    </w:p>
    <w:p w14:paraId="6EB75E8D" w14:textId="77777777" w:rsidR="00000000" w:rsidRDefault="00293CF3">
      <w:pPr>
        <w:spacing w:before="340"/>
      </w:pPr>
      <w:r>
        <w:t>Scan date: 2021-Jan-20</w:t>
      </w:r>
    </w:p>
    <w:p w14:paraId="0BB34568" w14:textId="77777777" w:rsidR="00000000" w:rsidRDefault="00293CF3">
      <w:pPr>
        <w:spacing w:before="280"/>
      </w:pPr>
      <w:r>
        <w:t>Local ID: KX0026_IW_D2</w:t>
      </w:r>
    </w:p>
    <w:p w14:paraId="777A55C2" w14:textId="77777777" w:rsidR="00000000" w:rsidRDefault="00293CF3">
      <w:pPr>
        <w:spacing w:before="280"/>
      </w:pPr>
      <w:r>
        <w:t xml:space="preserve"> </w:t>
      </w:r>
    </w:p>
    <w:p w14:paraId="2B38EF69" w14:textId="77777777" w:rsidR="00000000" w:rsidRDefault="00293CF3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  <w:t xml:space="preserve">RARE_anatomy </w:t>
      </w:r>
    </w:p>
    <w:p w14:paraId="42455368" w14:textId="77777777" w:rsidR="00000000" w:rsidRDefault="00293CF3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T2_map </w:t>
      </w:r>
    </w:p>
    <w:p w14:paraId="789D8276" w14:textId="77777777" w:rsidR="00000000" w:rsidRDefault="00293CF3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  <w:t xml:space="preserve">T2_map_TE=75 </w:t>
      </w:r>
    </w:p>
    <w:p w14:paraId="4DA2E639" w14:textId="77777777" w:rsidR="00000000" w:rsidRDefault="00293CF3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  <w:t xml:space="preserve">T2_map_TE=45 </w:t>
      </w:r>
    </w:p>
    <w:p w14:paraId="7D66EE32" w14:textId="77777777" w:rsidR="00000000" w:rsidRDefault="00293CF3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  <w:t xml:space="preserve">T2_map_TE=15 </w:t>
      </w:r>
    </w:p>
    <w:p w14:paraId="70CCFE08" w14:textId="77777777" w:rsidR="00000000" w:rsidRDefault="00293CF3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ADC_map </w:t>
      </w:r>
    </w:p>
    <w:p w14:paraId="033A5B24" w14:textId="77777777" w:rsidR="00000000" w:rsidRDefault="00293CF3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  <w:t xml:space="preserve">ADC_map_b=1000 </w:t>
      </w:r>
    </w:p>
    <w:p w14:paraId="70C72CA5" w14:textId="77777777" w:rsidR="00000000" w:rsidRDefault="00293CF3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ab/>
        <w:t xml:space="preserve">ADC_map_b=500 </w:t>
      </w:r>
    </w:p>
    <w:p w14:paraId="2408BB78" w14:textId="77777777" w:rsidR="00000000" w:rsidRDefault="00293CF3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ab/>
        <w:t xml:space="preserve">ADC_map_b=0 </w:t>
      </w:r>
    </w:p>
    <w:p w14:paraId="7E0CA901" w14:textId="77777777" w:rsidR="00000000" w:rsidRDefault="00293CF3">
      <w:pPr>
        <w:spacing w:before="380"/>
      </w:pPr>
      <w:r>
        <w:t xml:space="preserve">Additional comments: </w:t>
      </w:r>
    </w:p>
    <w:p w14:paraId="46BC9754" w14:textId="77777777" w:rsidR="00000000" w:rsidRDefault="00293CF3">
      <w:pPr>
        <w:pStyle w:val="Heading2"/>
        <w:widowControl/>
        <w:spacing w:before="520"/>
      </w:pPr>
      <w:r>
        <w:br w:type="column"/>
      </w:r>
      <w:r>
        <w:lastRenderedPageBreak/>
        <w:t>FR5066 Day 2</w:t>
      </w:r>
    </w:p>
    <w:p w14:paraId="4C06570B" w14:textId="77777777" w:rsidR="00000000" w:rsidRDefault="00293CF3">
      <w:pPr>
        <w:spacing w:before="340"/>
      </w:pPr>
      <w:r>
        <w:t>Scan date: 2021-Jan-20</w:t>
      </w:r>
    </w:p>
    <w:p w14:paraId="2A461F8F" w14:textId="77777777" w:rsidR="00000000" w:rsidRDefault="00293CF3">
      <w:pPr>
        <w:spacing w:before="280"/>
      </w:pPr>
      <w:r>
        <w:t>Local ID: FR5066_IW_D2</w:t>
      </w:r>
    </w:p>
    <w:p w14:paraId="5F356D44" w14:textId="77777777" w:rsidR="00000000" w:rsidRDefault="00293CF3">
      <w:pPr>
        <w:spacing w:before="280"/>
      </w:pPr>
      <w:r>
        <w:t xml:space="preserve"> </w:t>
      </w:r>
    </w:p>
    <w:p w14:paraId="1FADAC03" w14:textId="77777777" w:rsidR="00000000" w:rsidRDefault="00293CF3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  <w:t xml:space="preserve">RARE_anatomy </w:t>
      </w:r>
    </w:p>
    <w:p w14:paraId="64ACAE8D" w14:textId="77777777" w:rsidR="00000000" w:rsidRDefault="00293CF3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T2_map </w:t>
      </w:r>
    </w:p>
    <w:p w14:paraId="4FB151A8" w14:textId="77777777" w:rsidR="00000000" w:rsidRDefault="00293CF3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  <w:t xml:space="preserve">T2_map_TE=75 </w:t>
      </w:r>
    </w:p>
    <w:p w14:paraId="60966C3A" w14:textId="77777777" w:rsidR="00000000" w:rsidRDefault="00293CF3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  <w:t xml:space="preserve">T2_map_TE=45 </w:t>
      </w:r>
    </w:p>
    <w:p w14:paraId="05C2D0E1" w14:textId="77777777" w:rsidR="00000000" w:rsidRDefault="00293CF3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  <w:t xml:space="preserve">T2_map_TE=15 </w:t>
      </w:r>
    </w:p>
    <w:p w14:paraId="1DD3F91E" w14:textId="77777777" w:rsidR="00000000" w:rsidRDefault="00293CF3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ADC_map </w:t>
      </w:r>
    </w:p>
    <w:p w14:paraId="6808C245" w14:textId="77777777" w:rsidR="00000000" w:rsidRDefault="00293CF3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  <w:t xml:space="preserve">ADC_map_b=1000 </w:t>
      </w:r>
    </w:p>
    <w:p w14:paraId="3311D11F" w14:textId="77777777" w:rsidR="00000000" w:rsidRDefault="00293CF3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ab/>
        <w:t xml:space="preserve">ADC_map_b=500 </w:t>
      </w:r>
    </w:p>
    <w:p w14:paraId="4D9055FF" w14:textId="77777777" w:rsidR="00000000" w:rsidRDefault="00293CF3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ab/>
        <w:t xml:space="preserve">ADC_map_b=0 </w:t>
      </w:r>
    </w:p>
    <w:p w14:paraId="353FF945" w14:textId="16E6A92A" w:rsidR="00000000" w:rsidRDefault="00293CF3">
      <w:pPr>
        <w:spacing w:before="380"/>
      </w:pPr>
      <w:r>
        <w:t xml:space="preserve">Additional comments: </w:t>
      </w:r>
      <w:r w:rsidR="00D24D2F">
        <w:t>Rescanned b = 1000 series and combined two series.</w:t>
      </w:r>
    </w:p>
    <w:p w14:paraId="724A998A" w14:textId="77777777" w:rsidR="00000000" w:rsidRDefault="00293CF3">
      <w:pPr>
        <w:pStyle w:val="Heading2"/>
        <w:widowControl/>
        <w:spacing w:before="520"/>
      </w:pPr>
      <w:r>
        <w:br w:type="column"/>
      </w:r>
      <w:r>
        <w:lastRenderedPageBreak/>
        <w:t>AM4586 Day 2</w:t>
      </w:r>
    </w:p>
    <w:p w14:paraId="32F13C4B" w14:textId="77777777" w:rsidR="00000000" w:rsidRDefault="00293CF3">
      <w:pPr>
        <w:spacing w:before="340"/>
      </w:pPr>
      <w:r>
        <w:t>Scan date: 2021-Jan-20</w:t>
      </w:r>
    </w:p>
    <w:p w14:paraId="6BA2D825" w14:textId="77777777" w:rsidR="00000000" w:rsidRDefault="00293CF3">
      <w:pPr>
        <w:spacing w:before="280"/>
      </w:pPr>
      <w:r>
        <w:t>Local ID: AM4586_IW_D2</w:t>
      </w:r>
    </w:p>
    <w:p w14:paraId="614AE78B" w14:textId="77777777" w:rsidR="00000000" w:rsidRDefault="00293CF3">
      <w:pPr>
        <w:spacing w:before="280"/>
      </w:pPr>
      <w:r>
        <w:t xml:space="preserve"> </w:t>
      </w:r>
    </w:p>
    <w:p w14:paraId="11A1B31D" w14:textId="77777777" w:rsidR="00000000" w:rsidRDefault="00293CF3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  <w:t xml:space="preserve">RARE_anatomy </w:t>
      </w:r>
    </w:p>
    <w:p w14:paraId="03611D6E" w14:textId="77777777" w:rsidR="00000000" w:rsidRDefault="00293CF3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T2_map </w:t>
      </w:r>
    </w:p>
    <w:p w14:paraId="3FB2B9C9" w14:textId="77777777" w:rsidR="00000000" w:rsidRDefault="00293CF3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  <w:t xml:space="preserve">T2_map_TE=75 </w:t>
      </w:r>
    </w:p>
    <w:p w14:paraId="468E3008" w14:textId="77777777" w:rsidR="00000000" w:rsidRDefault="00293CF3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  <w:t xml:space="preserve">T2_map_TE=45 </w:t>
      </w:r>
    </w:p>
    <w:p w14:paraId="57D57ED8" w14:textId="77777777" w:rsidR="00000000" w:rsidRDefault="00293CF3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  <w:t xml:space="preserve">T2_map_TE=15 </w:t>
      </w:r>
    </w:p>
    <w:p w14:paraId="346FF970" w14:textId="77777777" w:rsidR="00000000" w:rsidRDefault="00293CF3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ADC_map </w:t>
      </w:r>
    </w:p>
    <w:p w14:paraId="46C116C7" w14:textId="77777777" w:rsidR="00000000" w:rsidRDefault="00293CF3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  <w:t xml:space="preserve">ADC_map_b=1000 </w:t>
      </w:r>
    </w:p>
    <w:p w14:paraId="7893A901" w14:textId="77777777" w:rsidR="00000000" w:rsidRDefault="00293CF3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ab/>
        <w:t xml:space="preserve">ADC_map_b=500 </w:t>
      </w:r>
    </w:p>
    <w:p w14:paraId="53C78DF6" w14:textId="77777777" w:rsidR="00000000" w:rsidRDefault="00293CF3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ab/>
        <w:t xml:space="preserve">ADC_map_b=0 </w:t>
      </w:r>
    </w:p>
    <w:p w14:paraId="299E0749" w14:textId="77777777" w:rsidR="00000000" w:rsidRDefault="00293CF3">
      <w:pPr>
        <w:spacing w:before="380"/>
      </w:pPr>
      <w:r>
        <w:t xml:space="preserve">Additional comments: </w:t>
      </w:r>
    </w:p>
    <w:p w14:paraId="2E8A4B18" w14:textId="77777777" w:rsidR="00000000" w:rsidRDefault="00293CF3">
      <w:pPr>
        <w:pStyle w:val="Heading2"/>
        <w:widowControl/>
        <w:spacing w:before="520"/>
      </w:pPr>
      <w:r>
        <w:br w:type="column"/>
      </w:r>
      <w:r>
        <w:lastRenderedPageBreak/>
        <w:t>QC3047 Day 2</w:t>
      </w:r>
    </w:p>
    <w:p w14:paraId="0A6FADD1" w14:textId="77777777" w:rsidR="00000000" w:rsidRDefault="00293CF3">
      <w:pPr>
        <w:spacing w:before="340"/>
      </w:pPr>
      <w:r>
        <w:t>Scan date: 2021-Jan-21</w:t>
      </w:r>
    </w:p>
    <w:p w14:paraId="796BD316" w14:textId="77777777" w:rsidR="00000000" w:rsidRDefault="00293CF3">
      <w:pPr>
        <w:spacing w:before="280"/>
      </w:pPr>
      <w:r>
        <w:t>Local ID: QC3047_IW_D2</w:t>
      </w:r>
    </w:p>
    <w:p w14:paraId="388DDA9E" w14:textId="77777777" w:rsidR="00000000" w:rsidRDefault="00293CF3">
      <w:pPr>
        <w:spacing w:before="280"/>
      </w:pPr>
      <w:r>
        <w:t xml:space="preserve"> </w:t>
      </w:r>
    </w:p>
    <w:p w14:paraId="3508C155" w14:textId="77777777" w:rsidR="00000000" w:rsidRDefault="00293CF3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  <w:t xml:space="preserve">RARE_anatomy </w:t>
      </w:r>
    </w:p>
    <w:p w14:paraId="2BED9CDE" w14:textId="77777777" w:rsidR="00000000" w:rsidRDefault="00293CF3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T2_map </w:t>
      </w:r>
    </w:p>
    <w:p w14:paraId="55A7B2F5" w14:textId="77777777" w:rsidR="00000000" w:rsidRDefault="00293CF3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  <w:t xml:space="preserve">T2_map_TE=75 </w:t>
      </w:r>
    </w:p>
    <w:p w14:paraId="1D8957B1" w14:textId="77777777" w:rsidR="00000000" w:rsidRDefault="00293CF3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  <w:t xml:space="preserve">T2_map_TE=45 </w:t>
      </w:r>
    </w:p>
    <w:p w14:paraId="38F5F05A" w14:textId="77777777" w:rsidR="00000000" w:rsidRDefault="00293CF3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  <w:t xml:space="preserve">T2_map_TE=15 </w:t>
      </w:r>
    </w:p>
    <w:p w14:paraId="4E12785F" w14:textId="77777777" w:rsidR="00000000" w:rsidRDefault="00293CF3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ADC_map </w:t>
      </w:r>
    </w:p>
    <w:p w14:paraId="35A0BFE3" w14:textId="77777777" w:rsidR="00000000" w:rsidRDefault="00293CF3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  <w:t xml:space="preserve">ADC_map_b=1000 </w:t>
      </w:r>
    </w:p>
    <w:p w14:paraId="72EE261A" w14:textId="77777777" w:rsidR="00000000" w:rsidRDefault="00293CF3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ab/>
        <w:t xml:space="preserve">ADC_map_b=500 </w:t>
      </w:r>
    </w:p>
    <w:p w14:paraId="3538ADF4" w14:textId="77777777" w:rsidR="00000000" w:rsidRDefault="00293CF3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ab/>
        <w:t xml:space="preserve">ADC_map_b=0 </w:t>
      </w:r>
    </w:p>
    <w:p w14:paraId="5A7642E1" w14:textId="77777777" w:rsidR="00000000" w:rsidRDefault="00293CF3">
      <w:pPr>
        <w:spacing w:before="380"/>
      </w:pPr>
      <w:r>
        <w:t xml:space="preserve">Additional comments: </w:t>
      </w:r>
    </w:p>
    <w:p w14:paraId="05F09865" w14:textId="77777777" w:rsidR="00000000" w:rsidRDefault="00293CF3">
      <w:pPr>
        <w:pStyle w:val="Heading2"/>
        <w:widowControl/>
        <w:spacing w:before="520"/>
      </w:pPr>
      <w:r>
        <w:br w:type="column"/>
      </w:r>
      <w:r>
        <w:lastRenderedPageBreak/>
        <w:t>VH2007 Day 2</w:t>
      </w:r>
    </w:p>
    <w:p w14:paraId="7A130852" w14:textId="77777777" w:rsidR="00000000" w:rsidRDefault="00293CF3">
      <w:pPr>
        <w:spacing w:before="340"/>
      </w:pPr>
      <w:r>
        <w:t>Scan date: 2021-Jan-21</w:t>
      </w:r>
    </w:p>
    <w:p w14:paraId="47332361" w14:textId="77777777" w:rsidR="00000000" w:rsidRDefault="00293CF3">
      <w:pPr>
        <w:spacing w:before="280"/>
      </w:pPr>
      <w:r>
        <w:t>Local ID: VH2007_IW_D2</w:t>
      </w:r>
    </w:p>
    <w:p w14:paraId="0FE1282B" w14:textId="77777777" w:rsidR="00000000" w:rsidRDefault="00293CF3">
      <w:pPr>
        <w:spacing w:before="280"/>
      </w:pPr>
      <w:r>
        <w:t xml:space="preserve"> </w:t>
      </w:r>
    </w:p>
    <w:p w14:paraId="4BCEAAA0" w14:textId="77777777" w:rsidR="00000000" w:rsidRDefault="00293CF3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RARE_anatomy </w:t>
      </w:r>
    </w:p>
    <w:p w14:paraId="52748E05" w14:textId="77777777" w:rsidR="00000000" w:rsidRDefault="00293CF3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T2_map </w:t>
      </w:r>
    </w:p>
    <w:p w14:paraId="5C79441C" w14:textId="77777777" w:rsidR="00000000" w:rsidRDefault="00293CF3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  <w:t xml:space="preserve">T2_map_TE=75 </w:t>
      </w:r>
    </w:p>
    <w:p w14:paraId="3336CE66" w14:textId="77777777" w:rsidR="00000000" w:rsidRDefault="00293CF3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  <w:t xml:space="preserve">T2_map_TE=45 </w:t>
      </w:r>
    </w:p>
    <w:p w14:paraId="5898EBEE" w14:textId="77777777" w:rsidR="00000000" w:rsidRDefault="00293CF3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  <w:t xml:space="preserve">T2_map_TE=15 </w:t>
      </w:r>
    </w:p>
    <w:p w14:paraId="7D9FF13C" w14:textId="77777777" w:rsidR="00000000" w:rsidRDefault="00293CF3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ADC_map </w:t>
      </w:r>
    </w:p>
    <w:p w14:paraId="7BF67A96" w14:textId="77777777" w:rsidR="00000000" w:rsidRDefault="00293CF3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  <w:t xml:space="preserve">ADC_map_b=1000 </w:t>
      </w:r>
    </w:p>
    <w:p w14:paraId="39C9CCFF" w14:textId="77777777" w:rsidR="00000000" w:rsidRDefault="00293CF3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ab/>
        <w:t xml:space="preserve">ADC_map_b=500 </w:t>
      </w:r>
    </w:p>
    <w:p w14:paraId="0DCA19E6" w14:textId="77777777" w:rsidR="00000000" w:rsidRDefault="00293CF3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ab/>
        <w:t xml:space="preserve">ADC_map_b=0 </w:t>
      </w:r>
    </w:p>
    <w:p w14:paraId="1D503611" w14:textId="771A979B" w:rsidR="00000000" w:rsidRDefault="00293CF3">
      <w:pPr>
        <w:spacing w:before="380"/>
      </w:pPr>
      <w:r>
        <w:t xml:space="preserve">Additional comments: </w:t>
      </w:r>
      <w:r w:rsidR="00D24D2F">
        <w:t>Rescanned b = 1000 and b = 500 and combined series.</w:t>
      </w:r>
    </w:p>
    <w:p w14:paraId="2936F5C8" w14:textId="77777777" w:rsidR="00000000" w:rsidRDefault="00293CF3">
      <w:pPr>
        <w:pStyle w:val="Heading2"/>
        <w:widowControl/>
        <w:spacing w:before="520"/>
      </w:pPr>
      <w:r>
        <w:br w:type="column"/>
      </w:r>
      <w:r>
        <w:lastRenderedPageBreak/>
        <w:t>KX0027 Day 2</w:t>
      </w:r>
    </w:p>
    <w:p w14:paraId="3C7FB7B3" w14:textId="77777777" w:rsidR="00000000" w:rsidRDefault="00293CF3">
      <w:pPr>
        <w:spacing w:before="340"/>
      </w:pPr>
      <w:r>
        <w:t>Scan date: 2021-Jan-21</w:t>
      </w:r>
    </w:p>
    <w:p w14:paraId="0AB710CB" w14:textId="77777777" w:rsidR="00000000" w:rsidRDefault="00293CF3">
      <w:pPr>
        <w:spacing w:before="280"/>
      </w:pPr>
      <w:r>
        <w:t>Local ID: KX0027_IW_D2</w:t>
      </w:r>
    </w:p>
    <w:p w14:paraId="2C0BE927" w14:textId="77777777" w:rsidR="00000000" w:rsidRDefault="00293CF3">
      <w:pPr>
        <w:spacing w:before="280"/>
      </w:pPr>
      <w:r>
        <w:t xml:space="preserve"> </w:t>
      </w:r>
    </w:p>
    <w:p w14:paraId="5FFC59DA" w14:textId="77777777" w:rsidR="00000000" w:rsidRDefault="00293CF3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  <w:t xml:space="preserve">RARE_anatomy </w:t>
      </w:r>
    </w:p>
    <w:p w14:paraId="6F0FF47B" w14:textId="77777777" w:rsidR="00000000" w:rsidRDefault="00293CF3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T2_map </w:t>
      </w:r>
    </w:p>
    <w:p w14:paraId="52230F4A" w14:textId="77777777" w:rsidR="00000000" w:rsidRDefault="00293CF3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  <w:t xml:space="preserve">T2_map_TE=75 </w:t>
      </w:r>
    </w:p>
    <w:p w14:paraId="260E666C" w14:textId="77777777" w:rsidR="00000000" w:rsidRDefault="00293CF3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  <w:t xml:space="preserve">T2_map_TE=45 </w:t>
      </w:r>
    </w:p>
    <w:p w14:paraId="117BFD3A" w14:textId="77777777" w:rsidR="00000000" w:rsidRDefault="00293CF3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  <w:t xml:space="preserve">T2_map_TE=15 </w:t>
      </w:r>
    </w:p>
    <w:p w14:paraId="5CAE5231" w14:textId="77777777" w:rsidR="00000000" w:rsidRDefault="00293CF3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ADC_map </w:t>
      </w:r>
    </w:p>
    <w:p w14:paraId="2693FD84" w14:textId="77777777" w:rsidR="00000000" w:rsidRDefault="00293CF3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  <w:t xml:space="preserve">ADC_map_b=1000 </w:t>
      </w:r>
    </w:p>
    <w:p w14:paraId="16717105" w14:textId="77777777" w:rsidR="00000000" w:rsidRDefault="00293CF3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ab/>
        <w:t xml:space="preserve">ADC_map_b=500 </w:t>
      </w:r>
    </w:p>
    <w:p w14:paraId="19098BE9" w14:textId="77777777" w:rsidR="00000000" w:rsidRDefault="00293CF3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ab/>
        <w:t xml:space="preserve">ADC_map_b=0 </w:t>
      </w:r>
    </w:p>
    <w:p w14:paraId="1E491AE0" w14:textId="7D5923A8" w:rsidR="00000000" w:rsidRDefault="00293CF3">
      <w:pPr>
        <w:spacing w:before="380"/>
      </w:pPr>
      <w:r>
        <w:t xml:space="preserve">Additional comments: </w:t>
      </w:r>
      <w:r w:rsidR="00D24D2F">
        <w:t xml:space="preserve">Rescanned b = 1000 and combined series. The b = 500 was also being rescanned, but mouse respiration dropped precipitously. Anesthesia was adjusted to 0.5% but respiration continued to drop and then stopped. The scan was stopped and mouse taken out but it did not revive. The scan is a full data set as an acceptable b = 500 had already been acquired. </w:t>
      </w:r>
    </w:p>
    <w:p w14:paraId="7598C3CF" w14:textId="77777777" w:rsidR="00000000" w:rsidRDefault="00293CF3">
      <w:pPr>
        <w:pStyle w:val="Heading2"/>
        <w:widowControl/>
        <w:spacing w:before="520"/>
      </w:pPr>
      <w:r>
        <w:br w:type="column"/>
      </w:r>
      <w:r>
        <w:lastRenderedPageBreak/>
        <w:t>FR5067 Day 2</w:t>
      </w:r>
    </w:p>
    <w:p w14:paraId="009CE47F" w14:textId="77777777" w:rsidR="00000000" w:rsidRDefault="00293CF3">
      <w:pPr>
        <w:spacing w:before="340"/>
      </w:pPr>
      <w:r>
        <w:t>Scan date: 2021-Jan-21</w:t>
      </w:r>
    </w:p>
    <w:p w14:paraId="1DF69F33" w14:textId="77777777" w:rsidR="00000000" w:rsidRDefault="00293CF3">
      <w:pPr>
        <w:spacing w:before="280"/>
      </w:pPr>
      <w:r>
        <w:t>Local ID: FR5067_IW_D2</w:t>
      </w:r>
    </w:p>
    <w:p w14:paraId="194630D0" w14:textId="77777777" w:rsidR="00000000" w:rsidRDefault="00293CF3">
      <w:pPr>
        <w:spacing w:before="280"/>
      </w:pPr>
      <w:r>
        <w:t xml:space="preserve"> </w:t>
      </w:r>
    </w:p>
    <w:p w14:paraId="34CB4CE7" w14:textId="77777777" w:rsidR="00000000" w:rsidRDefault="00293CF3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  <w:t xml:space="preserve">RARE_anatomy </w:t>
      </w:r>
    </w:p>
    <w:p w14:paraId="765217FD" w14:textId="77777777" w:rsidR="00000000" w:rsidRDefault="00293CF3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T2_map </w:t>
      </w:r>
    </w:p>
    <w:p w14:paraId="466F33D7" w14:textId="77777777" w:rsidR="00000000" w:rsidRDefault="00293CF3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  <w:t>T2_map_TE=7</w:t>
      </w:r>
      <w:r>
        <w:rPr>
          <w:sz w:val="24"/>
          <w:szCs w:val="24"/>
        </w:rPr>
        <w:t xml:space="preserve">5 </w:t>
      </w:r>
    </w:p>
    <w:p w14:paraId="3324A921" w14:textId="77777777" w:rsidR="00000000" w:rsidRDefault="00293CF3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  <w:t xml:space="preserve">T2_map_TE=45 </w:t>
      </w:r>
    </w:p>
    <w:p w14:paraId="207931A7" w14:textId="77777777" w:rsidR="00000000" w:rsidRDefault="00293CF3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  <w:t xml:space="preserve">T2_map_TE=15 </w:t>
      </w:r>
    </w:p>
    <w:p w14:paraId="6472A543" w14:textId="77777777" w:rsidR="00000000" w:rsidRDefault="00293CF3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ADC_map </w:t>
      </w:r>
    </w:p>
    <w:p w14:paraId="1D3AF420" w14:textId="77777777" w:rsidR="00000000" w:rsidRDefault="00293CF3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  <w:t xml:space="preserve">ADC_map_b=1000 </w:t>
      </w:r>
    </w:p>
    <w:p w14:paraId="79B441F8" w14:textId="77777777" w:rsidR="00000000" w:rsidRDefault="00293CF3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ab/>
        <w:t xml:space="preserve">ADC_map_b=500 </w:t>
      </w:r>
    </w:p>
    <w:p w14:paraId="1353B8D7" w14:textId="77777777" w:rsidR="00000000" w:rsidRDefault="00293CF3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ab/>
        <w:t xml:space="preserve">ADC_map_b=0 </w:t>
      </w:r>
    </w:p>
    <w:p w14:paraId="0DE6B965" w14:textId="15C144CE" w:rsidR="00000000" w:rsidRDefault="00293CF3">
      <w:pPr>
        <w:spacing w:before="380"/>
      </w:pPr>
      <w:r>
        <w:t xml:space="preserve">Additional comments: </w:t>
      </w:r>
      <w:r w:rsidR="00D24D2F">
        <w:t>Rescanned b = 1000 and combined series.</w:t>
      </w:r>
    </w:p>
    <w:p w14:paraId="67630E63" w14:textId="77777777" w:rsidR="00000000" w:rsidRDefault="00293CF3">
      <w:pPr>
        <w:pStyle w:val="Heading2"/>
        <w:widowControl/>
        <w:spacing w:before="520"/>
      </w:pPr>
      <w:r>
        <w:br w:type="column"/>
      </w:r>
      <w:r>
        <w:lastRenderedPageBreak/>
        <w:t>AM4587 Day 2</w:t>
      </w:r>
    </w:p>
    <w:p w14:paraId="5E2BDCBB" w14:textId="77777777" w:rsidR="00000000" w:rsidRDefault="00293CF3">
      <w:pPr>
        <w:spacing w:before="340"/>
      </w:pPr>
      <w:r>
        <w:t>Scan date: 2021-Jan-21</w:t>
      </w:r>
    </w:p>
    <w:p w14:paraId="53BFD9EF" w14:textId="77777777" w:rsidR="00000000" w:rsidRDefault="00293CF3">
      <w:pPr>
        <w:spacing w:before="280"/>
      </w:pPr>
      <w:r>
        <w:t>Local ID: AM4587_IW_D2</w:t>
      </w:r>
    </w:p>
    <w:p w14:paraId="0218842A" w14:textId="77777777" w:rsidR="00000000" w:rsidRDefault="00293CF3">
      <w:pPr>
        <w:spacing w:before="280"/>
      </w:pPr>
      <w:r>
        <w:t xml:space="preserve"> </w:t>
      </w:r>
    </w:p>
    <w:p w14:paraId="0192E6AD" w14:textId="77777777" w:rsidR="00000000" w:rsidRDefault="00293CF3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  <w:t xml:space="preserve">RARE_anatomy </w:t>
      </w:r>
    </w:p>
    <w:p w14:paraId="7BA81CCA" w14:textId="77777777" w:rsidR="00000000" w:rsidRDefault="00293CF3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T2_map </w:t>
      </w:r>
    </w:p>
    <w:p w14:paraId="7B656D15" w14:textId="77777777" w:rsidR="00000000" w:rsidRDefault="00293CF3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  <w:t xml:space="preserve">T2_map_TE=75 </w:t>
      </w:r>
    </w:p>
    <w:p w14:paraId="7D16A773" w14:textId="77777777" w:rsidR="00000000" w:rsidRDefault="00293CF3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T2_map_TE=45 </w:t>
      </w:r>
    </w:p>
    <w:p w14:paraId="6922EB79" w14:textId="77777777" w:rsidR="00000000" w:rsidRDefault="00293CF3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  <w:t xml:space="preserve">T2_map_TE=15 </w:t>
      </w:r>
    </w:p>
    <w:p w14:paraId="7BB0752B" w14:textId="77777777" w:rsidR="00000000" w:rsidRDefault="00293CF3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ADC_map </w:t>
      </w:r>
    </w:p>
    <w:p w14:paraId="3B8BE842" w14:textId="77777777" w:rsidR="00000000" w:rsidRDefault="00293CF3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  <w:t xml:space="preserve">ADC_map_b=1000 </w:t>
      </w:r>
    </w:p>
    <w:p w14:paraId="015A0CB7" w14:textId="77777777" w:rsidR="00000000" w:rsidRDefault="00293CF3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ab/>
        <w:t xml:space="preserve">ADC_map_b=500 </w:t>
      </w:r>
    </w:p>
    <w:p w14:paraId="76A668B2" w14:textId="77777777" w:rsidR="00000000" w:rsidRDefault="00293CF3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ab/>
        <w:t xml:space="preserve">ADC_map_b=0 </w:t>
      </w:r>
    </w:p>
    <w:p w14:paraId="690B78E9" w14:textId="4FD947D9" w:rsidR="00293CF3" w:rsidRDefault="00293CF3">
      <w:pPr>
        <w:spacing w:before="380"/>
      </w:pPr>
      <w:r>
        <w:t xml:space="preserve">Additional comments: </w:t>
      </w:r>
      <w:r w:rsidR="00D24D2F">
        <w:t>Rescanned b = 1000 and used only rescanned series images. Rescanned b = 500 and combined series.</w:t>
      </w:r>
    </w:p>
    <w:sectPr w:rsidR="00293CF3">
      <w:footerReference w:type="default" r:id="rId6"/>
      <w:pgSz w:w="12280" w:h="15900"/>
      <w:pgMar w:top="2180" w:right="1445" w:bottom="-611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900389" w14:textId="77777777" w:rsidR="00293CF3" w:rsidRDefault="00293CF3">
      <w:r>
        <w:separator/>
      </w:r>
    </w:p>
  </w:endnote>
  <w:endnote w:type="continuationSeparator" w:id="0">
    <w:p w14:paraId="168B7574" w14:textId="77777777" w:rsidR="00293CF3" w:rsidRDefault="00293C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E9F9B8" w14:textId="77777777" w:rsidR="00000000" w:rsidRDefault="00293CF3">
    <w:pPr>
      <w:widowControl w:val="0"/>
      <w:jc w:val="center"/>
    </w:pPr>
    <w:r>
      <w:pgNum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004A49" w14:textId="77777777" w:rsidR="00293CF3" w:rsidRDefault="00293CF3">
      <w:r>
        <w:separator/>
      </w:r>
    </w:p>
  </w:footnote>
  <w:footnote w:type="continuationSeparator" w:id="0">
    <w:p w14:paraId="227C8A5F" w14:textId="77777777" w:rsidR="00293CF3" w:rsidRDefault="00293C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24D2F"/>
    <w:rsid w:val="00293CF3"/>
    <w:rsid w:val="00D24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9F8C17"/>
  <w14:defaultImageDpi w14:val="0"/>
  <w15:docId w15:val="{862E6F42-B42A-4F03-90EA-9F0456856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  <w:adjustRightInd w:val="0"/>
      <w:jc w:val="both"/>
    </w:pPr>
    <w:rPr>
      <w:rFonts w:ascii="Times New Roman" w:hAnsi="Times New Roman"/>
      <w:noProof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widowControl w:val="0"/>
      <w:spacing w:before="240" w:after="120"/>
      <w:jc w:val="left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widowControl w:val="0"/>
      <w:spacing w:before="240" w:after="120"/>
      <w:jc w:val="left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widowControl w:val="0"/>
      <w:spacing w:before="240" w:after="120"/>
      <w:jc w:val="left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widowControl w:val="0"/>
      <w:spacing w:before="240" w:after="120"/>
      <w:jc w:val="left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widowControl w:val="0"/>
      <w:spacing w:before="240" w:after="120"/>
      <w:jc w:val="left"/>
      <w:outlineLvl w:val="4"/>
    </w:pPr>
    <w:rPr>
      <w:b/>
      <w:bCs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widowControl w:val="0"/>
      <w:spacing w:before="240" w:after="120"/>
      <w:jc w:val="left"/>
      <w:outlineLvl w:val="5"/>
    </w:pPr>
    <w:rPr>
      <w:b/>
      <w:bCs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t">
    <w:name w:val="Part"/>
    <w:basedOn w:val="Normal"/>
    <w:next w:val="Normal"/>
    <w:uiPriority w:val="99"/>
    <w:pPr>
      <w:keepNext/>
      <w:widowControl w:val="0"/>
      <w:spacing w:before="240" w:after="120"/>
      <w:jc w:val="center"/>
    </w:pPr>
    <w:rPr>
      <w:b/>
      <w:bCs/>
      <w:sz w:val="40"/>
      <w:szCs w:val="40"/>
    </w:rPr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noProof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noProof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noProof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Pr>
      <w:b/>
      <w:bCs/>
      <w:noProof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Pr>
      <w:b/>
      <w:bCs/>
      <w:i/>
      <w:iCs/>
      <w:noProof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Pr>
      <w:b/>
      <w:bCs/>
      <w:noProof/>
    </w:rPr>
  </w:style>
  <w:style w:type="paragraph" w:customStyle="1" w:styleId="rightpar">
    <w:name w:val="rightpar"/>
    <w:basedOn w:val="Normal"/>
    <w:uiPriority w:val="99"/>
    <w:pPr>
      <w:keepLines/>
      <w:spacing w:before="120" w:after="120"/>
      <w:jc w:val="right"/>
    </w:pPr>
  </w:style>
  <w:style w:type="paragraph" w:customStyle="1" w:styleId="centerpar">
    <w:name w:val="centerpar"/>
    <w:basedOn w:val="Normal"/>
    <w:uiPriority w:val="99"/>
    <w:pPr>
      <w:keepLines/>
      <w:spacing w:before="120" w:after="120"/>
      <w:jc w:val="center"/>
    </w:pPr>
  </w:style>
  <w:style w:type="paragraph" w:customStyle="1" w:styleId="equation">
    <w:name w:val="equation"/>
    <w:basedOn w:val="Normal"/>
    <w:next w:val="Normal"/>
    <w:uiPriority w:val="99"/>
    <w:pPr>
      <w:keepLines/>
      <w:spacing w:before="120" w:after="120"/>
      <w:jc w:val="left"/>
    </w:pPr>
  </w:style>
  <w:style w:type="paragraph" w:customStyle="1" w:styleId="equationNum">
    <w:name w:val="equationNum"/>
    <w:basedOn w:val="Normal"/>
    <w:next w:val="Normal"/>
    <w:uiPriority w:val="99"/>
    <w:pPr>
      <w:keepLines/>
      <w:spacing w:before="120" w:after="120"/>
      <w:jc w:val="left"/>
    </w:pPr>
  </w:style>
  <w:style w:type="paragraph" w:customStyle="1" w:styleId="equationAlign">
    <w:name w:val="equationAlign"/>
    <w:basedOn w:val="Normal"/>
    <w:next w:val="Normal"/>
    <w:uiPriority w:val="99"/>
    <w:pPr>
      <w:keepLines/>
      <w:spacing w:before="120" w:after="120"/>
      <w:jc w:val="left"/>
    </w:pPr>
  </w:style>
  <w:style w:type="paragraph" w:customStyle="1" w:styleId="equationAlignNum">
    <w:name w:val="equationAlignNum"/>
    <w:basedOn w:val="Normal"/>
    <w:next w:val="Normal"/>
    <w:uiPriority w:val="99"/>
    <w:pPr>
      <w:keepLines/>
      <w:spacing w:before="120" w:after="120"/>
      <w:jc w:val="left"/>
    </w:pPr>
  </w:style>
  <w:style w:type="paragraph" w:customStyle="1" w:styleId="equationArray">
    <w:name w:val="equationArray"/>
    <w:basedOn w:val="Normal"/>
    <w:next w:val="Normal"/>
    <w:uiPriority w:val="99"/>
    <w:pPr>
      <w:keepLines/>
      <w:spacing w:before="120" w:after="120"/>
      <w:jc w:val="left"/>
    </w:pPr>
  </w:style>
  <w:style w:type="paragraph" w:customStyle="1" w:styleId="equationArrayNum">
    <w:name w:val="equationArrayNum"/>
    <w:basedOn w:val="Normal"/>
    <w:next w:val="Normal"/>
    <w:uiPriority w:val="99"/>
    <w:pPr>
      <w:keepLines/>
      <w:spacing w:before="120" w:after="120"/>
      <w:jc w:val="left"/>
    </w:pPr>
  </w:style>
  <w:style w:type="paragraph" w:customStyle="1" w:styleId="theorem">
    <w:name w:val="theorem"/>
    <w:basedOn w:val="Normal"/>
    <w:next w:val="Normal"/>
    <w:uiPriority w:val="99"/>
    <w:pPr>
      <w:keepLines/>
      <w:spacing w:before="120" w:after="120"/>
      <w:jc w:val="left"/>
    </w:pPr>
    <w:rPr>
      <w:sz w:val="20"/>
      <w:szCs w:val="20"/>
    </w:rPr>
  </w:style>
  <w:style w:type="paragraph" w:customStyle="1" w:styleId="bitmapCenter">
    <w:name w:val="bitmapCenter"/>
    <w:basedOn w:val="Normal"/>
    <w:next w:val="Normal"/>
    <w:uiPriority w:val="99"/>
    <w:pPr>
      <w:keepLines/>
      <w:spacing w:before="120" w:after="120"/>
      <w:jc w:val="left"/>
    </w:pPr>
  </w:style>
  <w:style w:type="paragraph" w:styleId="Title">
    <w:name w:val="Title"/>
    <w:basedOn w:val="Normal"/>
    <w:next w:val="author"/>
    <w:link w:val="TitleChar"/>
    <w:uiPriority w:val="99"/>
    <w:qFormat/>
    <w:pPr>
      <w:widowControl w:val="0"/>
      <w:spacing w:before="240" w:after="240"/>
      <w:jc w:val="center"/>
    </w:pPr>
    <w:rPr>
      <w:b/>
      <w:bCs/>
      <w:sz w:val="36"/>
      <w:szCs w:val="36"/>
    </w:rPr>
  </w:style>
  <w:style w:type="character" w:customStyle="1" w:styleId="TitleChar">
    <w:name w:val="Title Char"/>
    <w:link w:val="Title"/>
    <w:uiPriority w:val="10"/>
    <w:rPr>
      <w:rFonts w:ascii="Calibri Light" w:eastAsia="Times New Roman" w:hAnsi="Calibri Light" w:cs="Times New Roman"/>
      <w:b/>
      <w:bCs/>
      <w:noProof/>
      <w:kern w:val="28"/>
      <w:sz w:val="32"/>
      <w:szCs w:val="32"/>
    </w:rPr>
  </w:style>
  <w:style w:type="paragraph" w:customStyle="1" w:styleId="author">
    <w:name w:val="author"/>
    <w:basedOn w:val="Normal"/>
    <w:next w:val="Normal"/>
    <w:uiPriority w:val="99"/>
    <w:pPr>
      <w:widowControl w:val="0"/>
      <w:spacing w:after="120"/>
      <w:jc w:val="center"/>
    </w:pPr>
  </w:style>
  <w:style w:type="paragraph" w:styleId="Footer">
    <w:name w:val="footer"/>
    <w:basedOn w:val="Normal"/>
    <w:link w:val="FooterChar"/>
    <w:uiPriority w:val="99"/>
    <w:pPr>
      <w:widowControl w:val="0"/>
      <w:tabs>
        <w:tab w:val="center" w:pos="4536"/>
        <w:tab w:val="right" w:pos="9072"/>
      </w:tabs>
      <w:jc w:val="left"/>
    </w:pPr>
    <w:rPr>
      <w:sz w:val="20"/>
      <w:szCs w:val="20"/>
    </w:rPr>
  </w:style>
  <w:style w:type="character" w:customStyle="1" w:styleId="FooterChar">
    <w:name w:val="Footer Char"/>
    <w:link w:val="Footer"/>
    <w:uiPriority w:val="99"/>
    <w:semiHidden/>
    <w:rPr>
      <w:rFonts w:ascii="Times New Roman" w:hAnsi="Times New Roman" w:cs="Times New Roman"/>
      <w:noProof/>
      <w:sz w:val="24"/>
      <w:szCs w:val="24"/>
    </w:rPr>
  </w:style>
  <w:style w:type="paragraph" w:styleId="Header">
    <w:name w:val="header"/>
    <w:basedOn w:val="Normal"/>
    <w:link w:val="HeaderChar"/>
    <w:uiPriority w:val="99"/>
    <w:pPr>
      <w:widowControl w:val="0"/>
      <w:tabs>
        <w:tab w:val="center" w:pos="4536"/>
        <w:tab w:val="right" w:pos="9072"/>
      </w:tabs>
      <w:jc w:val="left"/>
    </w:pPr>
    <w:rPr>
      <w:sz w:val="20"/>
      <w:szCs w:val="20"/>
    </w:rPr>
  </w:style>
  <w:style w:type="character" w:customStyle="1" w:styleId="HeaderChar">
    <w:name w:val="Header Char"/>
    <w:link w:val="Header"/>
    <w:uiPriority w:val="99"/>
    <w:semiHidden/>
    <w:rPr>
      <w:rFonts w:ascii="Times New Roman" w:hAnsi="Times New Roman" w:cs="Times New Roman"/>
      <w:noProof/>
      <w:sz w:val="24"/>
      <w:szCs w:val="24"/>
    </w:rPr>
  </w:style>
  <w:style w:type="paragraph" w:styleId="Caption">
    <w:name w:val="caption"/>
    <w:basedOn w:val="Normal"/>
    <w:next w:val="Normal"/>
    <w:uiPriority w:val="99"/>
    <w:qFormat/>
    <w:pPr>
      <w:keepLines/>
      <w:spacing w:before="120" w:after="120"/>
      <w:jc w:val="left"/>
    </w:pPr>
  </w:style>
  <w:style w:type="paragraph" w:customStyle="1" w:styleId="Figure">
    <w:name w:val="Figure"/>
    <w:basedOn w:val="Normal"/>
    <w:next w:val="Normal"/>
    <w:uiPriority w:val="99"/>
    <w:pPr>
      <w:keepLines/>
      <w:spacing w:before="120"/>
      <w:jc w:val="center"/>
    </w:pPr>
    <w:rPr>
      <w:sz w:val="20"/>
      <w:szCs w:val="20"/>
    </w:rPr>
  </w:style>
  <w:style w:type="paragraph" w:customStyle="1" w:styleId="Table">
    <w:name w:val="Table"/>
    <w:basedOn w:val="Normal"/>
    <w:uiPriority w:val="99"/>
    <w:pPr>
      <w:keepLines/>
      <w:spacing w:before="120"/>
      <w:jc w:val="center"/>
    </w:pPr>
    <w:rPr>
      <w:sz w:val="20"/>
      <w:szCs w:val="20"/>
    </w:rPr>
  </w:style>
  <w:style w:type="paragraph" w:customStyle="1" w:styleId="Tabular">
    <w:name w:val="Tabular"/>
    <w:basedOn w:val="Normal"/>
    <w:uiPriority w:val="99"/>
    <w:pPr>
      <w:keepLines/>
      <w:spacing w:before="120"/>
      <w:jc w:val="center"/>
    </w:pPr>
    <w:rPr>
      <w:sz w:val="20"/>
      <w:szCs w:val="20"/>
    </w:rPr>
  </w:style>
  <w:style w:type="paragraph" w:customStyle="1" w:styleId="Tabbing">
    <w:name w:val="Tabbing"/>
    <w:basedOn w:val="Normal"/>
    <w:uiPriority w:val="99"/>
    <w:pPr>
      <w:keepLines/>
      <w:spacing w:before="120"/>
      <w:jc w:val="center"/>
    </w:pPr>
    <w:rPr>
      <w:sz w:val="20"/>
      <w:szCs w:val="20"/>
    </w:rPr>
  </w:style>
  <w:style w:type="paragraph" w:styleId="Quote">
    <w:name w:val="Quote"/>
    <w:basedOn w:val="Normal"/>
    <w:link w:val="QuoteChar"/>
    <w:uiPriority w:val="99"/>
    <w:qFormat/>
    <w:pPr>
      <w:ind w:left="1024" w:right="1024" w:firstLine="340"/>
    </w:pPr>
    <w:rPr>
      <w:sz w:val="20"/>
      <w:szCs w:val="20"/>
    </w:rPr>
  </w:style>
  <w:style w:type="character" w:customStyle="1" w:styleId="QuoteChar">
    <w:name w:val="Quote Char"/>
    <w:link w:val="Quote"/>
    <w:uiPriority w:val="29"/>
    <w:rPr>
      <w:rFonts w:ascii="Times New Roman" w:hAnsi="Times New Roman" w:cs="Times New Roman"/>
      <w:i/>
      <w:iCs/>
      <w:noProof/>
      <w:color w:val="404040"/>
      <w:sz w:val="24"/>
      <w:szCs w:val="24"/>
    </w:rPr>
  </w:style>
  <w:style w:type="paragraph" w:customStyle="1" w:styleId="verbatim">
    <w:name w:val="verbatim"/>
    <w:uiPriority w:val="99"/>
    <w:pPr>
      <w:autoSpaceDE w:val="0"/>
      <w:autoSpaceDN w:val="0"/>
      <w:adjustRightInd w:val="0"/>
    </w:pPr>
    <w:rPr>
      <w:rFonts w:ascii="Courier New" w:hAnsi="Courier New" w:cs="Courier New"/>
      <w:noProof/>
      <w:sz w:val="24"/>
      <w:szCs w:val="24"/>
    </w:rPr>
  </w:style>
  <w:style w:type="paragraph" w:styleId="List">
    <w:name w:val="List"/>
    <w:basedOn w:val="Normal"/>
    <w:uiPriority w:val="99"/>
    <w:pPr>
      <w:tabs>
        <w:tab w:val="left" w:pos="283"/>
      </w:tabs>
      <w:spacing w:after="120"/>
      <w:ind w:left="283" w:hanging="283"/>
      <w:jc w:val="left"/>
    </w:pPr>
    <w:rPr>
      <w:sz w:val="20"/>
      <w:szCs w:val="20"/>
    </w:rPr>
  </w:style>
  <w:style w:type="paragraph" w:customStyle="1" w:styleId="List1">
    <w:name w:val="List 1"/>
    <w:basedOn w:val="Normal"/>
    <w:uiPriority w:val="99"/>
    <w:pPr>
      <w:tabs>
        <w:tab w:val="left" w:pos="283"/>
      </w:tabs>
      <w:spacing w:after="120"/>
      <w:ind w:left="283" w:hanging="283"/>
      <w:jc w:val="left"/>
    </w:pPr>
    <w:rPr>
      <w:sz w:val="20"/>
      <w:szCs w:val="20"/>
    </w:rPr>
  </w:style>
  <w:style w:type="paragraph" w:customStyle="1" w:styleId="latexpicture">
    <w:name w:val="latex picture"/>
    <w:basedOn w:val="Normal"/>
    <w:next w:val="Normal"/>
    <w:uiPriority w:val="99"/>
    <w:pPr>
      <w:keepLines/>
      <w:spacing w:before="120" w:after="120"/>
      <w:jc w:val="center"/>
    </w:pPr>
  </w:style>
  <w:style w:type="paragraph" w:customStyle="1" w:styleId="subfigure">
    <w:name w:val="subfigure"/>
    <w:basedOn w:val="Normal"/>
    <w:next w:val="Normal"/>
    <w:uiPriority w:val="99"/>
    <w:pPr>
      <w:keepLines/>
      <w:spacing w:before="120" w:after="120"/>
      <w:jc w:val="center"/>
    </w:pPr>
  </w:style>
  <w:style w:type="paragraph" w:customStyle="1" w:styleId="bibheading">
    <w:name w:val="bibheading"/>
    <w:basedOn w:val="Normal"/>
    <w:next w:val="bibitem"/>
    <w:uiPriority w:val="99"/>
    <w:pPr>
      <w:keepNext/>
      <w:widowControl w:val="0"/>
      <w:spacing w:before="240" w:after="120"/>
      <w:jc w:val="left"/>
    </w:pPr>
    <w:rPr>
      <w:b/>
      <w:bCs/>
      <w:sz w:val="32"/>
      <w:szCs w:val="32"/>
    </w:rPr>
  </w:style>
  <w:style w:type="paragraph" w:customStyle="1" w:styleId="bibitem">
    <w:name w:val="bibitem"/>
    <w:basedOn w:val="Normal"/>
    <w:uiPriority w:val="99"/>
    <w:pPr>
      <w:widowControl w:val="0"/>
      <w:ind w:left="567" w:hanging="567"/>
      <w:jc w:val="left"/>
    </w:pPr>
    <w:rPr>
      <w:sz w:val="20"/>
      <w:szCs w:val="20"/>
    </w:rPr>
  </w:style>
  <w:style w:type="paragraph" w:customStyle="1" w:styleId="endnotes">
    <w:name w:val="endnotes"/>
    <w:basedOn w:val="Normal"/>
    <w:uiPriority w:val="99"/>
    <w:pPr>
      <w:tabs>
        <w:tab w:val="left" w:pos="283"/>
      </w:tabs>
      <w:spacing w:after="120"/>
      <w:ind w:left="283" w:hanging="283"/>
      <w:jc w:val="left"/>
    </w:pPr>
    <w:rPr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pPr>
      <w:widowControl w:val="0"/>
      <w:ind w:left="397" w:hanging="113"/>
      <w:jc w:val="left"/>
    </w:pPr>
  </w:style>
  <w:style w:type="character" w:customStyle="1" w:styleId="FootnoteTextChar">
    <w:name w:val="Footnote Text Char"/>
    <w:link w:val="FootnoteText"/>
    <w:uiPriority w:val="99"/>
    <w:semiHidden/>
    <w:rPr>
      <w:rFonts w:ascii="Times New Roman" w:hAnsi="Times New Roman" w:cs="Times New Roman"/>
      <w:noProof/>
      <w:sz w:val="20"/>
      <w:szCs w:val="20"/>
    </w:rPr>
  </w:style>
  <w:style w:type="paragraph" w:styleId="EndnoteText">
    <w:name w:val="endnote text"/>
    <w:basedOn w:val="Normal"/>
    <w:link w:val="EndnoteTextChar"/>
    <w:uiPriority w:val="99"/>
    <w:pPr>
      <w:widowControl w:val="0"/>
      <w:ind w:left="454" w:hanging="170"/>
    </w:pPr>
  </w:style>
  <w:style w:type="character" w:customStyle="1" w:styleId="EndnoteTextChar">
    <w:name w:val="Endnote Text Char"/>
    <w:link w:val="EndnoteText"/>
    <w:uiPriority w:val="99"/>
    <w:semiHidden/>
    <w:rPr>
      <w:rFonts w:ascii="Times New Roman" w:hAnsi="Times New Roman" w:cs="Times New Roman"/>
      <w:noProof/>
      <w:sz w:val="20"/>
      <w:szCs w:val="20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character" w:styleId="EndnoteReference">
    <w:name w:val="endnote reference"/>
    <w:uiPriority w:val="99"/>
    <w:rPr>
      <w:vertAlign w:val="superscript"/>
    </w:rPr>
  </w:style>
  <w:style w:type="paragraph" w:customStyle="1" w:styleId="acronym">
    <w:name w:val="acronym"/>
    <w:basedOn w:val="Normal"/>
    <w:uiPriority w:val="99"/>
    <w:pPr>
      <w:keepNext/>
      <w:widowControl w:val="0"/>
      <w:spacing w:before="60" w:after="60"/>
      <w:jc w:val="left"/>
    </w:pPr>
  </w:style>
  <w:style w:type="paragraph" w:customStyle="1" w:styleId="abstracttitle">
    <w:name w:val="abstract title"/>
    <w:basedOn w:val="Normal"/>
    <w:next w:val="abstract"/>
    <w:uiPriority w:val="99"/>
    <w:pPr>
      <w:widowControl w:val="0"/>
      <w:spacing w:after="120"/>
      <w:jc w:val="center"/>
    </w:pPr>
    <w:rPr>
      <w:b/>
      <w:bCs/>
    </w:rPr>
  </w:style>
  <w:style w:type="paragraph" w:customStyle="1" w:styleId="abstract">
    <w:name w:val="abstract"/>
    <w:basedOn w:val="Normal"/>
    <w:next w:val="Normal"/>
    <w:uiPriority w:val="99"/>
    <w:pPr>
      <w:ind w:left="1024" w:right="1024" w:firstLine="340"/>
    </w:pPr>
  </w:style>
  <w:style w:type="paragraph" w:customStyle="1" w:styleId="contentsheading">
    <w:name w:val="contents_heading"/>
    <w:basedOn w:val="Normal"/>
    <w:next w:val="Normal"/>
    <w:uiPriority w:val="99"/>
    <w:pPr>
      <w:keepNext/>
      <w:widowControl w:val="0"/>
      <w:spacing w:before="240" w:after="120"/>
      <w:jc w:val="left"/>
    </w:pPr>
    <w:rPr>
      <w:b/>
      <w:bCs/>
      <w:sz w:val="20"/>
      <w:szCs w:val="20"/>
    </w:rPr>
  </w:style>
  <w:style w:type="paragraph" w:styleId="TOC1">
    <w:name w:val="toc 1"/>
    <w:basedOn w:val="Normal"/>
    <w:next w:val="TOC2"/>
    <w:uiPriority w:val="99"/>
    <w:pPr>
      <w:keepNext/>
      <w:widowControl w:val="0"/>
      <w:tabs>
        <w:tab w:val="right" w:leader="dot" w:pos="8222"/>
      </w:tabs>
      <w:spacing w:before="240" w:after="60"/>
      <w:ind w:left="425"/>
      <w:jc w:val="left"/>
    </w:pPr>
    <w:rPr>
      <w:b/>
      <w:bCs/>
    </w:rPr>
  </w:style>
  <w:style w:type="paragraph" w:styleId="TOC2">
    <w:name w:val="toc 2"/>
    <w:basedOn w:val="Normal"/>
    <w:next w:val="TOC3"/>
    <w:uiPriority w:val="99"/>
    <w:pPr>
      <w:keepNext/>
      <w:widowControl w:val="0"/>
      <w:tabs>
        <w:tab w:val="right" w:leader="dot" w:pos="8222"/>
      </w:tabs>
      <w:spacing w:before="60" w:after="60"/>
      <w:ind w:left="512"/>
      <w:jc w:val="left"/>
    </w:pPr>
  </w:style>
  <w:style w:type="paragraph" w:styleId="TOC3">
    <w:name w:val="toc 3"/>
    <w:basedOn w:val="Normal"/>
    <w:next w:val="TOC4"/>
    <w:uiPriority w:val="99"/>
    <w:pPr>
      <w:keepNext/>
      <w:widowControl w:val="0"/>
      <w:tabs>
        <w:tab w:val="right" w:leader="dot" w:pos="8222"/>
      </w:tabs>
      <w:spacing w:before="60" w:after="60"/>
      <w:ind w:left="1024"/>
      <w:jc w:val="left"/>
    </w:pPr>
  </w:style>
  <w:style w:type="paragraph" w:styleId="TOC4">
    <w:name w:val="toc 4"/>
    <w:basedOn w:val="Normal"/>
    <w:next w:val="TOC5"/>
    <w:uiPriority w:val="99"/>
    <w:pPr>
      <w:keepNext/>
      <w:widowControl w:val="0"/>
      <w:tabs>
        <w:tab w:val="right" w:leader="dot" w:pos="8222"/>
      </w:tabs>
      <w:spacing w:before="60" w:after="60"/>
      <w:ind w:left="1536"/>
      <w:jc w:val="left"/>
    </w:pPr>
  </w:style>
  <w:style w:type="paragraph" w:styleId="TOC5">
    <w:name w:val="toc 5"/>
    <w:basedOn w:val="Normal"/>
    <w:next w:val="TOC6"/>
    <w:uiPriority w:val="99"/>
    <w:pPr>
      <w:keepNext/>
      <w:widowControl w:val="0"/>
      <w:tabs>
        <w:tab w:val="right" w:leader="dot" w:pos="8222"/>
      </w:tabs>
      <w:spacing w:before="60" w:after="60"/>
      <w:ind w:left="2048"/>
      <w:jc w:val="left"/>
    </w:pPr>
  </w:style>
  <w:style w:type="paragraph" w:styleId="TOC6">
    <w:name w:val="toc 6"/>
    <w:basedOn w:val="Normal"/>
    <w:uiPriority w:val="99"/>
    <w:pPr>
      <w:keepNext/>
      <w:widowControl w:val="0"/>
      <w:tabs>
        <w:tab w:val="right" w:leader="dot" w:pos="8222"/>
      </w:tabs>
      <w:spacing w:before="60" w:after="60"/>
      <w:ind w:left="256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511</Words>
  <Characters>2919</Characters>
  <Application>Microsoft Office Word</Application>
  <DocSecurity>0</DocSecurity>
  <Lines>24</Lines>
  <Paragraphs>6</Paragraphs>
  <ScaleCrop>false</ScaleCrop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Original file was 2021-01-18.tex</dc:title>
  <dc:subject/>
  <dc:creator>Thedens, Daniel R</dc:creator>
  <cp:keywords/>
  <dc:description>Created using latex2rtf 2.3.18 r1267 (released May 30, 2020) on Thu Jan 21 15:11:26 2021</dc:description>
  <cp:lastModifiedBy>Thedens, Daniel R</cp:lastModifiedBy>
  <cp:revision>2</cp:revision>
  <dcterms:created xsi:type="dcterms:W3CDTF">2021-01-21T21:18:00Z</dcterms:created>
  <dcterms:modified xsi:type="dcterms:W3CDTF">2021-01-21T21:18:00Z</dcterms:modified>
</cp:coreProperties>
</file>