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6811A" w14:textId="46615070" w:rsidR="006B3940" w:rsidRPr="00362A35" w:rsidRDefault="00F5055B" w:rsidP="00F5055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62A35">
        <w:rPr>
          <w:rFonts w:ascii="Times New Roman" w:hAnsi="Times New Roman" w:cs="Times New Roman"/>
          <w:b/>
          <w:bCs/>
          <w:sz w:val="24"/>
          <w:szCs w:val="24"/>
          <w:u w:val="single"/>
        </w:rPr>
        <w:t>RGB Optical Flow</w:t>
      </w:r>
    </w:p>
    <w:p w14:paraId="1E57BAB2" w14:textId="745D4729" w:rsidR="00F5055B" w:rsidRPr="00362A35" w:rsidRDefault="00F5055B" w:rsidP="00F505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2A35">
        <w:rPr>
          <w:rFonts w:ascii="Times New Roman" w:hAnsi="Times New Roman" w:cs="Times New Roman"/>
          <w:b/>
          <w:bCs/>
          <w:sz w:val="24"/>
          <w:szCs w:val="24"/>
        </w:rPr>
        <w:t>EECS 581 Group 1</w:t>
      </w:r>
    </w:p>
    <w:p w14:paraId="397FEA41" w14:textId="0E87239D" w:rsidR="00F5055B" w:rsidRPr="00362A35" w:rsidRDefault="00F5055B" w:rsidP="00F505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2A35">
        <w:rPr>
          <w:rFonts w:ascii="Times New Roman" w:hAnsi="Times New Roman" w:cs="Times New Roman"/>
          <w:b/>
          <w:bCs/>
          <w:sz w:val="24"/>
          <w:szCs w:val="24"/>
        </w:rPr>
        <w:t>November 2022</w:t>
      </w:r>
    </w:p>
    <w:p w14:paraId="716DF781" w14:textId="7395A1DE" w:rsidR="00F5055B" w:rsidRPr="00362A35" w:rsidRDefault="00F5055B" w:rsidP="00F505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E4E81" w14:textId="75139FAA" w:rsidR="00E50234" w:rsidRPr="00362A35" w:rsidRDefault="00F5055B" w:rsidP="00F5055B">
      <w:pPr>
        <w:rPr>
          <w:rFonts w:ascii="Times New Roman" w:hAnsi="Times New Roman" w:cs="Times New Roman"/>
          <w:sz w:val="24"/>
          <w:szCs w:val="24"/>
        </w:rPr>
      </w:pPr>
      <w:r w:rsidRPr="00362A35">
        <w:rPr>
          <w:rFonts w:ascii="Times New Roman" w:hAnsi="Times New Roman" w:cs="Times New Roman"/>
          <w:sz w:val="24"/>
          <w:szCs w:val="24"/>
        </w:rPr>
        <w:t xml:space="preserve">Optical flow or optic flow is the pattern of apparent motion of objects, surfaces, and edges in a visual scene caused by the relative motion between an observer and a scene. </w:t>
      </w:r>
      <w:r w:rsidR="00E50234" w:rsidRPr="00362A35">
        <w:rPr>
          <w:rFonts w:ascii="Times New Roman" w:hAnsi="Times New Roman" w:cs="Times New Roman"/>
          <w:sz w:val="24"/>
          <w:szCs w:val="24"/>
        </w:rPr>
        <w:t>It</w:t>
      </w:r>
      <w:r w:rsidRPr="00362A35">
        <w:rPr>
          <w:rFonts w:ascii="Times New Roman" w:hAnsi="Times New Roman" w:cs="Times New Roman"/>
          <w:sz w:val="24"/>
          <w:szCs w:val="24"/>
        </w:rPr>
        <w:t xml:space="preserve"> can also be defined as the distribution of velocities of movement of brightness pattern in an image. With </w:t>
      </w:r>
      <w:r w:rsidR="00E50234" w:rsidRPr="00362A35">
        <w:rPr>
          <w:rFonts w:ascii="Times New Roman" w:hAnsi="Times New Roman" w:cs="Times New Roman"/>
          <w:sz w:val="24"/>
          <w:szCs w:val="24"/>
        </w:rPr>
        <w:t>videographic</w:t>
      </w:r>
      <w:r w:rsidRPr="00362A35">
        <w:rPr>
          <w:rFonts w:ascii="Times New Roman" w:hAnsi="Times New Roman" w:cs="Times New Roman"/>
          <w:sz w:val="24"/>
          <w:szCs w:val="24"/>
        </w:rPr>
        <w:t xml:space="preserve"> data, optical flow refers to the apparent motion of individual pixels on the image plane.</w:t>
      </w:r>
      <w:r w:rsidR="00E50234" w:rsidRPr="00362A35">
        <w:rPr>
          <w:rFonts w:ascii="Times New Roman" w:hAnsi="Times New Roman" w:cs="Times New Roman"/>
          <w:sz w:val="24"/>
          <w:szCs w:val="24"/>
        </w:rPr>
        <w:t xml:space="preserve"> Applications range from motion detection and motion compensated encoding to object segmentation and time-to-contact information. </w:t>
      </w:r>
    </w:p>
    <w:p w14:paraId="0CE126C9" w14:textId="72FF4A46" w:rsidR="00CE12D2" w:rsidRPr="00362A35" w:rsidRDefault="00CE12D2" w:rsidP="00F5055B">
      <w:pPr>
        <w:rPr>
          <w:rFonts w:ascii="Times New Roman" w:hAnsi="Times New Roman" w:cs="Times New Roman"/>
          <w:sz w:val="24"/>
          <w:szCs w:val="24"/>
        </w:rPr>
      </w:pPr>
      <w:r w:rsidRPr="00362A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15884" wp14:editId="2E4DA3E7">
            <wp:extent cx="5943600" cy="3718560"/>
            <wp:effectExtent l="0" t="0" r="0" b="0"/>
            <wp:docPr id="1" name="Picture 1" descr="Introduction to Motion Estimation with Optica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 to Motion Estimation with Optical Flo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0890" w14:textId="1532FCA8" w:rsidR="00CE12D2" w:rsidRPr="00362A35" w:rsidRDefault="00E50234" w:rsidP="00CE12D2">
      <w:pPr>
        <w:rPr>
          <w:rFonts w:ascii="Times New Roman" w:hAnsi="Times New Roman" w:cs="Times New Roman"/>
          <w:sz w:val="24"/>
          <w:szCs w:val="24"/>
        </w:rPr>
      </w:pPr>
      <w:r w:rsidRPr="00362A35">
        <w:rPr>
          <w:rFonts w:ascii="Times New Roman" w:hAnsi="Times New Roman" w:cs="Times New Roman"/>
          <w:sz w:val="24"/>
          <w:szCs w:val="24"/>
        </w:rPr>
        <w:t>Optical flow provides a concise description of both the regions of the image undergoing motion and the velocity of motion.</w:t>
      </w:r>
      <w:r w:rsidR="00CE12D2" w:rsidRPr="00362A35">
        <w:rPr>
          <w:rFonts w:ascii="Times New Roman" w:hAnsi="Times New Roman" w:cs="Times New Roman"/>
          <w:sz w:val="24"/>
          <w:szCs w:val="24"/>
        </w:rPr>
        <w:t xml:space="preserve"> Optical-flow methods are based on computing estimates of the motion of the image intensities over time in a video. Area correlation optical flow </w:t>
      </w:r>
      <w:r w:rsidR="002C1FC7" w:rsidRPr="00362A35">
        <w:rPr>
          <w:rFonts w:ascii="Times New Roman" w:hAnsi="Times New Roman" w:cs="Times New Roman"/>
          <w:sz w:val="24"/>
          <w:szCs w:val="24"/>
        </w:rPr>
        <w:t xml:space="preserve">for example, </w:t>
      </w:r>
      <w:r w:rsidR="00CE12D2" w:rsidRPr="00362A35">
        <w:rPr>
          <w:rFonts w:ascii="Times New Roman" w:hAnsi="Times New Roman" w:cs="Times New Roman"/>
          <w:sz w:val="24"/>
          <w:szCs w:val="24"/>
        </w:rPr>
        <w:t>works by pairing points in one image to points in the next</w:t>
      </w:r>
      <w:r w:rsidR="002C1FC7" w:rsidRPr="00362A35">
        <w:rPr>
          <w:rFonts w:ascii="Times New Roman" w:hAnsi="Times New Roman" w:cs="Times New Roman"/>
          <w:sz w:val="24"/>
          <w:szCs w:val="24"/>
        </w:rPr>
        <w:t xml:space="preserve"> (i.e., points in the different frames of a video)</w:t>
      </w:r>
      <w:r w:rsidR="00CE12D2" w:rsidRPr="00362A35">
        <w:rPr>
          <w:rFonts w:ascii="Times New Roman" w:hAnsi="Times New Roman" w:cs="Times New Roman"/>
          <w:sz w:val="24"/>
          <w:szCs w:val="24"/>
        </w:rPr>
        <w:t xml:space="preserve">. Point matching is done by comparing intensities within a given window, and pairing points that have the smallest difference in intensity. Once points have been paired, the velocity is calculated as the distance that the point has moved. </w:t>
      </w:r>
    </w:p>
    <w:p w14:paraId="70B80D56" w14:textId="1FA8C5E3" w:rsidR="00E165CE" w:rsidRDefault="00CE12D2" w:rsidP="00F5055B">
      <w:pPr>
        <w:rPr>
          <w:rFonts w:ascii="Times New Roman" w:hAnsi="Times New Roman" w:cs="Times New Roman"/>
          <w:sz w:val="24"/>
          <w:szCs w:val="24"/>
        </w:rPr>
      </w:pPr>
      <w:r w:rsidRPr="00362A35">
        <w:rPr>
          <w:rFonts w:ascii="Times New Roman" w:hAnsi="Times New Roman" w:cs="Times New Roman"/>
          <w:sz w:val="24"/>
          <w:szCs w:val="24"/>
        </w:rPr>
        <w:t xml:space="preserve">The researchers whose work influenced ours made use of the optical flow of the </w:t>
      </w:r>
      <w:r w:rsidR="002C1FC7" w:rsidRPr="00362A35">
        <w:rPr>
          <w:rFonts w:ascii="Times New Roman" w:hAnsi="Times New Roman" w:cs="Times New Roman"/>
          <w:sz w:val="24"/>
          <w:szCs w:val="24"/>
        </w:rPr>
        <w:t>subjects’</w:t>
      </w:r>
      <w:r w:rsidRPr="00362A35">
        <w:rPr>
          <w:rFonts w:ascii="Times New Roman" w:hAnsi="Times New Roman" w:cs="Times New Roman"/>
          <w:sz w:val="24"/>
          <w:szCs w:val="24"/>
        </w:rPr>
        <w:t xml:space="preserve"> hands </w:t>
      </w:r>
      <w:r w:rsidR="002C1FC7" w:rsidRPr="00362A35">
        <w:rPr>
          <w:rFonts w:ascii="Times New Roman" w:hAnsi="Times New Roman" w:cs="Times New Roman"/>
          <w:sz w:val="24"/>
          <w:szCs w:val="24"/>
        </w:rPr>
        <w:t>to match the optical flow on pre-trained signs.</w:t>
      </w:r>
      <w:r w:rsidR="00ED68EB" w:rsidRPr="00362A35">
        <w:rPr>
          <w:rFonts w:ascii="Times New Roman" w:hAnsi="Times New Roman" w:cs="Times New Roman"/>
          <w:sz w:val="24"/>
          <w:szCs w:val="24"/>
        </w:rPr>
        <w:t xml:space="preserve"> They </w:t>
      </w:r>
      <w:r w:rsidR="000414D8">
        <w:rPr>
          <w:rFonts w:ascii="Times New Roman" w:hAnsi="Times New Roman" w:cs="Times New Roman"/>
          <w:sz w:val="24"/>
          <w:szCs w:val="24"/>
        </w:rPr>
        <w:t>obtained optical flow features by utilizing</w:t>
      </w:r>
      <w:r w:rsidR="00ED68EB" w:rsidRPr="00362A35">
        <w:rPr>
          <w:rFonts w:ascii="Times New Roman" w:hAnsi="Times New Roman" w:cs="Times New Roman"/>
          <w:sz w:val="24"/>
          <w:szCs w:val="24"/>
        </w:rPr>
        <w:t xml:space="preserve"> the TVL1 algorithm implemented with OpenCV and CUDA.</w:t>
      </w:r>
      <w:r w:rsidR="002C1FC7" w:rsidRPr="00362A35">
        <w:rPr>
          <w:rFonts w:ascii="Times New Roman" w:hAnsi="Times New Roman" w:cs="Times New Roman"/>
          <w:sz w:val="24"/>
          <w:szCs w:val="24"/>
        </w:rPr>
        <w:t xml:space="preserve"> </w:t>
      </w:r>
      <w:r w:rsidR="00E165CE">
        <w:rPr>
          <w:rFonts w:ascii="Times New Roman" w:hAnsi="Times New Roman" w:cs="Times New Roman"/>
          <w:sz w:val="24"/>
          <w:szCs w:val="24"/>
        </w:rPr>
        <w:t xml:space="preserve">They cropped and resized </w:t>
      </w:r>
      <w:r w:rsidR="00E165CE" w:rsidRPr="00E165CE">
        <w:rPr>
          <w:rFonts w:ascii="Times New Roman" w:hAnsi="Times New Roman" w:cs="Times New Roman"/>
          <w:sz w:val="24"/>
          <w:szCs w:val="24"/>
        </w:rPr>
        <w:t xml:space="preserve">RGB and </w:t>
      </w:r>
      <w:r w:rsidR="00E165CE" w:rsidRPr="00E165CE">
        <w:rPr>
          <w:rFonts w:ascii="Times New Roman" w:hAnsi="Times New Roman" w:cs="Times New Roman"/>
          <w:sz w:val="24"/>
          <w:szCs w:val="24"/>
        </w:rPr>
        <w:lastRenderedPageBreak/>
        <w:t>optical flow frames</w:t>
      </w:r>
      <w:r w:rsidR="00E165CE">
        <w:rPr>
          <w:rFonts w:ascii="Times New Roman" w:hAnsi="Times New Roman" w:cs="Times New Roman"/>
          <w:sz w:val="24"/>
          <w:szCs w:val="24"/>
        </w:rPr>
        <w:t xml:space="preserve"> </w:t>
      </w:r>
      <w:r w:rsidR="00E165CE" w:rsidRPr="00E165CE">
        <w:rPr>
          <w:rFonts w:ascii="Times New Roman" w:hAnsi="Times New Roman" w:cs="Times New Roman"/>
          <w:sz w:val="24"/>
          <w:szCs w:val="24"/>
        </w:rPr>
        <w:t xml:space="preserve">to 256×256 based on the </w:t>
      </w:r>
      <w:proofErr w:type="spellStart"/>
      <w:r w:rsidR="00E165CE" w:rsidRPr="00E165CE">
        <w:rPr>
          <w:rFonts w:ascii="Times New Roman" w:hAnsi="Times New Roman" w:cs="Times New Roman"/>
          <w:sz w:val="24"/>
          <w:szCs w:val="24"/>
        </w:rPr>
        <w:t>keypoints</w:t>
      </w:r>
      <w:proofErr w:type="spellEnd"/>
      <w:r w:rsidR="00E165CE">
        <w:rPr>
          <w:rFonts w:ascii="Times New Roman" w:hAnsi="Times New Roman" w:cs="Times New Roman"/>
          <w:sz w:val="24"/>
          <w:szCs w:val="24"/>
        </w:rPr>
        <w:t xml:space="preserve"> </w:t>
      </w:r>
      <w:r w:rsidR="00E165CE" w:rsidRPr="00E165CE">
        <w:rPr>
          <w:rFonts w:ascii="Times New Roman" w:hAnsi="Times New Roman" w:cs="Times New Roman"/>
          <w:sz w:val="24"/>
          <w:szCs w:val="24"/>
        </w:rPr>
        <w:t xml:space="preserve">obtained from whole-body pose estimation. During training, </w:t>
      </w:r>
      <w:r w:rsidR="00E165CE">
        <w:rPr>
          <w:rFonts w:ascii="Times New Roman" w:hAnsi="Times New Roman" w:cs="Times New Roman"/>
          <w:sz w:val="24"/>
          <w:szCs w:val="24"/>
        </w:rPr>
        <w:t>they</w:t>
      </w:r>
      <w:r w:rsidR="00E165CE" w:rsidRPr="00E165CE">
        <w:rPr>
          <w:rFonts w:ascii="Times New Roman" w:hAnsi="Times New Roman" w:cs="Times New Roman"/>
          <w:sz w:val="24"/>
          <w:szCs w:val="24"/>
        </w:rPr>
        <w:t xml:space="preserve"> randomly sample</w:t>
      </w:r>
      <w:r w:rsidR="00E165CE">
        <w:rPr>
          <w:rFonts w:ascii="Times New Roman" w:hAnsi="Times New Roman" w:cs="Times New Roman"/>
          <w:sz w:val="24"/>
          <w:szCs w:val="24"/>
        </w:rPr>
        <w:t>d</w:t>
      </w:r>
      <w:r w:rsidR="00E165CE" w:rsidRPr="00E165CE">
        <w:rPr>
          <w:rFonts w:ascii="Times New Roman" w:hAnsi="Times New Roman" w:cs="Times New Roman"/>
          <w:sz w:val="24"/>
          <w:szCs w:val="24"/>
        </w:rPr>
        <w:t xml:space="preserve"> 32 consecutive frames for each video. </w:t>
      </w:r>
      <w:r w:rsidR="00E165CE">
        <w:rPr>
          <w:rFonts w:ascii="Times New Roman" w:hAnsi="Times New Roman" w:cs="Times New Roman"/>
          <w:sz w:val="24"/>
          <w:szCs w:val="24"/>
        </w:rPr>
        <w:t>W</w:t>
      </w:r>
      <w:r w:rsidR="00E165CE" w:rsidRPr="00E165CE">
        <w:rPr>
          <w:rFonts w:ascii="Times New Roman" w:hAnsi="Times New Roman" w:cs="Times New Roman"/>
          <w:sz w:val="24"/>
          <w:szCs w:val="24"/>
        </w:rPr>
        <w:t xml:space="preserve">hen testing, </w:t>
      </w:r>
      <w:r w:rsidR="00E165CE">
        <w:rPr>
          <w:rFonts w:ascii="Times New Roman" w:hAnsi="Times New Roman" w:cs="Times New Roman"/>
          <w:sz w:val="24"/>
          <w:szCs w:val="24"/>
        </w:rPr>
        <w:t xml:space="preserve">they </w:t>
      </w:r>
      <w:r w:rsidR="00E165CE" w:rsidRPr="00E165CE">
        <w:rPr>
          <w:rFonts w:ascii="Times New Roman" w:hAnsi="Times New Roman" w:cs="Times New Roman"/>
          <w:sz w:val="24"/>
          <w:szCs w:val="24"/>
        </w:rPr>
        <w:t>uniformly sample</w:t>
      </w:r>
      <w:r w:rsidR="00E165CE">
        <w:rPr>
          <w:rFonts w:ascii="Times New Roman" w:hAnsi="Times New Roman" w:cs="Times New Roman"/>
          <w:sz w:val="24"/>
          <w:szCs w:val="24"/>
        </w:rPr>
        <w:t>d</w:t>
      </w:r>
      <w:r w:rsidR="00E165CE" w:rsidRPr="00E165CE">
        <w:rPr>
          <w:rFonts w:ascii="Times New Roman" w:hAnsi="Times New Roman" w:cs="Times New Roman"/>
          <w:sz w:val="24"/>
          <w:szCs w:val="24"/>
        </w:rPr>
        <w:t xml:space="preserve"> 5 such clips from input videos and average</w:t>
      </w:r>
      <w:r w:rsidR="00E165CE">
        <w:rPr>
          <w:rFonts w:ascii="Times New Roman" w:hAnsi="Times New Roman" w:cs="Times New Roman"/>
          <w:sz w:val="24"/>
          <w:szCs w:val="24"/>
        </w:rPr>
        <w:t>d</w:t>
      </w:r>
      <w:r w:rsidR="00E165CE" w:rsidRPr="00E165CE">
        <w:rPr>
          <w:rFonts w:ascii="Times New Roman" w:hAnsi="Times New Roman" w:cs="Times New Roman"/>
          <w:sz w:val="24"/>
          <w:szCs w:val="24"/>
        </w:rPr>
        <w:t xml:space="preserve"> their predicted score.</w:t>
      </w:r>
      <w:r w:rsidR="00E165C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DF78F" w14:textId="77777777" w:rsidR="002C1FC7" w:rsidRPr="00362A35" w:rsidRDefault="002C1FC7" w:rsidP="002C1FC7">
      <w:pPr>
        <w:keepNext/>
        <w:rPr>
          <w:rFonts w:ascii="Times New Roman" w:hAnsi="Times New Roman" w:cs="Times New Roman"/>
        </w:rPr>
      </w:pPr>
      <w:r w:rsidRPr="00362A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C6674" wp14:editId="2F2FBFAA">
            <wp:extent cx="5524500" cy="2146209"/>
            <wp:effectExtent l="0" t="0" r="0" b="6985"/>
            <wp:docPr id="3" name="Picture 3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iffere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418" cy="21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32D9" w14:textId="5F06EBC7" w:rsidR="00E50234" w:rsidRPr="00362A35" w:rsidRDefault="002C1FC7" w:rsidP="002C1FC7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62A35">
        <w:rPr>
          <w:rFonts w:ascii="Times New Roman" w:hAnsi="Times New Roman" w:cs="Times New Roman"/>
          <w:color w:val="auto"/>
        </w:rPr>
        <w:t xml:space="preserve">Figure </w:t>
      </w:r>
      <w:r w:rsidRPr="00362A35">
        <w:rPr>
          <w:rFonts w:ascii="Times New Roman" w:hAnsi="Times New Roman" w:cs="Times New Roman"/>
          <w:color w:val="auto"/>
        </w:rPr>
        <w:fldChar w:fldCharType="begin"/>
      </w:r>
      <w:r w:rsidRPr="00362A3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362A35">
        <w:rPr>
          <w:rFonts w:ascii="Times New Roman" w:hAnsi="Times New Roman" w:cs="Times New Roman"/>
          <w:color w:val="auto"/>
        </w:rPr>
        <w:fldChar w:fldCharType="separate"/>
      </w:r>
      <w:r w:rsidR="00A60098">
        <w:rPr>
          <w:rFonts w:ascii="Times New Roman" w:hAnsi="Times New Roman" w:cs="Times New Roman"/>
          <w:noProof/>
          <w:color w:val="auto"/>
        </w:rPr>
        <w:t>1</w:t>
      </w:r>
      <w:r w:rsidRPr="00362A35">
        <w:rPr>
          <w:rFonts w:ascii="Times New Roman" w:hAnsi="Times New Roman" w:cs="Times New Roman"/>
          <w:color w:val="auto"/>
        </w:rPr>
        <w:fldChar w:fldCharType="end"/>
      </w:r>
      <w:r w:rsidRPr="00362A35">
        <w:rPr>
          <w:rFonts w:ascii="Times New Roman" w:hAnsi="Times New Roman" w:cs="Times New Roman"/>
          <w:color w:val="auto"/>
        </w:rPr>
        <w:t>: Optical flow data shown in image d</w:t>
      </w:r>
    </w:p>
    <w:p w14:paraId="57B76EDF" w14:textId="1CD8E81D" w:rsidR="00E165CE" w:rsidRPr="00362A35" w:rsidRDefault="00CE12D2" w:rsidP="00E165CE">
      <w:pPr>
        <w:rPr>
          <w:rFonts w:ascii="Times New Roman" w:hAnsi="Times New Roman" w:cs="Times New Roman"/>
          <w:sz w:val="24"/>
          <w:szCs w:val="24"/>
        </w:rPr>
      </w:pPr>
      <w:r w:rsidRPr="00362A35">
        <w:rPr>
          <w:rFonts w:ascii="Times New Roman" w:hAnsi="Times New Roman" w:cs="Times New Roman"/>
          <w:sz w:val="24"/>
          <w:szCs w:val="24"/>
        </w:rPr>
        <w:t xml:space="preserve">Of course, optical-flow-based techniques are computationally complex, and hence require fast hardware and software solutions to implement. Since optical flow is fundamentally a differential quantity, estimation of it is highly susceptible to noise; </w:t>
      </w:r>
      <w:r w:rsidR="00ED68EB" w:rsidRPr="00362A35">
        <w:rPr>
          <w:rFonts w:ascii="Times New Roman" w:hAnsi="Times New Roman" w:cs="Times New Roman"/>
          <w:sz w:val="24"/>
          <w:szCs w:val="24"/>
        </w:rPr>
        <w:t>and dealing with that noise leads to an increase in complexity.</w:t>
      </w:r>
      <w:r w:rsidRPr="00362A35">
        <w:rPr>
          <w:rFonts w:ascii="Times New Roman" w:hAnsi="Times New Roman" w:cs="Times New Roman"/>
          <w:sz w:val="24"/>
          <w:szCs w:val="24"/>
        </w:rPr>
        <w:t xml:space="preserve"> </w:t>
      </w:r>
      <w:r w:rsidR="00E165CE" w:rsidRPr="00362A35">
        <w:rPr>
          <w:rFonts w:ascii="Times New Roman" w:hAnsi="Times New Roman" w:cs="Times New Roman"/>
          <w:sz w:val="24"/>
          <w:szCs w:val="24"/>
        </w:rPr>
        <w:t>Understandably, optical flow only contributes when the sign is meant to have motion (e.g., letter j or z). It might even affect the accuracy of detection of stationary signs by detecting irrelevant factors in the video stream (</w:t>
      </w:r>
      <w:proofErr w:type="gramStart"/>
      <w:r w:rsidR="00E165CE" w:rsidRPr="00362A35">
        <w:rPr>
          <w:rFonts w:ascii="Times New Roman" w:hAnsi="Times New Roman" w:cs="Times New Roman"/>
          <w:sz w:val="24"/>
          <w:szCs w:val="24"/>
        </w:rPr>
        <w:t>hand shake</w:t>
      </w:r>
      <w:proofErr w:type="gramEnd"/>
      <w:r w:rsidR="00E165CE" w:rsidRPr="00362A35">
        <w:rPr>
          <w:rFonts w:ascii="Times New Roman" w:hAnsi="Times New Roman" w:cs="Times New Roman"/>
          <w:sz w:val="24"/>
          <w:szCs w:val="24"/>
        </w:rPr>
        <w:t xml:space="preserve">, background motion, body sway, </w:t>
      </w:r>
      <w:proofErr w:type="spellStart"/>
      <w:r w:rsidR="00E165CE" w:rsidRPr="00362A3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E165CE" w:rsidRPr="00362A35">
        <w:rPr>
          <w:rFonts w:ascii="Times New Roman" w:hAnsi="Times New Roman" w:cs="Times New Roman"/>
          <w:sz w:val="24"/>
          <w:szCs w:val="24"/>
        </w:rPr>
        <w:t>).</w:t>
      </w:r>
      <w:r w:rsidR="00E165CE">
        <w:rPr>
          <w:rFonts w:ascii="Times New Roman" w:hAnsi="Times New Roman" w:cs="Times New Roman"/>
          <w:sz w:val="24"/>
          <w:szCs w:val="24"/>
        </w:rPr>
        <w:t xml:space="preserve"> We will have to give a lower weight to the optical flow prediction as the researchers mentioned above did, but the data might come in useful when we begin to implement a wider range of signs that involve motion.</w:t>
      </w:r>
    </w:p>
    <w:p w14:paraId="7FB63C05" w14:textId="3325389B" w:rsidR="00ED68EB" w:rsidRPr="00362A35" w:rsidRDefault="00ED68EB" w:rsidP="00F5055B">
      <w:pPr>
        <w:rPr>
          <w:rFonts w:ascii="Times New Roman" w:hAnsi="Times New Roman" w:cs="Times New Roman"/>
          <w:sz w:val="24"/>
          <w:szCs w:val="24"/>
        </w:rPr>
      </w:pPr>
      <w:r w:rsidRPr="00362A35">
        <w:rPr>
          <w:rFonts w:ascii="Times New Roman" w:hAnsi="Times New Roman" w:cs="Times New Roman"/>
          <w:sz w:val="24"/>
          <w:szCs w:val="24"/>
        </w:rPr>
        <w:br/>
      </w:r>
    </w:p>
    <w:p w14:paraId="152009D7" w14:textId="3496F868" w:rsidR="00CE12D2" w:rsidRPr="00362A35" w:rsidRDefault="00ED68EB" w:rsidP="00F5055B">
      <w:pPr>
        <w:rPr>
          <w:rFonts w:ascii="Times New Roman" w:hAnsi="Times New Roman" w:cs="Times New Roman"/>
          <w:sz w:val="24"/>
          <w:szCs w:val="24"/>
        </w:rPr>
      </w:pPr>
      <w:r w:rsidRPr="00362A35">
        <w:rPr>
          <w:rFonts w:ascii="Times New Roman" w:hAnsi="Times New Roman" w:cs="Times New Roman"/>
          <w:sz w:val="24"/>
          <w:szCs w:val="24"/>
        </w:rPr>
        <w:br w:type="page"/>
      </w:r>
    </w:p>
    <w:p w14:paraId="74575326" w14:textId="3A288886" w:rsidR="00ED68EB" w:rsidRPr="00362A35" w:rsidRDefault="00ED68EB" w:rsidP="00F505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62A3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Sources:</w:t>
      </w:r>
    </w:p>
    <w:p w14:paraId="400A40D4" w14:textId="5C2ABEDA" w:rsidR="00ED68EB" w:rsidRPr="00362A35" w:rsidRDefault="00ED68EB" w:rsidP="00F5055B">
      <w:pPr>
        <w:rPr>
          <w:rFonts w:ascii="Times New Roman" w:hAnsi="Times New Roman" w:cs="Times New Roman"/>
          <w:sz w:val="24"/>
          <w:szCs w:val="24"/>
        </w:rPr>
      </w:pPr>
      <w:r w:rsidRPr="00362A35">
        <w:rPr>
          <w:rFonts w:ascii="Times New Roman" w:hAnsi="Times New Roman" w:cs="Times New Roman"/>
          <w:sz w:val="24"/>
          <w:szCs w:val="24"/>
        </w:rPr>
        <w:t>https://github.com/jackyjsy/CVPR21Chal-SLR#Pretrained-Models</w:t>
      </w:r>
    </w:p>
    <w:p w14:paraId="1CBD4C4A" w14:textId="3ED62D38" w:rsidR="00CE12D2" w:rsidRPr="00362A35" w:rsidRDefault="00ED68EB" w:rsidP="00F5055B">
      <w:pPr>
        <w:rPr>
          <w:rFonts w:ascii="Times New Roman" w:hAnsi="Times New Roman" w:cs="Times New Roman"/>
          <w:sz w:val="24"/>
          <w:szCs w:val="24"/>
        </w:rPr>
      </w:pPr>
      <w:r w:rsidRPr="00362A35">
        <w:rPr>
          <w:rFonts w:ascii="Times New Roman" w:hAnsi="Times New Roman" w:cs="Times New Roman"/>
          <w:sz w:val="24"/>
          <w:szCs w:val="24"/>
        </w:rPr>
        <w:t>https://nanonets.com/blog/optical-flow/</w:t>
      </w:r>
    </w:p>
    <w:p w14:paraId="6674C860" w14:textId="1E81D8DB" w:rsidR="00CE12D2" w:rsidRPr="00362A35" w:rsidRDefault="00CE12D2" w:rsidP="00F5055B">
      <w:pPr>
        <w:rPr>
          <w:rFonts w:ascii="Times New Roman" w:hAnsi="Times New Roman" w:cs="Times New Roman"/>
          <w:sz w:val="24"/>
          <w:szCs w:val="24"/>
        </w:rPr>
      </w:pPr>
      <w:r w:rsidRPr="00362A35">
        <w:rPr>
          <w:rFonts w:ascii="Times New Roman" w:hAnsi="Times New Roman" w:cs="Times New Roman"/>
          <w:sz w:val="24"/>
          <w:szCs w:val="24"/>
        </w:rPr>
        <w:t>https://www.geeksforgeeks.org/python-opencv-dense-optical-flow/</w:t>
      </w:r>
    </w:p>
    <w:p w14:paraId="24517D8E" w14:textId="378EB39C" w:rsidR="00CE12D2" w:rsidRPr="00362A35" w:rsidRDefault="00CE12D2" w:rsidP="00F5055B">
      <w:pPr>
        <w:rPr>
          <w:rFonts w:ascii="Times New Roman" w:hAnsi="Times New Roman" w:cs="Times New Roman"/>
          <w:sz w:val="24"/>
          <w:szCs w:val="24"/>
        </w:rPr>
      </w:pPr>
      <w:r w:rsidRPr="00362A35">
        <w:rPr>
          <w:rFonts w:ascii="Times New Roman" w:hAnsi="Times New Roman" w:cs="Times New Roman"/>
          <w:sz w:val="24"/>
          <w:szCs w:val="24"/>
        </w:rPr>
        <w:t>https://en.wikipedia.org/wiki/Optical_flow</w:t>
      </w:r>
    </w:p>
    <w:p w14:paraId="7022F324" w14:textId="13B23F65" w:rsidR="000414D8" w:rsidRPr="000414D8" w:rsidRDefault="00A60098" w:rsidP="000414D8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="000414D8" w:rsidRPr="00A33457">
          <w:rPr>
            <w:rStyle w:val="Hyperlink"/>
            <w:rFonts w:ascii="Times New Roman" w:hAnsi="Times New Roman" w:cs="Times New Roman"/>
            <w:sz w:val="24"/>
            <w:szCs w:val="24"/>
          </w:rPr>
          <w:t>https://www.sciencedirect.com/topics/engineering/optical-flow</w:t>
        </w:r>
      </w:hyperlink>
    </w:p>
    <w:p w14:paraId="5D28AB31" w14:textId="0B21331B" w:rsidR="000414D8" w:rsidRPr="00362A35" w:rsidRDefault="000414D8" w:rsidP="000414D8">
      <w:pPr>
        <w:rPr>
          <w:rFonts w:ascii="Times New Roman" w:hAnsi="Times New Roman" w:cs="Times New Roman"/>
          <w:sz w:val="24"/>
          <w:szCs w:val="24"/>
        </w:rPr>
      </w:pPr>
      <w:r w:rsidRPr="000414D8">
        <w:rPr>
          <w:rFonts w:ascii="Times New Roman" w:hAnsi="Times New Roman" w:cs="Times New Roman"/>
          <w:sz w:val="24"/>
          <w:szCs w:val="24"/>
        </w:rPr>
        <w:t>jiang2021sign,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14D8">
        <w:rPr>
          <w:rFonts w:ascii="Times New Roman" w:hAnsi="Times New Roman" w:cs="Times New Roman"/>
          <w:sz w:val="24"/>
          <w:szCs w:val="24"/>
        </w:rPr>
        <w:t>Sign Language Recognition via Skeleton-Aware Multi-Model Ensemble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414D8">
        <w:rPr>
          <w:rFonts w:ascii="Times New Roman" w:hAnsi="Times New Roman" w:cs="Times New Roman"/>
          <w:sz w:val="24"/>
          <w:szCs w:val="24"/>
        </w:rPr>
        <w:t xml:space="preserve">Jiang, </w:t>
      </w:r>
      <w:proofErr w:type="spellStart"/>
      <w:r w:rsidRPr="000414D8">
        <w:rPr>
          <w:rFonts w:ascii="Times New Roman" w:hAnsi="Times New Roman" w:cs="Times New Roman"/>
          <w:sz w:val="24"/>
          <w:szCs w:val="24"/>
        </w:rPr>
        <w:t>Songyao</w:t>
      </w:r>
      <w:proofErr w:type="spellEnd"/>
      <w:r w:rsidRPr="000414D8">
        <w:rPr>
          <w:rFonts w:ascii="Times New Roman" w:hAnsi="Times New Roman" w:cs="Times New Roman"/>
          <w:sz w:val="24"/>
          <w:szCs w:val="24"/>
        </w:rPr>
        <w:t xml:space="preserve"> and Sun, Bin and Wang, Lichen and Bai, </w:t>
      </w:r>
      <w:proofErr w:type="gramStart"/>
      <w:r w:rsidRPr="000414D8">
        <w:rPr>
          <w:rFonts w:ascii="Times New Roman" w:hAnsi="Times New Roman" w:cs="Times New Roman"/>
          <w:sz w:val="24"/>
          <w:szCs w:val="24"/>
        </w:rPr>
        <w:t>Yue</w:t>
      </w:r>
      <w:proofErr w:type="gramEnd"/>
      <w:r w:rsidRPr="000414D8">
        <w:rPr>
          <w:rFonts w:ascii="Times New Roman" w:hAnsi="Times New Roman" w:cs="Times New Roman"/>
          <w:sz w:val="24"/>
          <w:szCs w:val="24"/>
        </w:rPr>
        <w:t xml:space="preserve"> and Li, </w:t>
      </w:r>
      <w:proofErr w:type="spellStart"/>
      <w:r w:rsidRPr="000414D8">
        <w:rPr>
          <w:rFonts w:ascii="Times New Roman" w:hAnsi="Times New Roman" w:cs="Times New Roman"/>
          <w:sz w:val="24"/>
          <w:szCs w:val="24"/>
        </w:rPr>
        <w:t>Kunpeng</w:t>
      </w:r>
      <w:proofErr w:type="spellEnd"/>
      <w:r w:rsidRPr="000414D8">
        <w:rPr>
          <w:rFonts w:ascii="Times New Roman" w:hAnsi="Times New Roman" w:cs="Times New Roman"/>
          <w:sz w:val="24"/>
          <w:szCs w:val="24"/>
        </w:rPr>
        <w:t xml:space="preserve"> and Fu, Yun</w:t>
      </w:r>
      <w:r>
        <w:rPr>
          <w:rFonts w:ascii="Times New Roman" w:hAnsi="Times New Roman" w:cs="Times New Roman"/>
          <w:sz w:val="24"/>
          <w:szCs w:val="24"/>
        </w:rPr>
        <w:t>, 2021</w:t>
      </w:r>
    </w:p>
    <w:sectPr w:rsidR="000414D8" w:rsidRPr="00362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544"/>
    <w:rsid w:val="000414D8"/>
    <w:rsid w:val="002C1FC7"/>
    <w:rsid w:val="00362A35"/>
    <w:rsid w:val="006B3940"/>
    <w:rsid w:val="00735544"/>
    <w:rsid w:val="00A60098"/>
    <w:rsid w:val="00CC6AB2"/>
    <w:rsid w:val="00CE12D2"/>
    <w:rsid w:val="00E165CE"/>
    <w:rsid w:val="00E50234"/>
    <w:rsid w:val="00E5102C"/>
    <w:rsid w:val="00ED68EB"/>
    <w:rsid w:val="00F50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1FA74"/>
  <w15:chartTrackingRefBased/>
  <w15:docId w15:val="{53FFDBE9-D14D-475D-95B7-00CFA1296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12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12D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C1FC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ciencedirect.com/topics/engineering/optical-flow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12DA1-6DF4-4C60-9058-836E172AE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Adubi, Bolu</dc:creator>
  <cp:keywords/>
  <dc:description/>
  <cp:lastModifiedBy>Adubi, Bolu</cp:lastModifiedBy>
  <cp:revision>11</cp:revision>
  <cp:lastPrinted>2022-11-20T23:23:00Z</cp:lastPrinted>
  <dcterms:created xsi:type="dcterms:W3CDTF">2022-11-20T21:59:00Z</dcterms:created>
  <dcterms:modified xsi:type="dcterms:W3CDTF">2022-11-20T23:24:00Z</dcterms:modified>
</cp:coreProperties>
</file>