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40"/>
          <w:szCs w:val="40"/>
          <w:rtl w:val="0"/>
        </w:rPr>
        <w:t xml:space="preserve">Python for Beginners: Part I</w:t>
      </w:r>
      <w:r w:rsidDel="00000000" w:rsidR="00000000" w:rsidRPr="00000000">
        <w:rPr>
          <w:rtl w:val="0"/>
        </w:rPr>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This will be a three-part series introducing Python for Data Science. </w:t>
      </w:r>
    </w:p>
    <w:p w:rsidR="00000000" w:rsidDel="00000000" w:rsidP="00000000" w:rsidRDefault="00000000" w:rsidRPr="00000000" w14:paraId="00000003">
      <w:pPr>
        <w:jc w:val="center"/>
        <w:rPr>
          <w:i w:val="1"/>
          <w:sz w:val="28"/>
          <w:szCs w:val="28"/>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*Please note, we will be using Python 3.0 and above. </w:t>
      </w:r>
    </w:p>
    <w:p w:rsidR="00000000" w:rsidDel="00000000" w:rsidP="00000000" w:rsidRDefault="00000000" w:rsidRPr="00000000" w14:paraId="00000005">
      <w:pPr>
        <w:jc w:val="left"/>
        <w:rPr>
          <w:i w:val="1"/>
          <w:sz w:val="28"/>
          <w:szCs w:val="28"/>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Python as a programming language was conceived in the early 1980s, but its implementation began much later in 1989. Its founder, Guido van Russom, describes Python as a: “high-level programming language and it’s core design philosophy is all about code readability and a syntax which allows programmers to express concepts in few lines of code”.    </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Nowadays, Python lives up to these words. It has seen a huge spike in usage of late, particularly because of its ease of use, coupled with its immense usefulness in Data Science, emerging as the best language to learn in 2019!</w:t>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The Basics:</w:t>
      </w:r>
    </w:p>
    <w:p w:rsidR="00000000" w:rsidDel="00000000" w:rsidP="00000000" w:rsidRDefault="00000000" w:rsidRPr="00000000" w14:paraId="0000000D">
      <w:pPr>
        <w:jc w:val="left"/>
        <w:rPr>
          <w:sz w:val="28"/>
          <w:szCs w:val="28"/>
        </w:rPr>
      </w:pPr>
      <w:r w:rsidDel="00000000" w:rsidR="00000000" w:rsidRPr="00000000">
        <w:rPr>
          <w:sz w:val="28"/>
          <w:szCs w:val="28"/>
          <w:rtl w:val="0"/>
        </w:rPr>
        <w:t xml:space="preserve">First and foremost you will need a coding ‘environment’. I personally use Jupyter Notebooks, which we will be using for the projects in the Deep Learning series</w:t>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48"/>
          <w:szCs w:val="48"/>
        </w:rPr>
      </w:pPr>
      <w:r w:rsidDel="00000000" w:rsidR="00000000" w:rsidRPr="00000000">
        <w:rPr>
          <w:sz w:val="48"/>
          <w:szCs w:val="48"/>
          <w:rtl w:val="0"/>
        </w:rPr>
        <w:t xml:space="preserve">Variables </w:t>
      </w:r>
    </w:p>
    <w:p w:rsidR="00000000" w:rsidDel="00000000" w:rsidP="00000000" w:rsidRDefault="00000000" w:rsidRPr="00000000" w14:paraId="00000010">
      <w:pPr>
        <w:jc w:val="left"/>
        <w:rPr>
          <w:sz w:val="28"/>
          <w:szCs w:val="28"/>
        </w:rPr>
      </w:pPr>
      <w:r w:rsidDel="00000000" w:rsidR="00000000" w:rsidRPr="00000000">
        <w:rPr>
          <w:sz w:val="28"/>
          <w:szCs w:val="28"/>
          <w:rtl w:val="0"/>
        </w:rPr>
        <w:t xml:space="preserve">Variables are the building blocks of Python. In Python, they are similar to the ones we use in algebra. They can be used to represent values, perform operations, and can even be modified to  . Let’s look at a couple of examples:</w:t>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ind w:left="-1275.5905511811022" w:firstLine="0"/>
        <w:jc w:val="center"/>
        <w:rPr>
          <w:sz w:val="28"/>
          <w:szCs w:val="28"/>
        </w:rPr>
      </w:pPr>
      <w:r w:rsidDel="00000000" w:rsidR="00000000" w:rsidRPr="00000000">
        <w:rPr>
          <w:sz w:val="28"/>
          <w:szCs w:val="28"/>
        </w:rPr>
        <w:drawing>
          <wp:inline distB="114300" distT="114300" distL="114300" distR="114300">
            <wp:extent cx="6996225" cy="952500"/>
            <wp:effectExtent b="0" l="0" r="0" t="0"/>
            <wp:docPr id="4" name="image3.png"/>
            <a:graphic>
              <a:graphicData uri="http://schemas.openxmlformats.org/drawingml/2006/picture">
                <pic:pic>
                  <pic:nvPicPr>
                    <pic:cNvPr id="0" name="image3.png"/>
                    <pic:cNvPicPr preferRelativeResize="0"/>
                  </pic:nvPicPr>
                  <pic:blipFill>
                    <a:blip r:embed="rId6"/>
                    <a:srcRect b="34640" l="8370" r="2486" t="0"/>
                    <a:stretch>
                      <a:fillRect/>
                    </a:stretch>
                  </pic:blipFill>
                  <pic:spPr>
                    <a:xfrm>
                      <a:off x="0" y="0"/>
                      <a:ext cx="69962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12" w:lineRule="auto"/>
        <w:jc w:val="left"/>
        <w:rPr>
          <w:sz w:val="28"/>
          <w:szCs w:val="28"/>
        </w:rPr>
      </w:pPr>
      <w:r w:rsidDel="00000000" w:rsidR="00000000" w:rsidRPr="00000000">
        <w:rPr>
          <w:sz w:val="28"/>
          <w:szCs w:val="28"/>
          <w:rtl w:val="0"/>
        </w:rPr>
        <w:t xml:space="preserve">In the example above, </w:t>
      </w:r>
      <w:r w:rsidDel="00000000" w:rsidR="00000000" w:rsidRPr="00000000">
        <w:rPr>
          <w:i w:val="1"/>
          <w:sz w:val="28"/>
          <w:szCs w:val="28"/>
          <w:rtl w:val="0"/>
        </w:rPr>
        <w:t xml:space="preserve">‘a’ </w:t>
      </w:r>
      <w:r w:rsidDel="00000000" w:rsidR="00000000" w:rsidRPr="00000000">
        <w:rPr>
          <w:sz w:val="28"/>
          <w:szCs w:val="28"/>
          <w:rtl w:val="0"/>
        </w:rPr>
        <w:t xml:space="preserve">is assigned the value of The Fortnightly Scientist. When assigning a string to a variable, always put it inside apostrophes (‘’). The variable </w:t>
      </w:r>
      <w:r w:rsidDel="00000000" w:rsidR="00000000" w:rsidRPr="00000000">
        <w:rPr>
          <w:i w:val="1"/>
          <w:sz w:val="28"/>
          <w:szCs w:val="28"/>
          <w:rtl w:val="0"/>
        </w:rPr>
        <w:t xml:space="preserve">six_thousand_nine_hundred_and_forty_two</w:t>
      </w:r>
      <w:r w:rsidDel="00000000" w:rsidR="00000000" w:rsidRPr="00000000">
        <w:rPr>
          <w:sz w:val="28"/>
          <w:szCs w:val="28"/>
          <w:rtl w:val="0"/>
        </w:rPr>
        <w:t xml:space="preserve"> has the integer value of ‘6942’. Variables can also be operations of two numbers (or even two variables). In this case, the value of </w:t>
      </w:r>
      <w:r w:rsidDel="00000000" w:rsidR="00000000" w:rsidRPr="00000000">
        <w:rPr>
          <w:i w:val="1"/>
          <w:sz w:val="28"/>
          <w:szCs w:val="28"/>
          <w:rtl w:val="0"/>
        </w:rPr>
        <w:t xml:space="preserve">‘c’ </w:t>
      </w:r>
      <w:r w:rsidDel="00000000" w:rsidR="00000000" w:rsidRPr="00000000">
        <w:rPr>
          <w:sz w:val="28"/>
          <w:szCs w:val="28"/>
          <w:rtl w:val="0"/>
        </w:rPr>
        <w:t xml:space="preserve">will be 100. The name of a variable can be anything except a few reserved </w:t>
      </w:r>
      <w:r w:rsidDel="00000000" w:rsidR="00000000" w:rsidRPr="00000000">
        <w:rPr>
          <w:b w:val="1"/>
          <w:sz w:val="28"/>
          <w:szCs w:val="28"/>
          <w:rtl w:val="0"/>
        </w:rPr>
        <w:t xml:space="preserve">keywords</w:t>
      </w:r>
      <w:r w:rsidDel="00000000" w:rsidR="00000000" w:rsidRPr="00000000">
        <w:rPr>
          <w:sz w:val="28"/>
          <w:szCs w:val="28"/>
          <w:rtl w:val="0"/>
        </w:rPr>
        <w:t xml:space="preserve">.</w:t>
      </w:r>
    </w:p>
    <w:p w:rsidR="00000000" w:rsidDel="00000000" w:rsidP="00000000" w:rsidRDefault="00000000" w:rsidRPr="00000000" w14:paraId="00000014">
      <w:pPr>
        <w:spacing w:line="312" w:lineRule="auto"/>
        <w:rPr>
          <w:i w:val="1"/>
          <w:sz w:val="28"/>
          <w:szCs w:val="28"/>
        </w:rPr>
      </w:pPr>
      <w:r w:rsidDel="00000000" w:rsidR="00000000" w:rsidRPr="00000000">
        <w:rPr>
          <w:b w:val="1"/>
          <w:i w:val="1"/>
          <w:sz w:val="28"/>
          <w:szCs w:val="28"/>
          <w:rtl w:val="0"/>
        </w:rPr>
        <w:t xml:space="preserve">Tip </w:t>
      </w:r>
      <w:r w:rsidDel="00000000" w:rsidR="00000000" w:rsidRPr="00000000">
        <w:rPr>
          <w:i w:val="1"/>
          <w:sz w:val="28"/>
          <w:szCs w:val="28"/>
          <w:rtl w:val="0"/>
        </w:rPr>
        <w:t xml:space="preserve">- We should always strive to give our variables sensible names, thereby helping us to easily identify them.</w:t>
      </w:r>
    </w:p>
    <w:p w:rsidR="00000000" w:rsidDel="00000000" w:rsidP="00000000" w:rsidRDefault="00000000" w:rsidRPr="00000000" w14:paraId="00000015">
      <w:pPr>
        <w:spacing w:line="312" w:lineRule="auto"/>
        <w:jc w:val="left"/>
        <w:rPr>
          <w:sz w:val="28"/>
          <w:szCs w:val="28"/>
        </w:rPr>
      </w:pPr>
      <w:r w:rsidDel="00000000" w:rsidR="00000000" w:rsidRPr="00000000">
        <w:rPr>
          <w:rtl w:val="0"/>
        </w:rPr>
      </w:r>
    </w:p>
    <w:p w:rsidR="00000000" w:rsidDel="00000000" w:rsidP="00000000" w:rsidRDefault="00000000" w:rsidRPr="00000000" w14:paraId="00000016">
      <w:pPr>
        <w:spacing w:line="312" w:lineRule="auto"/>
        <w:jc w:val="left"/>
        <w:rPr>
          <w:sz w:val="28"/>
          <w:szCs w:val="28"/>
        </w:rPr>
      </w:pPr>
      <w:r w:rsidDel="00000000" w:rsidR="00000000" w:rsidRPr="00000000">
        <w:rPr>
          <w:sz w:val="28"/>
          <w:szCs w:val="28"/>
          <w:rtl w:val="0"/>
        </w:rPr>
        <w:t xml:space="preserve">But how do we check if a variable has the value we assigned? The ‘print’ statement comes to our rescue!</w:t>
      </w:r>
    </w:p>
    <w:p w:rsidR="00000000" w:rsidDel="00000000" w:rsidP="00000000" w:rsidRDefault="00000000" w:rsidRPr="00000000" w14:paraId="00000017">
      <w:pPr>
        <w:spacing w:line="312" w:lineRule="auto"/>
        <w:jc w:val="left"/>
        <w:rPr>
          <w:sz w:val="28"/>
          <w:szCs w:val="28"/>
        </w:rPr>
      </w:pPr>
      <w:r w:rsidDel="00000000" w:rsidR="00000000" w:rsidRPr="00000000">
        <w:rPr>
          <w:rtl w:val="0"/>
        </w:rPr>
      </w:r>
    </w:p>
    <w:p w:rsidR="00000000" w:rsidDel="00000000" w:rsidP="00000000" w:rsidRDefault="00000000" w:rsidRPr="00000000" w14:paraId="00000018">
      <w:pPr>
        <w:jc w:val="left"/>
        <w:rPr>
          <w:sz w:val="36"/>
          <w:szCs w:val="36"/>
        </w:rPr>
      </w:pPr>
      <w:r w:rsidDel="00000000" w:rsidR="00000000" w:rsidRPr="00000000">
        <w:rPr>
          <w:sz w:val="36"/>
          <w:szCs w:val="36"/>
          <w:rtl w:val="0"/>
        </w:rPr>
        <w:t xml:space="preserve">Print():</w:t>
      </w:r>
    </w:p>
    <w:p w:rsidR="00000000" w:rsidDel="00000000" w:rsidP="00000000" w:rsidRDefault="00000000" w:rsidRPr="00000000" w14:paraId="00000019">
      <w:pPr>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print </w:t>
      </w:r>
      <w:r w:rsidDel="00000000" w:rsidR="00000000" w:rsidRPr="00000000">
        <w:rPr>
          <w:sz w:val="28"/>
          <w:szCs w:val="28"/>
          <w:rtl w:val="0"/>
        </w:rPr>
        <w:t xml:space="preserve">function in Python helps us to visualize the values by ‘printing’ them. In Python 3.0, the Print function is always called with a parenthesis(), with our variable(s) going inside it.</w:t>
      </w:r>
    </w:p>
    <w:p w:rsidR="00000000" w:rsidDel="00000000" w:rsidP="00000000" w:rsidRDefault="00000000" w:rsidRPr="00000000" w14:paraId="0000001A">
      <w:pPr>
        <w:ind w:hanging="1417.3228346456694"/>
        <w:jc w:val="center"/>
        <w:rPr>
          <w:sz w:val="28"/>
          <w:szCs w:val="28"/>
        </w:rPr>
      </w:pPr>
      <w:r w:rsidDel="00000000" w:rsidR="00000000" w:rsidRPr="00000000">
        <w:rPr>
          <w:sz w:val="28"/>
          <w:szCs w:val="28"/>
        </w:rPr>
        <w:drawing>
          <wp:inline distB="114300" distT="114300" distL="114300" distR="114300">
            <wp:extent cx="7319850" cy="2457450"/>
            <wp:effectExtent b="0" l="0" r="0" t="0"/>
            <wp:docPr id="2" name="image5.png"/>
            <a:graphic>
              <a:graphicData uri="http://schemas.openxmlformats.org/drawingml/2006/picture">
                <pic:pic>
                  <pic:nvPicPr>
                    <pic:cNvPr id="0" name="image5.png"/>
                    <pic:cNvPicPr preferRelativeResize="0"/>
                  </pic:nvPicPr>
                  <pic:blipFill>
                    <a:blip r:embed="rId7"/>
                    <a:srcRect b="2877" l="1198" r="1953" t="4316"/>
                    <a:stretch>
                      <a:fillRect/>
                    </a:stretch>
                  </pic:blipFill>
                  <pic:spPr>
                    <a:xfrm>
                      <a:off x="0" y="0"/>
                      <a:ext cx="73198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hanging="1410"/>
        <w:jc w:val="left"/>
        <w:rPr>
          <w:sz w:val="28"/>
          <w:szCs w:val="28"/>
        </w:rPr>
      </w:pP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sz w:val="28"/>
          <w:szCs w:val="28"/>
          <w:rtl w:val="0"/>
        </w:rPr>
        <w:t xml:space="preserve">In our example, b</w:t>
      </w:r>
      <w:r w:rsidDel="00000000" w:rsidR="00000000" w:rsidRPr="00000000">
        <w:rPr>
          <w:sz w:val="28"/>
          <w:szCs w:val="28"/>
          <w:rtl w:val="0"/>
        </w:rPr>
        <w:t xml:space="preserve">oth the variables have printed out the values, as expected. It is possible to give one variable the value of another. Additionally, we can modify this variable while assigning it to a new one. In this case, the value of ‘</w:t>
      </w:r>
      <w:r w:rsidDel="00000000" w:rsidR="00000000" w:rsidRPr="00000000">
        <w:rPr>
          <w:i w:val="1"/>
          <w:sz w:val="28"/>
          <w:szCs w:val="28"/>
          <w:rtl w:val="0"/>
        </w:rPr>
        <w:t xml:space="preserve">c</w:t>
      </w:r>
      <w:r w:rsidDel="00000000" w:rsidR="00000000" w:rsidRPr="00000000">
        <w:rPr>
          <w:sz w:val="28"/>
          <w:szCs w:val="28"/>
          <w:rtl w:val="0"/>
        </w:rPr>
        <w:t xml:space="preserve">’ was 100. However, we then re-assigned it to be the value of the variable </w:t>
      </w:r>
      <w:r w:rsidDel="00000000" w:rsidR="00000000" w:rsidRPr="00000000">
        <w:rPr>
          <w:i w:val="1"/>
          <w:sz w:val="28"/>
          <w:szCs w:val="28"/>
          <w:rtl w:val="0"/>
        </w:rPr>
        <w:t xml:space="preserve">‘six_thousand_nine_hundred_and_forty_two</w:t>
      </w:r>
      <w:r w:rsidDel="00000000" w:rsidR="00000000" w:rsidRPr="00000000">
        <w:rPr>
          <w:sz w:val="28"/>
          <w:szCs w:val="28"/>
          <w:rtl w:val="0"/>
        </w:rPr>
        <w:t xml:space="preserve">’ </w:t>
      </w:r>
      <w:r w:rsidDel="00000000" w:rsidR="00000000" w:rsidRPr="00000000">
        <w:rPr>
          <w:sz w:val="28"/>
          <w:szCs w:val="28"/>
          <w:rtl w:val="0"/>
        </w:rPr>
        <w:t xml:space="preserve">divided</w:t>
      </w:r>
      <w:r w:rsidDel="00000000" w:rsidR="00000000" w:rsidRPr="00000000">
        <w:rPr>
          <w:b w:val="1"/>
          <w:sz w:val="28"/>
          <w:szCs w:val="28"/>
          <w:rtl w:val="0"/>
        </w:rPr>
        <w:t xml:space="preserve"> </w:t>
      </w:r>
      <w:r w:rsidDel="00000000" w:rsidR="00000000" w:rsidRPr="00000000">
        <w:rPr>
          <w:sz w:val="28"/>
          <w:szCs w:val="28"/>
          <w:rtl w:val="0"/>
        </w:rPr>
        <w:t xml:space="preserve">by 2. Therefore, we reached the value of 3471. Additional strings can also be added, while printing, by using the apostrophe (‘) for denoting non-variables and the comma (,) to separate each part.</w:t>
      </w:r>
    </w:p>
    <w:p w:rsidR="00000000" w:rsidDel="00000000" w:rsidP="00000000" w:rsidRDefault="00000000" w:rsidRPr="00000000" w14:paraId="0000001C">
      <w:pPr>
        <w:ind w:left="0" w:hanging="1410"/>
        <w:jc w:val="left"/>
        <w:rPr>
          <w:sz w:val="28"/>
          <w:szCs w:val="28"/>
        </w:rPr>
      </w:pPr>
      <w:r w:rsidDel="00000000" w:rsidR="00000000" w:rsidRPr="00000000">
        <w:rPr>
          <w:sz w:val="28"/>
          <w:szCs w:val="28"/>
        </w:rPr>
        <w:drawing>
          <wp:inline distB="114300" distT="114300" distL="114300" distR="114300">
            <wp:extent cx="7719900" cy="1666875"/>
            <wp:effectExtent b="0" l="0" r="0" t="0"/>
            <wp:docPr id="5" name="image6.png"/>
            <a:graphic>
              <a:graphicData uri="http://schemas.openxmlformats.org/drawingml/2006/picture">
                <pic:pic>
                  <pic:nvPicPr>
                    <pic:cNvPr id="0" name="image6.png"/>
                    <pic:cNvPicPr preferRelativeResize="0"/>
                  </pic:nvPicPr>
                  <pic:blipFill>
                    <a:blip r:embed="rId8"/>
                    <a:srcRect b="29718" l="6083" r="0" t="0"/>
                    <a:stretch>
                      <a:fillRect/>
                    </a:stretch>
                  </pic:blipFill>
                  <pic:spPr>
                    <a:xfrm>
                      <a:off x="0" y="0"/>
                      <a:ext cx="77199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hanging="1410"/>
        <w:jc w:val="left"/>
        <w:rPr>
          <w:sz w:val="28"/>
          <w:szCs w:val="28"/>
        </w:rPr>
      </w:pPr>
      <w:r w:rsidDel="00000000" w:rsidR="00000000" w:rsidRPr="00000000">
        <w:rPr>
          <w:sz w:val="28"/>
          <w:szCs w:val="28"/>
          <w:rtl w:val="0"/>
        </w:rPr>
        <w:t xml:space="preserve">                As seen above, we have used two variables as well as some strings to get this sentence. </w:t>
      </w:r>
    </w:p>
    <w:p w:rsidR="00000000" w:rsidDel="00000000" w:rsidP="00000000" w:rsidRDefault="00000000" w:rsidRPr="00000000" w14:paraId="0000001E">
      <w:pPr>
        <w:ind w:left="0" w:hanging="141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F">
      <w:pPr>
        <w:ind w:left="0" w:hanging="1410"/>
        <w:jc w:val="left"/>
        <w:rPr>
          <w:color w:val="0000ff"/>
        </w:rPr>
      </w:pP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color w:val="0000ff"/>
          <w:rtl w:val="0"/>
        </w:rPr>
        <w:t xml:space="preserve">   </w:t>
      </w:r>
      <w:r w:rsidDel="00000000" w:rsidR="00000000" w:rsidRPr="00000000">
        <w:rPr>
          <w:i w:val="1"/>
          <w:color w:val="0000ff"/>
          <w:sz w:val="28"/>
          <w:szCs w:val="28"/>
          <w:rtl w:val="0"/>
        </w:rPr>
        <w:t xml:space="preserve">Activity:Modify the above code such that instead of 1000 times, the value should </w:t>
      </w:r>
      <w:r w:rsidDel="00000000" w:rsidR="00000000" w:rsidRPr="00000000">
        <w:rPr>
          <w:b w:val="1"/>
          <w:i w:val="1"/>
          <w:color w:val="0000ff"/>
          <w:sz w:val="28"/>
          <w:szCs w:val="28"/>
          <w:rtl w:val="0"/>
        </w:rPr>
        <w:t xml:space="preserve">always </w:t>
      </w:r>
      <w:r w:rsidDel="00000000" w:rsidR="00000000" w:rsidRPr="00000000">
        <w:rPr>
          <w:i w:val="1"/>
          <w:color w:val="0000ff"/>
          <w:sz w:val="28"/>
          <w:szCs w:val="28"/>
          <w:rtl w:val="0"/>
        </w:rPr>
        <w:t xml:space="preserve">be twice of what ‘c’ is.</w:t>
      </w:r>
      <w:r w:rsidDel="00000000" w:rsidR="00000000" w:rsidRPr="00000000">
        <w:rPr>
          <w:rtl w:val="0"/>
        </w:rPr>
      </w:r>
    </w:p>
    <w:p w:rsidR="00000000" w:rsidDel="00000000" w:rsidP="00000000" w:rsidRDefault="00000000" w:rsidRPr="00000000" w14:paraId="00000020">
      <w:pPr>
        <w:ind w:left="0" w:hanging="1410"/>
        <w:jc w:val="left"/>
        <w:rPr>
          <w:sz w:val="28"/>
          <w:szCs w:val="28"/>
        </w:rPr>
      </w:pPr>
      <w:r w:rsidDel="00000000" w:rsidR="00000000" w:rsidRPr="00000000">
        <w:rPr>
          <w:rtl w:val="0"/>
        </w:rPr>
      </w:r>
    </w:p>
    <w:p w:rsidR="00000000" w:rsidDel="00000000" w:rsidP="00000000" w:rsidRDefault="00000000" w:rsidRPr="00000000" w14:paraId="00000021">
      <w:pPr>
        <w:ind w:left="0" w:hanging="1410"/>
        <w:jc w:val="left"/>
        <w:rPr>
          <w:sz w:val="28"/>
          <w:szCs w:val="28"/>
        </w:rPr>
      </w:pPr>
      <w:r w:rsidDel="00000000" w:rsidR="00000000" w:rsidRPr="00000000">
        <w:rPr>
          <w:rtl w:val="0"/>
        </w:rPr>
      </w:r>
    </w:p>
    <w:p w:rsidR="00000000" w:rsidDel="00000000" w:rsidP="00000000" w:rsidRDefault="00000000" w:rsidRPr="00000000" w14:paraId="00000022">
      <w:pPr>
        <w:ind w:left="0" w:hanging="1410"/>
        <w:jc w:val="left"/>
        <w:rPr>
          <w:sz w:val="28"/>
          <w:szCs w:val="28"/>
        </w:rPr>
      </w:pPr>
      <w:r w:rsidDel="00000000" w:rsidR="00000000" w:rsidRPr="00000000">
        <w:rPr>
          <w:sz w:val="28"/>
          <w:szCs w:val="28"/>
          <w:rtl w:val="0"/>
        </w:rPr>
        <w:t xml:space="preserve">                 Here are some other data types:</w:t>
      </w:r>
    </w:p>
    <w:p w:rsidR="00000000" w:rsidDel="00000000" w:rsidP="00000000" w:rsidRDefault="00000000" w:rsidRPr="00000000" w14:paraId="00000023">
      <w:pPr>
        <w:ind w:left="0" w:hanging="1410"/>
        <w:jc w:val="left"/>
        <w:rPr>
          <w:i w:val="1"/>
          <w:sz w:val="28"/>
          <w:szCs w:val="28"/>
        </w:rPr>
      </w:pPr>
      <w:r w:rsidDel="00000000" w:rsidR="00000000" w:rsidRPr="00000000">
        <w:rPr>
          <w:i w:val="1"/>
          <w:sz w:val="28"/>
          <w:szCs w:val="28"/>
        </w:rPr>
        <w:drawing>
          <wp:inline distB="114300" distT="114300" distL="114300" distR="114300">
            <wp:extent cx="7281975" cy="1962150"/>
            <wp:effectExtent b="0" l="0" r="0" t="0"/>
            <wp:docPr id="6" name="image1.png"/>
            <a:graphic>
              <a:graphicData uri="http://schemas.openxmlformats.org/drawingml/2006/picture">
                <pic:pic>
                  <pic:nvPicPr>
                    <pic:cNvPr id="0" name="image1.png"/>
                    <pic:cNvPicPr preferRelativeResize="0"/>
                  </pic:nvPicPr>
                  <pic:blipFill>
                    <a:blip r:embed="rId9"/>
                    <a:srcRect b="5020" l="8969" r="1347" t="8786"/>
                    <a:stretch>
                      <a:fillRect/>
                    </a:stretch>
                  </pic:blipFill>
                  <pic:spPr>
                    <a:xfrm>
                      <a:off x="0" y="0"/>
                      <a:ext cx="72819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hanging="1410"/>
        <w:jc w:val="left"/>
        <w:rPr>
          <w:i w:val="1"/>
          <w:sz w:val="28"/>
          <w:szCs w:val="28"/>
        </w:rPr>
      </w:pPr>
      <w:r w:rsidDel="00000000" w:rsidR="00000000" w:rsidRPr="00000000">
        <w:rPr>
          <w:i w:val="1"/>
          <w:sz w:val="28"/>
          <w:szCs w:val="28"/>
          <w:rtl w:val="0"/>
        </w:rPr>
        <w:t xml:space="preserve">                  </w:t>
      </w:r>
      <w:r w:rsidDel="00000000" w:rsidR="00000000" w:rsidRPr="00000000">
        <w:rPr>
          <w:b w:val="1"/>
          <w:i w:val="1"/>
          <w:sz w:val="28"/>
          <w:szCs w:val="28"/>
          <w:rtl w:val="0"/>
        </w:rPr>
        <w:t xml:space="preserve">Note </w:t>
      </w:r>
      <w:r w:rsidDel="00000000" w:rsidR="00000000" w:rsidRPr="00000000">
        <w:rPr>
          <w:i w:val="1"/>
          <w:sz w:val="28"/>
          <w:szCs w:val="28"/>
          <w:rtl w:val="0"/>
        </w:rPr>
        <w:t xml:space="preserve">- Use the ‘</w:t>
      </w:r>
      <w:r w:rsidDel="00000000" w:rsidR="00000000" w:rsidRPr="00000000">
        <w:rPr>
          <w:b w:val="1"/>
          <w:i w:val="1"/>
          <w:sz w:val="28"/>
          <w:szCs w:val="28"/>
          <w:rtl w:val="0"/>
        </w:rPr>
        <w:t xml:space="preserve">#</w:t>
      </w:r>
      <w:r w:rsidDel="00000000" w:rsidR="00000000" w:rsidRPr="00000000">
        <w:rPr>
          <w:i w:val="1"/>
          <w:sz w:val="28"/>
          <w:szCs w:val="28"/>
          <w:rtl w:val="0"/>
        </w:rPr>
        <w:t xml:space="preserve">’ symbol to comment out anything in Python. The computer will skip reading and executing any line starting with ‘</w:t>
      </w:r>
      <w:r w:rsidDel="00000000" w:rsidR="00000000" w:rsidRPr="00000000">
        <w:rPr>
          <w:b w:val="1"/>
          <w:i w:val="1"/>
          <w:sz w:val="28"/>
          <w:szCs w:val="28"/>
          <w:rtl w:val="0"/>
        </w:rPr>
        <w:t xml:space="preserve">#</w:t>
      </w:r>
      <w:r w:rsidDel="00000000" w:rsidR="00000000" w:rsidRPr="00000000">
        <w:rPr>
          <w:i w:val="1"/>
          <w:sz w:val="28"/>
          <w:szCs w:val="28"/>
          <w:rtl w:val="0"/>
        </w:rPr>
        <w:t xml:space="preserve">’. Comments are only for other coders and yourself in the future to elucidate your intentions when creating that piece of code.</w:t>
      </w:r>
    </w:p>
    <w:p w:rsidR="00000000" w:rsidDel="00000000" w:rsidP="00000000" w:rsidRDefault="00000000" w:rsidRPr="00000000" w14:paraId="00000025">
      <w:pPr>
        <w:ind w:left="0" w:hanging="1410"/>
        <w:jc w:val="left"/>
        <w:rPr>
          <w:i w:val="1"/>
          <w:sz w:val="28"/>
          <w:szCs w:val="28"/>
        </w:rPr>
      </w:pPr>
      <w:r w:rsidDel="00000000" w:rsidR="00000000" w:rsidRPr="00000000">
        <w:rPr>
          <w:rtl w:val="0"/>
        </w:rPr>
      </w:r>
    </w:p>
    <w:p w:rsidR="00000000" w:rsidDel="00000000" w:rsidP="00000000" w:rsidRDefault="00000000" w:rsidRPr="00000000" w14:paraId="00000026">
      <w:pPr>
        <w:ind w:left="0" w:hanging="1410"/>
        <w:jc w:val="left"/>
        <w:rPr>
          <w:sz w:val="48"/>
          <w:szCs w:val="48"/>
        </w:rPr>
      </w:pPr>
      <w:r w:rsidDel="00000000" w:rsidR="00000000" w:rsidRPr="00000000">
        <w:rPr>
          <w:sz w:val="48"/>
          <w:szCs w:val="48"/>
          <w:rtl w:val="0"/>
        </w:rPr>
        <w:t xml:space="preserve">          Conditional Flow:</w:t>
      </w:r>
    </w:p>
    <w:p w:rsidR="00000000" w:rsidDel="00000000" w:rsidP="00000000" w:rsidRDefault="00000000" w:rsidRPr="00000000" w14:paraId="00000027">
      <w:pPr>
        <w:ind w:left="0" w:hanging="1410"/>
        <w:rPr>
          <w:sz w:val="28"/>
          <w:szCs w:val="28"/>
        </w:rPr>
      </w:pPr>
      <w:r w:rsidDel="00000000" w:rsidR="00000000" w:rsidRPr="00000000">
        <w:rPr>
          <w:sz w:val="28"/>
          <w:szCs w:val="28"/>
          <w:rtl w:val="0"/>
        </w:rPr>
        <w:t xml:space="preserve">                 Conditional flow in Python is used to execute commands based on some condition(s). </w:t>
      </w:r>
    </w:p>
    <w:p w:rsidR="00000000" w:rsidDel="00000000" w:rsidP="00000000" w:rsidRDefault="00000000" w:rsidRPr="00000000" w14:paraId="00000028">
      <w:pPr>
        <w:ind w:left="0" w:hanging="141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29">
      <w:pPr>
        <w:ind w:left="0" w:hanging="1410"/>
        <w:jc w:val="left"/>
        <w:rPr>
          <w:sz w:val="36"/>
          <w:szCs w:val="36"/>
        </w:rPr>
      </w:pPr>
      <w:r w:rsidDel="00000000" w:rsidR="00000000" w:rsidRPr="00000000">
        <w:rPr>
          <w:sz w:val="28"/>
          <w:szCs w:val="28"/>
          <w:rtl w:val="0"/>
        </w:rPr>
        <w:t xml:space="preserve">                 </w:t>
      </w:r>
      <w:r w:rsidDel="00000000" w:rsidR="00000000" w:rsidRPr="00000000">
        <w:rPr>
          <w:sz w:val="36"/>
          <w:szCs w:val="36"/>
          <w:rtl w:val="0"/>
        </w:rPr>
        <w:t xml:space="preserve">If/Else/Elif statements</w:t>
      </w:r>
    </w:p>
    <w:p w:rsidR="00000000" w:rsidDel="00000000" w:rsidP="00000000" w:rsidRDefault="00000000" w:rsidRPr="00000000" w14:paraId="0000002A">
      <w:pPr>
        <w:ind w:left="0" w:hanging="1410"/>
        <w:jc w:val="left"/>
        <w:rPr>
          <w:sz w:val="28"/>
          <w:szCs w:val="28"/>
        </w:rPr>
      </w:pPr>
      <w:r w:rsidDel="00000000" w:rsidR="00000000" w:rsidRPr="00000000">
        <w:rPr>
          <w:sz w:val="36"/>
          <w:szCs w:val="36"/>
          <w:rtl w:val="0"/>
        </w:rPr>
        <w:t xml:space="preserve">              </w:t>
      </w:r>
      <w:r w:rsidDel="00000000" w:rsidR="00000000" w:rsidRPr="00000000">
        <w:rPr>
          <w:sz w:val="28"/>
          <w:szCs w:val="28"/>
          <w:rtl w:val="0"/>
        </w:rPr>
        <w:t xml:space="preserve">The </w:t>
      </w:r>
      <w:r w:rsidDel="00000000" w:rsidR="00000000" w:rsidRPr="00000000">
        <w:rPr>
          <w:b w:val="1"/>
          <w:sz w:val="28"/>
          <w:szCs w:val="28"/>
          <w:rtl w:val="0"/>
        </w:rPr>
        <w:t xml:space="preserve">if </w:t>
      </w:r>
      <w:r w:rsidDel="00000000" w:rsidR="00000000" w:rsidRPr="00000000">
        <w:rPr>
          <w:sz w:val="28"/>
          <w:szCs w:val="28"/>
          <w:rtl w:val="0"/>
        </w:rPr>
        <w:t xml:space="preserve">and </w:t>
      </w:r>
      <w:r w:rsidDel="00000000" w:rsidR="00000000" w:rsidRPr="00000000">
        <w:rPr>
          <w:b w:val="1"/>
          <w:sz w:val="28"/>
          <w:szCs w:val="28"/>
          <w:rtl w:val="0"/>
        </w:rPr>
        <w:t xml:space="preserve">else </w:t>
      </w:r>
      <w:r w:rsidDel="00000000" w:rsidR="00000000" w:rsidRPr="00000000">
        <w:rPr>
          <w:sz w:val="28"/>
          <w:szCs w:val="28"/>
          <w:rtl w:val="0"/>
        </w:rPr>
        <w:t xml:space="preserve">statements are used in Python used to make conditional statements. The </w:t>
      </w:r>
      <w:r w:rsidDel="00000000" w:rsidR="00000000" w:rsidRPr="00000000">
        <w:rPr>
          <w:b w:val="1"/>
          <w:sz w:val="28"/>
          <w:szCs w:val="28"/>
          <w:rtl w:val="0"/>
        </w:rPr>
        <w:t xml:space="preserve">if </w:t>
      </w:r>
      <w:r w:rsidDel="00000000" w:rsidR="00000000" w:rsidRPr="00000000">
        <w:rPr>
          <w:sz w:val="28"/>
          <w:szCs w:val="28"/>
          <w:rtl w:val="0"/>
        </w:rPr>
        <w:t xml:space="preserve">statement always comes before the </w:t>
      </w:r>
      <w:r w:rsidDel="00000000" w:rsidR="00000000" w:rsidRPr="00000000">
        <w:rPr>
          <w:b w:val="1"/>
          <w:sz w:val="28"/>
          <w:szCs w:val="28"/>
          <w:rtl w:val="0"/>
        </w:rPr>
        <w:t xml:space="preserve">else </w:t>
      </w:r>
      <w:r w:rsidDel="00000000" w:rsidR="00000000" w:rsidRPr="00000000">
        <w:rPr>
          <w:sz w:val="28"/>
          <w:szCs w:val="28"/>
          <w:rtl w:val="0"/>
        </w:rPr>
        <w:t xml:space="preserve">statement. The</w:t>
      </w:r>
      <w:r w:rsidDel="00000000" w:rsidR="00000000" w:rsidRPr="00000000">
        <w:rPr>
          <w:b w:val="1"/>
          <w:sz w:val="28"/>
          <w:szCs w:val="28"/>
          <w:rtl w:val="0"/>
        </w:rPr>
        <w:t xml:space="preserve"> if</w:t>
      </w:r>
      <w:r w:rsidDel="00000000" w:rsidR="00000000" w:rsidRPr="00000000">
        <w:rPr>
          <w:sz w:val="28"/>
          <w:szCs w:val="28"/>
          <w:rtl w:val="0"/>
        </w:rPr>
        <w:t xml:space="preserve"> statement states the condition, for which the action specified in the </w:t>
      </w:r>
      <w:r w:rsidDel="00000000" w:rsidR="00000000" w:rsidRPr="00000000">
        <w:rPr>
          <w:b w:val="1"/>
          <w:sz w:val="28"/>
          <w:szCs w:val="28"/>
          <w:rtl w:val="0"/>
        </w:rPr>
        <w:t xml:space="preserve">else</w:t>
      </w:r>
      <w:r w:rsidDel="00000000" w:rsidR="00000000" w:rsidRPr="00000000">
        <w:rPr>
          <w:sz w:val="28"/>
          <w:szCs w:val="28"/>
          <w:rtl w:val="0"/>
        </w:rPr>
        <w:t xml:space="preserve"> statement will be executed. Here is an example illustrating this concept:</w:t>
      </w:r>
    </w:p>
    <w:p w:rsidR="00000000" w:rsidDel="00000000" w:rsidP="00000000" w:rsidRDefault="00000000" w:rsidRPr="00000000" w14:paraId="0000002B">
      <w:pPr>
        <w:ind w:left="-141.73228346456688" w:hanging="1410.0000000000002"/>
        <w:jc w:val="left"/>
        <w:rPr>
          <w:sz w:val="28"/>
          <w:szCs w:val="28"/>
        </w:rPr>
      </w:pPr>
      <w:r w:rsidDel="00000000" w:rsidR="00000000" w:rsidRPr="00000000">
        <w:rPr>
          <w:sz w:val="28"/>
          <w:szCs w:val="28"/>
        </w:rPr>
        <w:drawing>
          <wp:inline distB="114300" distT="114300" distL="114300" distR="114300">
            <wp:extent cx="7620000" cy="215741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62000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1.73228346456688" w:hanging="1410.0000000000002"/>
        <w:jc w:val="left"/>
        <w:rPr>
          <w:sz w:val="28"/>
          <w:szCs w:val="28"/>
        </w:rPr>
      </w:pPr>
      <w:r w:rsidDel="00000000" w:rsidR="00000000" w:rsidRPr="00000000">
        <w:rPr>
          <w:sz w:val="28"/>
          <w:szCs w:val="28"/>
          <w:rtl w:val="0"/>
        </w:rPr>
        <w:t xml:space="preserve">                  Here, by changing the number of marks, we can alter the result, i.e. the printed statement. Note that we always write the commands under an </w:t>
      </w:r>
      <w:r w:rsidDel="00000000" w:rsidR="00000000" w:rsidRPr="00000000">
        <w:rPr>
          <w:b w:val="1"/>
          <w:sz w:val="28"/>
          <w:szCs w:val="28"/>
          <w:rtl w:val="0"/>
        </w:rPr>
        <w:t xml:space="preserve">if </w:t>
      </w:r>
      <w:r w:rsidDel="00000000" w:rsidR="00000000" w:rsidRPr="00000000">
        <w:rPr>
          <w:sz w:val="28"/>
          <w:szCs w:val="28"/>
          <w:rtl w:val="0"/>
        </w:rPr>
        <w:t xml:space="preserve">or </w:t>
      </w:r>
      <w:r w:rsidDel="00000000" w:rsidR="00000000" w:rsidRPr="00000000">
        <w:rPr>
          <w:b w:val="1"/>
          <w:sz w:val="28"/>
          <w:szCs w:val="28"/>
          <w:rtl w:val="0"/>
        </w:rPr>
        <w:t xml:space="preserve">else </w:t>
      </w:r>
      <w:r w:rsidDel="00000000" w:rsidR="00000000" w:rsidRPr="00000000">
        <w:rPr>
          <w:sz w:val="28"/>
          <w:szCs w:val="28"/>
          <w:rtl w:val="0"/>
        </w:rPr>
        <w:t xml:space="preserve">statement, with a slight indentation, i.e. we leave some space at the beginning. Hence, this is called indentation.</w:t>
      </w:r>
    </w:p>
    <w:p w:rsidR="00000000" w:rsidDel="00000000" w:rsidP="00000000" w:rsidRDefault="00000000" w:rsidRPr="00000000" w14:paraId="0000002D">
      <w:pPr>
        <w:ind w:left="-1410" w:hanging="1410"/>
        <w:jc w:val="left"/>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8534400" cy="214788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5344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283.46456692913375" w:hanging="1410"/>
        <w:jc w:val="left"/>
        <w:rPr>
          <w:sz w:val="28"/>
          <w:szCs w:val="28"/>
        </w:rPr>
      </w:pPr>
      <w:r w:rsidDel="00000000" w:rsidR="00000000" w:rsidRPr="00000000">
        <w:rPr>
          <w:sz w:val="28"/>
          <w:szCs w:val="28"/>
          <w:rtl w:val="0"/>
        </w:rPr>
        <w:t xml:space="preserve">                  In the above case, we have used a keyword </w:t>
      </w:r>
      <w:r w:rsidDel="00000000" w:rsidR="00000000" w:rsidRPr="00000000">
        <w:rPr>
          <w:b w:val="1"/>
          <w:sz w:val="28"/>
          <w:szCs w:val="28"/>
          <w:rtl w:val="0"/>
        </w:rPr>
        <w:t xml:space="preserve">‘elif’</w:t>
      </w:r>
      <w:r w:rsidDel="00000000" w:rsidR="00000000" w:rsidRPr="00000000">
        <w:rPr>
          <w:sz w:val="28"/>
          <w:szCs w:val="28"/>
          <w:rtl w:val="0"/>
        </w:rPr>
        <w:t xml:space="preserve">. This can be used when there are more than two scenarios. The </w:t>
      </w:r>
      <w:r w:rsidDel="00000000" w:rsidR="00000000" w:rsidRPr="00000000">
        <w:rPr>
          <w:b w:val="1"/>
          <w:sz w:val="28"/>
          <w:szCs w:val="28"/>
          <w:rtl w:val="0"/>
        </w:rPr>
        <w:t xml:space="preserve">‘and’ </w:t>
      </w:r>
      <w:r w:rsidDel="00000000" w:rsidR="00000000" w:rsidRPr="00000000">
        <w:rPr>
          <w:sz w:val="28"/>
          <w:szCs w:val="28"/>
          <w:rtl w:val="0"/>
        </w:rPr>
        <w:t xml:space="preserve">keyword is used when two or more conditions have to be fulfilled in order for the command to execute. Similarly, the keyword </w:t>
      </w:r>
      <w:r w:rsidDel="00000000" w:rsidR="00000000" w:rsidRPr="00000000">
        <w:rPr>
          <w:b w:val="1"/>
          <w:sz w:val="28"/>
          <w:szCs w:val="28"/>
          <w:rtl w:val="0"/>
        </w:rPr>
        <w:t xml:space="preserve">‘or’ </w:t>
      </w:r>
      <w:r w:rsidDel="00000000" w:rsidR="00000000" w:rsidRPr="00000000">
        <w:rPr>
          <w:sz w:val="28"/>
          <w:szCs w:val="28"/>
          <w:rtl w:val="0"/>
        </w:rPr>
        <w:t xml:space="preserve">can be used when only one of the conditions have to be executed in order for the command to be executed. </w:t>
      </w:r>
    </w:p>
    <w:p w:rsidR="00000000" w:rsidDel="00000000" w:rsidP="00000000" w:rsidRDefault="00000000" w:rsidRPr="00000000" w14:paraId="0000002F">
      <w:pPr>
        <w:ind w:left="-283.46456692913375" w:hanging="141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0">
      <w:pPr>
        <w:ind w:left="-283.46456692913375" w:hanging="1410"/>
        <w:jc w:val="left"/>
        <w:rPr>
          <w:i w:val="1"/>
          <w:color w:val="0000ff"/>
          <w:sz w:val="28"/>
          <w:szCs w:val="28"/>
        </w:rPr>
      </w:pPr>
      <w:r w:rsidDel="00000000" w:rsidR="00000000" w:rsidRPr="00000000">
        <w:rPr>
          <w:i w:val="1"/>
          <w:sz w:val="28"/>
          <w:szCs w:val="28"/>
          <w:rtl w:val="0"/>
        </w:rPr>
        <w:t xml:space="preserve">                 </w:t>
      </w:r>
      <w:r w:rsidDel="00000000" w:rsidR="00000000" w:rsidRPr="00000000">
        <w:rPr>
          <w:i w:val="1"/>
          <w:color w:val="0000ff"/>
          <w:sz w:val="28"/>
          <w:szCs w:val="28"/>
          <w:rtl w:val="0"/>
        </w:rPr>
        <w:t xml:space="preserve"> Activity: </w:t>
      </w:r>
    </w:p>
    <w:p w:rsidR="00000000" w:rsidDel="00000000" w:rsidP="00000000" w:rsidRDefault="00000000" w:rsidRPr="00000000" w14:paraId="00000031">
      <w:pPr>
        <w:ind w:left="720" w:firstLine="0"/>
        <w:jc w:val="left"/>
        <w:rPr>
          <w:i w:val="1"/>
          <w:color w:val="0000ff"/>
          <w:sz w:val="28"/>
          <w:szCs w:val="28"/>
        </w:rPr>
      </w:pPr>
      <w:r w:rsidDel="00000000" w:rsidR="00000000" w:rsidRPr="00000000">
        <w:rPr>
          <w:i w:val="1"/>
          <w:color w:val="0000ff"/>
          <w:sz w:val="28"/>
          <w:szCs w:val="28"/>
          <w:rtl w:val="0"/>
        </w:rPr>
        <w:t xml:space="preserve">How would you modify the above code such that those whose marks are higher than 80 can pass, even if they have a behaviour score of only  2 or more?</w:t>
      </w:r>
    </w:p>
    <w:p w:rsidR="00000000" w:rsidDel="00000000" w:rsidP="00000000" w:rsidRDefault="00000000" w:rsidRPr="00000000" w14:paraId="00000032">
      <w:pPr>
        <w:ind w:left="720" w:firstLine="0"/>
        <w:jc w:val="left"/>
        <w:rPr>
          <w:i w:val="1"/>
          <w:color w:val="0000ff"/>
          <w:sz w:val="28"/>
          <w:szCs w:val="28"/>
        </w:rPr>
      </w:pPr>
      <w:r w:rsidDel="00000000" w:rsidR="00000000" w:rsidRPr="00000000">
        <w:rPr>
          <w:rtl w:val="0"/>
        </w:rPr>
      </w:r>
    </w:p>
    <w:p w:rsidR="00000000" w:rsidDel="00000000" w:rsidP="00000000" w:rsidRDefault="00000000" w:rsidRPr="00000000" w14:paraId="00000033">
      <w:pPr>
        <w:jc w:val="left"/>
        <w:rPr>
          <w:i w:val="1"/>
          <w:sz w:val="28"/>
          <w:szCs w:val="28"/>
        </w:rPr>
      </w:pPr>
      <w:r w:rsidDel="00000000" w:rsidR="00000000" w:rsidRPr="00000000">
        <w:rPr>
          <w:rtl w:val="0"/>
        </w:rPr>
      </w:r>
    </w:p>
    <w:p w:rsidR="00000000" w:rsidDel="00000000" w:rsidP="00000000" w:rsidRDefault="00000000" w:rsidRPr="00000000" w14:paraId="00000034">
      <w:pPr>
        <w:ind w:left="-283.46456692913375" w:hanging="1410"/>
        <w:jc w:val="left"/>
        <w:rPr>
          <w:b w:val="1"/>
          <w:sz w:val="28"/>
          <w:szCs w:val="28"/>
        </w:rPr>
      </w:pPr>
      <w:r w:rsidDel="00000000" w:rsidR="00000000" w:rsidRPr="00000000">
        <w:rPr>
          <w:b w:val="1"/>
          <w:sz w:val="28"/>
          <w:szCs w:val="28"/>
          <w:rtl w:val="0"/>
        </w:rPr>
        <w:t xml:space="preserve">                  Challenge:</w:t>
      </w:r>
    </w:p>
    <w:p w:rsidR="00000000" w:rsidDel="00000000" w:rsidP="00000000" w:rsidRDefault="00000000" w:rsidRPr="00000000" w14:paraId="00000035">
      <w:pPr>
        <w:ind w:left="-283.46456692913375" w:hanging="1410"/>
        <w:jc w:val="left"/>
        <w:rPr>
          <w:sz w:val="28"/>
          <w:szCs w:val="28"/>
        </w:rPr>
      </w:pPr>
      <w:r w:rsidDel="00000000" w:rsidR="00000000" w:rsidRPr="00000000">
        <w:rPr>
          <w:sz w:val="28"/>
          <w:szCs w:val="28"/>
          <w:rtl w:val="0"/>
        </w:rPr>
        <w:t xml:space="preserve">                  You are tasked with building a system that automatically accepts or rejects applicants into a college. The criteria for acceptance/rejection are as follows:</w:t>
      </w:r>
    </w:p>
    <w:p w:rsidR="00000000" w:rsidDel="00000000" w:rsidP="00000000" w:rsidRDefault="00000000" w:rsidRPr="00000000" w14:paraId="00000036">
      <w:pPr>
        <w:numPr>
          <w:ilvl w:val="0"/>
          <w:numId w:val="2"/>
        </w:numPr>
        <w:ind w:left="720" w:hanging="360"/>
        <w:jc w:val="left"/>
        <w:rPr>
          <w:sz w:val="28"/>
          <w:szCs w:val="28"/>
          <w:u w:val="none"/>
        </w:rPr>
      </w:pPr>
      <w:r w:rsidDel="00000000" w:rsidR="00000000" w:rsidRPr="00000000">
        <w:rPr>
          <w:sz w:val="28"/>
          <w:szCs w:val="28"/>
          <w:rtl w:val="0"/>
        </w:rPr>
        <w:t xml:space="preserve">SAT score is the most important criteria. It is scored out of a 100, and all scores above 90 are accepted </w:t>
      </w:r>
      <w:r w:rsidDel="00000000" w:rsidR="00000000" w:rsidRPr="00000000">
        <w:rPr>
          <w:b w:val="1"/>
          <w:sz w:val="28"/>
          <w:szCs w:val="28"/>
          <w:rtl w:val="0"/>
        </w:rPr>
        <w:t xml:space="preserve">regardless </w:t>
      </w:r>
      <w:r w:rsidDel="00000000" w:rsidR="00000000" w:rsidRPr="00000000">
        <w:rPr>
          <w:sz w:val="28"/>
          <w:szCs w:val="28"/>
          <w:rtl w:val="0"/>
        </w:rPr>
        <w:t xml:space="preserve">of other aspects.</w:t>
      </w:r>
    </w:p>
    <w:p w:rsidR="00000000" w:rsidDel="00000000" w:rsidP="00000000" w:rsidRDefault="00000000" w:rsidRPr="00000000" w14:paraId="00000037">
      <w:pPr>
        <w:numPr>
          <w:ilvl w:val="0"/>
          <w:numId w:val="2"/>
        </w:numPr>
        <w:ind w:left="720" w:hanging="360"/>
        <w:jc w:val="left"/>
        <w:rPr>
          <w:sz w:val="28"/>
          <w:szCs w:val="28"/>
          <w:u w:val="none"/>
        </w:rPr>
      </w:pPr>
      <w:r w:rsidDel="00000000" w:rsidR="00000000" w:rsidRPr="00000000">
        <w:rPr>
          <w:sz w:val="28"/>
          <w:szCs w:val="28"/>
          <w:rtl w:val="0"/>
        </w:rPr>
        <w:t xml:space="preserve">Extarciruculars are the next most important criteria. Extracurriculars are scored out of  10. A student with an SAT score between 50 - 90, can get in with an Extracirucular score of greater than or equal to 5.</w:t>
      </w:r>
    </w:p>
    <w:p w:rsidR="00000000" w:rsidDel="00000000" w:rsidP="00000000" w:rsidRDefault="00000000" w:rsidRPr="00000000" w14:paraId="00000038">
      <w:pPr>
        <w:numPr>
          <w:ilvl w:val="0"/>
          <w:numId w:val="2"/>
        </w:numPr>
        <w:ind w:left="720" w:hanging="360"/>
        <w:jc w:val="left"/>
        <w:rPr>
          <w:sz w:val="28"/>
          <w:szCs w:val="28"/>
          <w:u w:val="none"/>
        </w:rPr>
      </w:pPr>
      <w:r w:rsidDel="00000000" w:rsidR="00000000" w:rsidRPr="00000000">
        <w:rPr>
          <w:sz w:val="28"/>
          <w:szCs w:val="28"/>
          <w:rtl w:val="0"/>
        </w:rPr>
        <w:t xml:space="preserve">A student who has not scored more than 90 in SAT and has got a Extracurricular circular score less than 5, can get in only if he has been a part of TFS. </w:t>
      </w:r>
    </w:p>
    <w:p w:rsidR="00000000" w:rsidDel="00000000" w:rsidP="00000000" w:rsidRDefault="00000000" w:rsidRPr="00000000" w14:paraId="00000039">
      <w:pPr>
        <w:numPr>
          <w:ilvl w:val="0"/>
          <w:numId w:val="2"/>
        </w:numPr>
        <w:ind w:left="720" w:hanging="360"/>
        <w:jc w:val="left"/>
        <w:rPr>
          <w:sz w:val="28"/>
          <w:szCs w:val="28"/>
          <w:u w:val="none"/>
        </w:rPr>
      </w:pPr>
      <w:r w:rsidDel="00000000" w:rsidR="00000000" w:rsidRPr="00000000">
        <w:rPr>
          <w:sz w:val="28"/>
          <w:szCs w:val="28"/>
          <w:rtl w:val="0"/>
        </w:rPr>
        <w:t xml:space="preserve">A student filling neither of the above criterias will be rejected, and asked to apply again.</w:t>
      </w:r>
    </w:p>
    <w:p w:rsidR="00000000" w:rsidDel="00000000" w:rsidP="00000000" w:rsidRDefault="00000000" w:rsidRPr="00000000" w14:paraId="0000003A">
      <w:pPr>
        <w:ind w:left="-283.46456692913375" w:hanging="1410"/>
        <w:jc w:val="left"/>
        <w:rPr>
          <w:sz w:val="28"/>
          <w:szCs w:val="28"/>
        </w:rPr>
      </w:pPr>
      <w:r w:rsidDel="00000000" w:rsidR="00000000" w:rsidRPr="00000000">
        <w:rPr>
          <w:rtl w:val="0"/>
        </w:rPr>
      </w:r>
    </w:p>
    <w:p w:rsidR="00000000" w:rsidDel="00000000" w:rsidP="00000000" w:rsidRDefault="00000000" w:rsidRPr="00000000" w14:paraId="0000003B">
      <w:pPr>
        <w:ind w:left="-283.46456692913375" w:hanging="1410"/>
        <w:jc w:val="left"/>
        <w:rPr>
          <w:sz w:val="28"/>
          <w:szCs w:val="28"/>
        </w:rPr>
      </w:pPr>
      <w:r w:rsidDel="00000000" w:rsidR="00000000" w:rsidRPr="00000000">
        <w:rPr>
          <w:sz w:val="28"/>
          <w:szCs w:val="28"/>
          <w:rtl w:val="0"/>
        </w:rPr>
        <w:t xml:space="preserve">                  In summary:</w:t>
      </w:r>
    </w:p>
    <w:p w:rsidR="00000000" w:rsidDel="00000000" w:rsidP="00000000" w:rsidRDefault="00000000" w:rsidRPr="00000000" w14:paraId="0000003C">
      <w:pPr>
        <w:numPr>
          <w:ilvl w:val="0"/>
          <w:numId w:val="1"/>
        </w:numPr>
        <w:ind w:left="720" w:hanging="360"/>
        <w:jc w:val="left"/>
        <w:rPr>
          <w:sz w:val="28"/>
          <w:szCs w:val="28"/>
          <w:u w:val="none"/>
        </w:rPr>
      </w:pPr>
      <w:r w:rsidDel="00000000" w:rsidR="00000000" w:rsidRPr="00000000">
        <w:rPr>
          <w:sz w:val="28"/>
          <w:szCs w:val="28"/>
          <w:rtl w:val="0"/>
        </w:rPr>
        <w:t xml:space="preserve">Variables</w:t>
      </w:r>
    </w:p>
    <w:p w:rsidR="00000000" w:rsidDel="00000000" w:rsidP="00000000" w:rsidRDefault="00000000" w:rsidRPr="00000000" w14:paraId="0000003D">
      <w:pPr>
        <w:numPr>
          <w:ilvl w:val="0"/>
          <w:numId w:val="1"/>
        </w:numPr>
        <w:ind w:left="720" w:hanging="360"/>
        <w:jc w:val="left"/>
        <w:rPr>
          <w:sz w:val="28"/>
          <w:szCs w:val="28"/>
          <w:u w:val="none"/>
        </w:rPr>
      </w:pPr>
      <w:r w:rsidDel="00000000" w:rsidR="00000000" w:rsidRPr="00000000">
        <w:rPr>
          <w:sz w:val="28"/>
          <w:szCs w:val="28"/>
          <w:rtl w:val="0"/>
        </w:rPr>
        <w:t xml:space="preserve">Print Statement </w:t>
      </w:r>
    </w:p>
    <w:p w:rsidR="00000000" w:rsidDel="00000000" w:rsidP="00000000" w:rsidRDefault="00000000" w:rsidRPr="00000000" w14:paraId="0000003E">
      <w:pPr>
        <w:numPr>
          <w:ilvl w:val="0"/>
          <w:numId w:val="1"/>
        </w:numPr>
        <w:ind w:left="720" w:hanging="360"/>
        <w:jc w:val="left"/>
        <w:rPr>
          <w:sz w:val="28"/>
          <w:szCs w:val="28"/>
          <w:u w:val="none"/>
        </w:rPr>
      </w:pPr>
      <w:r w:rsidDel="00000000" w:rsidR="00000000" w:rsidRPr="00000000">
        <w:rPr>
          <w:sz w:val="28"/>
          <w:szCs w:val="28"/>
          <w:rtl w:val="0"/>
        </w:rPr>
        <w:t xml:space="preserve">Conditions</w:t>
      </w:r>
    </w:p>
    <w:p w:rsidR="00000000" w:rsidDel="00000000" w:rsidP="00000000" w:rsidRDefault="00000000" w:rsidRPr="00000000" w14:paraId="0000003F">
      <w:pPr>
        <w:numPr>
          <w:ilvl w:val="0"/>
          <w:numId w:val="1"/>
        </w:numPr>
        <w:ind w:left="720" w:hanging="360"/>
        <w:jc w:val="left"/>
        <w:rPr>
          <w:sz w:val="28"/>
          <w:szCs w:val="28"/>
          <w:u w:val="none"/>
        </w:rPr>
      </w:pPr>
      <w:r w:rsidDel="00000000" w:rsidR="00000000" w:rsidRPr="00000000">
        <w:rPr>
          <w:sz w:val="28"/>
          <w:szCs w:val="28"/>
          <w:rtl w:val="0"/>
        </w:rPr>
        <w:t xml:space="preserve">If/else/elif</w:t>
      </w:r>
    </w:p>
    <w:p w:rsidR="00000000" w:rsidDel="00000000" w:rsidP="00000000" w:rsidRDefault="00000000" w:rsidRPr="00000000" w14:paraId="00000040">
      <w:pPr>
        <w:ind w:left="-283.46456692913375" w:firstLine="0"/>
        <w:jc w:val="left"/>
        <w:rPr>
          <w:sz w:val="28"/>
          <w:szCs w:val="28"/>
        </w:rPr>
      </w:pPr>
      <w:r w:rsidDel="00000000" w:rsidR="00000000" w:rsidRPr="00000000">
        <w:rPr>
          <w:rtl w:val="0"/>
        </w:rPr>
      </w:r>
    </w:p>
    <w:p w:rsidR="00000000" w:rsidDel="00000000" w:rsidP="00000000" w:rsidRDefault="00000000" w:rsidRPr="00000000" w14:paraId="00000041">
      <w:pPr>
        <w:ind w:left="-283.46456692913375" w:firstLine="0"/>
        <w:jc w:val="left"/>
        <w:rPr>
          <w:sz w:val="28"/>
          <w:szCs w:val="28"/>
        </w:rPr>
      </w:pPr>
      <w:r w:rsidDel="00000000" w:rsidR="00000000" w:rsidRPr="00000000">
        <w:rPr>
          <w:sz w:val="28"/>
          <w:szCs w:val="28"/>
          <w:rtl w:val="0"/>
        </w:rPr>
        <w:t xml:space="preserve">In the next installment of this series we will be learning all about ‘for’ and ‘while’ loops, as well as functions in Python. </w:t>
      </w:r>
    </w:p>
    <w:p w:rsidR="00000000" w:rsidDel="00000000" w:rsidP="00000000" w:rsidRDefault="00000000" w:rsidRPr="00000000" w14:paraId="00000042">
      <w:pPr>
        <w:ind w:left="-283.46456692913375" w:firstLine="0"/>
        <w:jc w:val="left"/>
        <w:rPr>
          <w:sz w:val="28"/>
          <w:szCs w:val="28"/>
        </w:rPr>
      </w:pPr>
      <w:r w:rsidDel="00000000" w:rsidR="00000000" w:rsidRPr="00000000">
        <w:rPr>
          <w:rtl w:val="0"/>
        </w:rPr>
      </w:r>
    </w:p>
    <w:p w:rsidR="00000000" w:rsidDel="00000000" w:rsidP="00000000" w:rsidRDefault="00000000" w:rsidRPr="00000000" w14:paraId="00000043">
      <w:pPr>
        <w:ind w:left="-283.46456692913375" w:firstLine="0"/>
        <w:jc w:val="left"/>
        <w:rPr>
          <w:sz w:val="28"/>
          <w:szCs w:val="28"/>
        </w:rPr>
      </w:pPr>
      <w:r w:rsidDel="00000000" w:rsidR="00000000" w:rsidRPr="00000000">
        <w:rPr>
          <w:sz w:val="28"/>
          <w:szCs w:val="28"/>
          <w:rtl w:val="0"/>
        </w:rPr>
        <w:t xml:space="preserve">To receive notification of part two in this series, please subscribe below, and follow us on social media at:  </w:t>
      </w:r>
    </w:p>
    <w:p w:rsidR="00000000" w:rsidDel="00000000" w:rsidP="00000000" w:rsidRDefault="00000000" w:rsidRPr="00000000" w14:paraId="00000044">
      <w:pPr>
        <w:ind w:left="-283.46456692913375" w:firstLine="0"/>
        <w:jc w:val="left"/>
        <w:rPr>
          <w:sz w:val="28"/>
          <w:szCs w:val="28"/>
        </w:rPr>
      </w:pPr>
      <w:r w:rsidDel="00000000" w:rsidR="00000000" w:rsidRPr="00000000">
        <w:rPr>
          <w:rtl w:val="0"/>
        </w:rPr>
      </w:r>
    </w:p>
    <w:p w:rsidR="00000000" w:rsidDel="00000000" w:rsidP="00000000" w:rsidRDefault="00000000" w:rsidRPr="00000000" w14:paraId="00000045">
      <w:pPr>
        <w:ind w:left="-283.46456692913375" w:hanging="141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46">
      <w:pPr>
        <w:ind w:left="-283.46456692913375" w:hanging="1410"/>
        <w:jc w:val="left"/>
        <w:rPr>
          <w:sz w:val="28"/>
          <w:szCs w:val="28"/>
        </w:rPr>
      </w:pPr>
      <w:r w:rsidDel="00000000" w:rsidR="00000000" w:rsidRPr="00000000">
        <w:rPr>
          <w:rtl w:val="0"/>
        </w:rPr>
      </w:r>
    </w:p>
    <w:p w:rsidR="00000000" w:rsidDel="00000000" w:rsidP="00000000" w:rsidRDefault="00000000" w:rsidRPr="00000000" w14:paraId="00000047">
      <w:pPr>
        <w:ind w:left="-283.46456692913375" w:hanging="1410"/>
        <w:jc w:val="left"/>
        <w:rPr>
          <w:sz w:val="28"/>
          <w:szCs w:val="28"/>
        </w:rPr>
      </w:pPr>
      <w:r w:rsidDel="00000000" w:rsidR="00000000" w:rsidRPr="00000000">
        <w:rPr>
          <w:sz w:val="28"/>
          <w:szCs w:val="28"/>
          <w:rtl w:val="0"/>
        </w:rPr>
        <w:t xml:space="preserve">                 </w:t>
      </w:r>
    </w:p>
    <w:sectPr>
      <w:headerReference r:id="rId12" w:type="default"/>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