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9A3412"/>
          <w:sz w:val="16"/>
          <w:szCs w:val="16"/>
        </w:rPr>
        <w:t xml:space="preserve">WEB4AI · BRAND AEO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C1916"/>
          <w:sz w:val="40"/>
          <w:szCs w:val="40"/>
        </w:rPr>
        <w:t xml:space="preserve">Electron 데스크톱 vs Vercel 웹 — 버전 비교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C564E"/>
          <w:sz w:val="20"/>
          <w:szCs w:val="20"/>
        </w:rPr>
        <w:t xml:space="preserve">답변 엔진 브랜드 가시성 콘솔의 두 실행 방식(데스크톱 앱 v0.1.21 / 웹 배포)의 장단점 비교. 핵심은 “측정이 어디서 실행되느냐” — 이것이 정확도·인프라·비용을 모두 가른다.</w:t>
      </w:r>
    </w:p>
    <w:p>
      <w:pPr>
        <w:pBdr>
          <w:bottom w:val="single" w:color="D9D0C3" w:sz="6"/>
        </w:pBdr>
        <w:spacing w:after="160" w:before="40"/>
      </w:pP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  <w:color w:val="9A3412"/>
          <w:sz w:val="26"/>
          <w:szCs w:val="26"/>
        </w:rPr>
        <w:t xml:space="preserve">한눈 비교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C564E"/>
          <w:sz w:val="20"/>
          <w:szCs w:val="20"/>
        </w:rPr>
        <w:t xml:space="preserve">두 방식의 주요 항목별 차이:</w:t>
      </w:r>
    </w:p>
    <w:tbl>
      <w:tblPr>
        <w:tblW w:type="dxa" w:w="9026"/>
        <w:tblBorders>
          <w:top w:val="single" w:color="D9D0C3" w:sz="4"/>
          <w:left w:val="single" w:color="D9D0C3" w:sz="4"/>
          <w:bottom w:val="single" w:color="D9D0C3" w:sz="4"/>
          <w:right w:val="single" w:color="D9D0C3" w:sz="4"/>
          <w:insideH w:val="single" w:color="D9D0C3" w:sz="4"/>
          <w:insideV w:val="single" w:color="D9D0C3" w:sz="4"/>
        </w:tblBorders>
      </w:tblPr>
      <w:tblGrid>
        <w:gridCol w:w="2100"/>
        <w:gridCol w:w="3463"/>
        <w:gridCol w:w="3463"/>
      </w:tblGrid>
      <w:tr>
        <w:trPr>
          <w:tblHeader/>
        </w:trPr>
        <w:tc>
          <w:tcPr>
            <w:tcW w:type="dxa" w:w="2100"/>
            <w:shd w:fill="F4E4D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9A3412"/>
                <w:sz w:val="18"/>
                <w:szCs w:val="18"/>
              </w:rPr>
              <w:t xml:space="preserve">항목</w:t>
            </w:r>
          </w:p>
        </w:tc>
        <w:tc>
          <w:tcPr>
            <w:tcW w:type="dxa" w:w="3463"/>
            <w:shd w:fill="F4E4D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9A3412"/>
                <w:sz w:val="18"/>
                <w:szCs w:val="18"/>
              </w:rPr>
              <w:t xml:space="preserve">Electron 데스크톱 (v0.1.21)</w:t>
            </w:r>
          </w:p>
        </w:tc>
        <w:tc>
          <w:tcPr>
            <w:tcW w:type="dxa" w:w="3463"/>
            <w:shd w:fill="F4E4D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9A3412"/>
                <w:sz w:val="18"/>
                <w:szCs w:val="18"/>
              </w:rPr>
              <w:t xml:space="preserve">Vercel 웹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측정 실행 위치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사용자 PC(한국)에서 Gemini 직접 호출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서버리스에서 측정 불가 → GitHub Actions로 위임(!VERCEL 게이트)</w:t>
            </w:r>
          </w:p>
        </w:tc>
      </w:tr>
      <w:tr>
        <w:tc>
          <w:tcPr>
            <w:tcW w:type="dxa" w:w="2100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한국 로컬 회상 정확도</w:t>
            </w:r>
          </w:p>
        </w:tc>
        <w:tc>
          <w:tcPr>
            <w:tcW w:type="dxa" w:w="3463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높음 — 경쟁사·주소 등 국내 회상이 정확</w:t>
            </w:r>
          </w:p>
        </w:tc>
        <w:tc>
          <w:tcPr>
            <w:tcW w:type="dxa" w:w="3463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리전 이슈로 Vercel 자체 측정은 부정확 → CI/로컬에 의존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접근성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설치 필요, Windows 전용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URL만 있으면 어디서나·모든 기기</w:t>
            </w:r>
          </w:p>
        </w:tc>
      </w:tr>
      <w:tr>
        <w:tc>
          <w:tcPr>
            <w:tcW w:type="dxa" w:w="2100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측정 속도</w:t>
            </w:r>
          </w:p>
        </w:tc>
        <w:tc>
          <w:tcPr>
            <w:tcW w:type="dxa" w:w="3463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로컬 즉시(수 분, 앱에서 바로)</w:t>
            </w:r>
          </w:p>
        </w:tc>
        <w:tc>
          <w:tcPr>
            <w:tcW w:type="dxa" w:w="3463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디스패치 → CI 실행 → 커밋 → 배포 사이클(느림)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데이터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이 PC(%APPDATA%)에 사설 저장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중앙 공유 — 팀 공동 열람·공개 페이지</w:t>
            </w:r>
          </w:p>
        </w:tc>
      </w:tr>
      <w:tr>
        <w:tc>
          <w:tcPr>
            <w:tcW w:type="dxa" w:w="2100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브랜드 등록</w:t>
            </w:r>
          </w:p>
        </w:tc>
        <w:tc>
          <w:tcPr>
            <w:tcW w:type="dxa" w:w="3463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즉시(오버레이 + 툼스톤)</w:t>
            </w:r>
          </w:p>
        </w:tc>
        <w:tc>
          <w:tcPr>
            <w:tcW w:type="dxa" w:w="3463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Vercel Blob 필요(없으면 읽기 전용)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삭제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로컬 즉시 완전 삭제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GitHub Actions로 수 분 소요</w:t>
            </w:r>
          </w:p>
        </w:tc>
      </w:tr>
      <w:tr>
        <w:tc>
          <w:tcPr>
            <w:tcW w:type="dxa" w:w="2100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스케줄(정기 측정)</w:t>
            </w:r>
          </w:p>
        </w:tc>
        <w:tc>
          <w:tcPr>
            <w:tcW w:type="dxa" w:w="3463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앱이 켜져 있을 때만(node-cron)</w:t>
            </w:r>
          </w:p>
        </w:tc>
        <w:tc>
          <w:tcPr>
            <w:tcW w:type="dxa" w:w="3463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항상 켜짐 — CI cron으로 무인 측정 가능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인프라 요구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없음(키 동봉)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Vercel + Blob + GitHub PAT + Hobby 12함수 한도</w:t>
            </w:r>
          </w:p>
        </w:tc>
      </w:tr>
      <w:tr>
        <w:tc>
          <w:tcPr>
            <w:tcW w:type="dxa" w:w="2100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업데이트 / 배포</w:t>
            </w:r>
          </w:p>
        </w:tc>
        <w:tc>
          <w:tcPr>
            <w:tcW w:type="dxa" w:w="3463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electron-updater 자동 업데이트(설치본)</w:t>
            </w:r>
          </w:p>
        </w:tc>
        <w:tc>
          <w:tcPr>
            <w:tcW w:type="dxa" w:w="3463"/>
            <w:shd w:fill="FFFD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git push → 자동 재배포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1C1916"/>
                <w:sz w:val="19"/>
                <w:szCs w:val="19"/>
              </w:rPr>
              <w:t xml:space="preserve">보안 리스크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공개 재배포 시 동봉 키 노출</w:t>
            </w:r>
          </w:p>
        </w:tc>
        <w:tc>
          <w:tcPr>
            <w:tcW w:type="dxa" w:w="346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color w:val="1C1916"/>
                <w:sz w:val="19"/>
                <w:szCs w:val="19"/>
              </w:rPr>
              <w:t xml:space="preserve">서버 시크릿(토큰) 관리 필요</w:t>
            </w:r>
          </w:p>
        </w:tc>
      </w:tr>
    </w:tbl>
    <w:p>
      <w:pPr>
        <w:spacing w:after="60" w:before="0" w:line="276"/>
      </w:pP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  <w:color w:val="9A3412"/>
          <w:sz w:val="26"/>
          <w:szCs w:val="26"/>
        </w:rPr>
        <w:t xml:space="preserve">Electron 데스크톱 (v0.1.21)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C1916"/>
          <w:sz w:val="22"/>
          <w:szCs w:val="22"/>
        </w:rPr>
        <w:t xml:space="preserve">장점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측정 정확도 — 한국에서 실행하므로 국내 브랜드·경쟁사·주소 회상이 정확(Vercel 리전에선 모든 엔진이 헛소리).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인프라 제로 — Vercel·Blob·토큰 없이 동작. Gemini 키가 설치본에 동봉.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즉시성 — 등록 → 전체 측정 → 삭제가 모두 로컬에서 바로.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프라이버시 — 키·데이터가 PC 밖으로 나가지 않음.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C1916"/>
          <w:sz w:val="22"/>
          <w:szCs w:val="22"/>
        </w:rPr>
        <w:t xml:space="preserve">단점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Windows 전용 · 설치/업데이트 마찰(SmartScreen/SAC, 미서명).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머신별 사일로 — 데이터가 PC마다 분리되어 팀 공유·중앙 집계가 어려움.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상시성 없음 — 앱을 켜 둬야 정기 측정이 돎.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키 노출 — 설치본을 외부에 재배포하면 동봉 키가 추출될 수 있음.</w:t>
      </w: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  <w:color w:val="9A3412"/>
          <w:sz w:val="26"/>
          <w:szCs w:val="26"/>
        </w:rPr>
        <w:t xml:space="preserve">Vercel 웹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C1916"/>
          <w:sz w:val="22"/>
          <w:szCs w:val="22"/>
        </w:rPr>
        <w:t xml:space="preserve">장점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무설치 · 어디서나 — 링크 공유로 팀·외부가 동일 대시보드 열람. 공개 브랜드 페이지 제공.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중앙 데이터 · 상시 가동 — 한 곳에 집계, CI cron으로 무인 정기 측정.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배포 간편 — push 한 번으로 전원 최신.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1C1916"/>
          <w:sz w:val="22"/>
          <w:szCs w:val="22"/>
        </w:rPr>
        <w:t xml:space="preserve">단점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자체 측정 불가 — 서버리스(미국 리전)의 한국 회상이 부정확해 측정을 CI/로컬로 우회해야 함(러너 리전에 따라 정확도 편차 잔존).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인프라 부담 — Vercel 프로젝트·Blob 스토어·GitHub PAT 필요, Hobby 12함수 한도.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측정 지연 — 디스패치·CI·커밋·배포 왕복. 삭제도 느림.</w:t>
      </w:r>
    </w:p>
    <w:p>
      <w:pPr>
        <w:pStyle w:val="Heading1"/>
        <w:spacing w:after="120" w:before="260"/>
      </w:pPr>
      <w:r>
        <w:rPr>
          <w:rFonts w:ascii="맑은 고딕" w:cs="맑은 고딕" w:eastAsia="맑은 고딕" w:hAnsi="맑은 고딕"/>
          <w:b/>
          <w:bCs/>
          <w:color w:val="9A3412"/>
          <w:sz w:val="26"/>
          <w:szCs w:val="26"/>
        </w:rPr>
        <w:t xml:space="preserve">권장: 경쟁이 아니라 역할 분담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C564E"/>
          <w:sz w:val="20"/>
          <w:szCs w:val="20"/>
        </w:rPr>
        <w:t xml:space="preserve">현재 구조가 이미 이렇게 설계되어 있다 — 두 방식이 서로의 단점을 메운다.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측정(쓰기)은 Electron(한국 로컬) 또는 CI에서 — 정확한 점수 생성.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열람·공유(읽기)는 Vercel — 팀·외부가 보는 대시보드·랭킹·공개 페이지.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맑은 고딕" w:cs="맑은 고딕" w:eastAsia="맑은 고딕" w:hAnsi="맑은 고딕"/>
          <w:color w:val="1C1916"/>
          <w:sz w:val="20"/>
          <w:szCs w:val="20"/>
        </w:rPr>
        <w:t xml:space="preserve">로컬에서 측정 → 커밋 → vercel --prod 배포하면, 정확한 데이터가 웹으로 노출.</w:t>
      </w:r>
    </w:p>
    <w:p>
      <w:pPr>
        <w:spacing w:after="120" w:before="60" w:line="276"/>
      </w:pPr>
      <w:r>
        <w:rPr>
          <w:rFonts w:ascii="맑은 고딕" w:cs="맑은 고딕" w:eastAsia="맑은 고딕" w:hAnsi="맑은 고딕"/>
          <w:b/>
          <w:bCs/>
          <w:color w:val="1C1916"/>
          <w:sz w:val="21"/>
          <w:szCs w:val="21"/>
        </w:rPr>
        <w:t xml:space="preserve">요약: “측정은 데스크톱, 공유는 웹” 하이브리드가 각 단점을 서로 보완한다.</w:t>
      </w:r>
    </w:p>
    <w:p>
      <w:pPr>
        <w:pBdr>
          <w:bottom w:val="single" w:color="D9D0C3" w:sz="6"/>
        </w:pBdr>
        <w:spacing w:after="160" w:before="40"/>
      </w:pP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C564E"/>
          <w:sz w:val="16"/>
          <w:szCs w:val="16"/>
        </w:rPr>
        <w:t xml:space="preserve">Web4AI · Brand AEO — Site SEO와 별도로 운영되는 답변 엔진 가시성 콘솔 · v0.1.21 기준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9A34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C1916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2026-09-06T09:04:35.757Z</dcterms:created>
  <dcterms:modified xsi:type="dcterms:W3CDTF">2026-09-06T09:04:35.758Z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