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Reflexión individual — Lección 1</w:t>
      </w:r>
    </w:p>
    <w:p>
      <w:r>
        <w:t>Entregable: l1-reflexion-&lt;nombre-estudiante&gt;.pdf (exportar desde este Word).</w:t>
      </w:r>
    </w:p>
    <w:p>
      <w:r>
        <w:t>Extensión orientativa del cuerpo: 500–900 palabras.</w:t>
      </w:r>
    </w:p>
    <w:p/>
    <w:p>
      <w:pPr>
        <w:pStyle w:val="Heading2"/>
      </w:pPr>
      <w:r>
        <w:t>Metadatos</w:t>
      </w:r>
    </w:p>
    <w:p>
      <w:r>
        <w:t>Lección: 1 | Estudiante: … | Grupo: G… | Lectura citada: … | Conteo de palabras: ~…</w:t>
      </w:r>
    </w:p>
    <w:p/>
    <w:p>
      <w:pPr>
        <w:pStyle w:val="Heading2"/>
      </w:pPr>
      <w:r>
        <w:t>R1 Proceso y metodología</w:t>
      </w:r>
    </w:p>
    <w:p>
      <w:r>
        <w:t>Qué hizo en el cuaderno l1-introduction; qué aprendió sobre Access.</w:t>
      </w:r>
    </w:p>
    <w:p/>
    <w:p>
      <w:pPr>
        <w:pStyle w:val="Heading2"/>
      </w:pPr>
      <w:r>
        <w:t>R2 Justificación técnica</w:t>
      </w:r>
    </w:p>
    <w:p>
      <w:r>
        <w:t>Una decisión técnica (URL, streaming, file_id, carpetas) y por qué.</w:t>
      </w:r>
    </w:p>
    <w:p/>
    <w:p>
      <w:pPr>
        <w:pStyle w:val="Heading2"/>
      </w:pPr>
      <w:r>
        <w:t>R3 Enlace con el dominio y la decisión</w:t>
      </w:r>
    </w:p>
    <w:p>
      <w:r>
        <w:t>Cómo su arquetipo y pregunta de decisión del grupo encajan con GEIH.</w:t>
      </w:r>
    </w:p>
    <w:p/>
    <w:p>
      <w:pPr>
        <w:pStyle w:val="Heading2"/>
      </w:pPr>
      <w:r>
        <w:t>R4 Ética y lecturas</w:t>
      </w:r>
    </w:p>
    <w:p>
      <w:r>
        <w:t>Cite boyd &amp; Crawford o Zuboff cap. 1; enlace con privacidad o gobernanza.</w:t>
      </w:r>
    </w:p>
    <w:p/>
    <w:p>
      <w:pPr>
        <w:pStyle w:val="Heading2"/>
      </w:pPr>
      <w:r>
        <w:t>R5 Uso de IA e integridad</w:t>
      </w:r>
    </w:p>
    <w:p>
      <w:r>
        <w:t>Qué herramientas de IA usó en L1 y qué verificó usted mismo.</w:t>
      </w:r>
    </w:p>
    <w:p/>
    <w:p>
      <w:r>
        <w:t>Consigna L1: Si el DANE restringiera mañana las descargas masivas, ¿qué parte de su configuración de Access cambiaría primero — y qué implicaría eso para la rendición de cuentas pública?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