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calculate the probability of having bowel cancer given a positive blood test, we use Bayes' theorem. Specifically, we need to find \( P(\text{Bowel cancer} = Y \mid \text{Blood test} = +) \).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formula for conditional probability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P(A \mid B) = \frac{P(A \cap B)}{P(B)}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Here, \( A \) is "Bowel cancer = Y" and \( B \) is "Blood test = +".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From the table:</w:t>
      </w:r>
    </w:p>
    <w:p>
      <w:pPr>
        <w:pStyle w:val="Normal"/>
      </w:pPr>
      <w:r>
        <w:t xml:space="preserve">- \( P(\text{Bowel cancer} = Y \cap \text{Blood test} = +) = 2 \)</w:t>
      </w:r>
    </w:p>
    <w:p>
      <w:pPr>
        <w:pStyle w:val="Normal"/>
      </w:pPr>
      <w:r>
        <w:t xml:space="preserve">- \( P(\text{Blood test} = +) = P(\text{Bowel cancer} = Y \cap \text{Blood test} = +) + P(\text{Bowel cancer} = N \cap \text{Blood test} = +) = 2 + 18 = 20 \)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So, we have: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P(\text{Bowel cancer} = Y \mid \text{Blood test} = +) = \frac{P(\text{Bowel cancer} = Y \cap \text{Blood test} = +)}{P(\text{Blood test} = +)} = \frac{2}{20} = \frac{1}{10} = 0.1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probability of having bowel cancer given a positive blood test is \( \boxed{0.1} \).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2025-03-30T19:32:12Z</dcterms:modified>
  <cp:category/>
</cp:coreProperties>
</file>