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correct answer is (C) Kerry, because there is more variability in the proportion of browns among smaller samples.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 statistical terms, the variability (or standard error) in the proportion of brown candies will be larger for smaller sample sizes. This is because the standard deviation of a sample proportion \( \hat{p} \) is given by: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\sigma_{\hat{p}} = \sqrt{\frac{p(1-p)}{n}}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where \( p \) is the true proportion of brown candies (0.5 in this case), and \( n \) is the sample size. Smaller \( n \) results in a larger standard deviation, indicating that Kerry's smaller bag, with its smaller sample size, will exhibit more variability around the true proportion of 50%. Hence, it is more likely for Kerry's bag to deviate more from the expected 50% and have more than 70% brown candies compared to Sam's larger bag.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2025-03-29T16:29:54Z</dcterms:modified>
  <cp:category/>
</cp:coreProperties>
</file>