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As a graduate statistics student, we approach this question by considering both the central tendency and the variability of travel times on each route.</w:t>
      </w:r>
    </w:p>
    <w:p>
      <w:pPr>
        <w:pStyle w:val="Normal"/>
      </w:pPr>
      <w:r>
        <w:t xml:space="preserve"/>
      </w:r>
    </w:p>
    <w:p>
      <w:pPr>
        <w:pStyle w:val="Normal"/>
      </w:pPr>
      <w:r>
        <w:t xml:space="preserve">First, let's compute the average travel time for each route:</w:t>
      </w:r>
    </w:p>
    <w:p>
      <w:pPr>
        <w:pStyle w:val="Normal"/>
      </w:pPr>
      <w:r>
        <w:t xml:space="preserve"/>
      </w:r>
    </w:p>
    <w:p>
      <w:pPr>
        <w:pStyle w:val="Normal"/>
      </w:pPr>
      <w:r>
        <w:t xml:space="preserve">- **Country Route:** (17 + 15 + 17 + 16 + 18) / 5 = 16.6 minutes</w:t>
      </w:r>
    </w:p>
    <w:p>
      <w:pPr>
        <w:pStyle w:val="Normal"/>
      </w:pPr>
      <w:r>
        <w:t xml:space="preserve">- **City Route:** (18 + 13 + 20 + 10 + 16) / 5 = 15.4 minutes</w:t>
      </w:r>
    </w:p>
    <w:p>
      <w:pPr>
        <w:pStyle w:val="Normal"/>
      </w:pPr>
      <w:r>
        <w:t xml:space="preserve"/>
      </w:r>
    </w:p>
    <w:p>
      <w:pPr>
        <w:pStyle w:val="Normal"/>
      </w:pPr>
      <w:r>
        <w:t xml:space="preserve">Next, let's qualitatively assess the variability by looking at the range:</w:t>
      </w:r>
    </w:p>
    <w:p>
      <w:pPr>
        <w:pStyle w:val="Normal"/>
      </w:pPr>
      <w:r>
        <w:t xml:space="preserve"/>
      </w:r>
    </w:p>
    <w:p>
      <w:pPr>
        <w:pStyle w:val="Normal"/>
      </w:pPr>
      <w:r>
        <w:t xml:space="preserve">- **Country Route:** Range = 18 - 15 = 3 minutes</w:t>
      </w:r>
    </w:p>
    <w:p>
      <w:pPr>
        <w:pStyle w:val="Normal"/>
      </w:pPr>
      <w:r>
        <w:t xml:space="preserve">- **City Route:** Range = 20 - 10 = 10 minutes</w:t>
      </w:r>
    </w:p>
    <w:p>
      <w:pPr>
        <w:pStyle w:val="Normal"/>
      </w:pPr>
      <w:r>
        <w:t xml:space="preserve"/>
      </w:r>
    </w:p>
    <w:p>
      <w:pPr>
        <w:pStyle w:val="Normal"/>
      </w:pPr>
      <w:r>
        <w:t xml:space="preserve">The Country Route has more consistent travel times, while the City Route offers a lower average but with more variability. Jean noted the importance of arriving on time without being too early to avoid increased parking fees. The variability of the City Route might suggest potential delays which could impact her punctuality, unless she lands on one of the quicker days.</w:t>
      </w:r>
    </w:p>
    <w:p>
      <w:pPr>
        <w:pStyle w:val="Normal"/>
      </w:pPr>
      <w:r>
        <w:t xml:space="preserve"/>
      </w:r>
    </w:p>
    <w:p>
      <w:pPr>
        <w:pStyle w:val="Normal"/>
      </w:pPr>
      <w:r>
        <w:t xml:space="preserve">Considering that consistent arrival times might better serve Jean's goal of minimizing late arrivals and avoiding unnecessary early arrivals, it would be advisable to opt for the more stable option. Therefore, the best choice would be:</w:t>
      </w:r>
    </w:p>
    <w:p>
      <w:pPr>
        <w:pStyle w:val="Normal"/>
      </w:pPr>
      <w:r>
        <w:t xml:space="preserve"/>
      </w:r>
    </w:p>
    <w:p>
      <w:pPr>
        <w:pStyle w:val="Normal"/>
      </w:pPr>
      <w:r>
        <w:t xml:space="preserve">(A) The Country Route, because the times are consistently between 15 and 18 minutes.</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2025-03-29T16:14:35Z</dcterms:modified>
  <cp:category/>
</cp:coreProperties>
</file>