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(D) The distribution of hours of sleep is somewhat symmetric and bell-shaped, with an outlier at 3. The typical amount of sleep is about 7 hours and overall range is 7 hours.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This option provides a complete statistical description, mentioning the shape (symmetric and bell-shaped), typical value (typical amount being 7 hours), range (7 hours), and identifying the potential outlier at 3 hours.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2025-03-29T16:28:50Z</dcterms:modified>
  <cp:category/>
</cp:coreProperties>
</file>