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Graph A shows that as women grow older, they tend to have lower bone density. In this graph, there is a clear negative trend indicating that bone density decreases with age, as evidenced by the downward slope of the data points from left to right.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correct answer is (A) Graph 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2025-03-29T16:36:24Z</dcterms:modified>
  <cp:category/>
</cp:coreProperties>
</file>