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To determine which box plot corresponds to the histogram, we need to examine the distribution and key features represented. The histogram appears to be approximately symmetric and centered around 7, suggesting the median should also be around this value with similar spread on either side.</w:t>
      </w:r>
    </w:p>
    <w:p>
      <w:pPr>
        <w:pStyle w:val="Normal"/>
      </w:pPr>
      <w:r>
        <w:t xml:space="preserve"/>
      </w:r>
    </w:p>
    <w:p>
      <w:pPr>
        <w:pStyle w:val="Normal"/>
      </w:pPr>
      <w:r>
        <w:t xml:space="preserve">Let's evaluate each box plot:</w:t>
      </w:r>
    </w:p>
    <w:p>
      <w:pPr>
        <w:pStyle w:val="Normal"/>
      </w:pPr>
      <w:r>
        <w:t xml:space="preserve"/>
      </w:r>
    </w:p>
    <w:p>
      <w:pPr>
        <w:pStyle w:val="Normal"/>
      </w:pPr>
      <w:r>
        <w:t xml:space="preserve">- **Box Plot A**: This plot shows the median around 7, with a relatively symmetric spread. There is an outlier on the lower end, consistent with the lower frequency noted between hours 2-4 in the histogram.</w:t>
      </w:r>
    </w:p>
    <w:p>
      <w:pPr>
        <w:pStyle w:val="Normal"/>
      </w:pPr>
      <w:r>
        <w:t xml:space="preserve"/>
      </w:r>
    </w:p>
    <w:p>
      <w:pPr>
        <w:pStyle w:val="Normal"/>
      </w:pPr>
      <w:r>
        <w:t xml:space="preserve">- **Box Plot B**: This plot has a median closer to 7 as well, but its spread seems less balanced compared to the histogram's apparent symmetry.</w:t>
      </w:r>
    </w:p>
    <w:p>
      <w:pPr>
        <w:pStyle w:val="Normal"/>
      </w:pPr>
      <w:r>
        <w:t xml:space="preserve"/>
      </w:r>
    </w:p>
    <w:p>
      <w:pPr>
        <w:pStyle w:val="Normal"/>
      </w:pPr>
      <w:r>
        <w:t xml:space="preserve">- **Box Plot C**: The median is close to 7, but this plot has a wider spread and no clear indication of the lower outlier seen in the histogram.</w:t>
      </w:r>
    </w:p>
    <w:p>
      <w:pPr>
        <w:pStyle w:val="Normal"/>
      </w:pPr>
      <w:r>
        <w:t xml:space="preserve"/>
      </w:r>
    </w:p>
    <w:p>
      <w:pPr>
        <w:pStyle w:val="Normal"/>
      </w:pPr>
      <w:r>
        <w:t xml:space="preserve">Thus, **Box Plot A** best matches the histogram in terms of central tendency and spread, as well as matching an outlier. The correct answer is:</w:t>
      </w:r>
    </w:p>
    <w:p>
      <w:pPr>
        <w:pStyle w:val="Normal"/>
      </w:pPr>
      <w:r>
        <w:t xml:space="preserve"/>
      </w:r>
    </w:p>
    <w:p>
      <w:pPr>
        <w:pStyle w:val="Normal"/>
      </w:pPr>
      <w:r>
        <w:t xml:space="preserve">**(A) Box Plot A.**</w:t>
      </w:r>
    </w:p>
    <w:sectPr w:rsidR="001379FE" w:rsidSect="00747CCE">
      <w:type w:val="continuous"/>
      <w:pgSz w:w="11900" w:h="16840"/>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juliancabrera</cp:lastModifiedBy>
  <cp:revision>9</cp:revision>
  <dcterms:created xsi:type="dcterms:W3CDTF">2017-02-28T11:18:00Z</dcterms:created>
  <dcterms:modified xsi:type="dcterms:W3CDTF">2025-03-29T16:07:01Z</dcterms:modified>
  <cp:category/>
</cp:coreProperties>
</file>