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(A) Valid.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is a correct interpretation of a 95% confidence interval. When we say that we are 95% confident, it means that if we were to take numerous random samples and construct a confidence interval from each, we would expect about 95% of these intervals to contain the true average number of chocolate chips per cookie. Thus, we are 95% confident that the interval from 18.6 to 21.3 includes the true average number of chocolate chips per cookie.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2025-03-29T16:12:24Z</dcterms:modified>
  <cp:category/>
</cp:coreProperties>
</file>