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Here's how to approach this problem and the answer: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**Understanding Box Plots**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Box plots (also known as box-and-whisker plots) summarize data distribution. Key elements include: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**Median:** The middle value of the data (the line inside the box).</w:t>
      </w:r>
    </w:p>
    <w:p>
      <w:pPr>
        <w:pStyle w:val="Normal"/>
      </w:pPr>
      <w:r>
        <w:t xml:space="preserve">*   **Quartiles (Q1, Q3):** The edges of the box represent the 25th percentile (Q1) and the 75th percentile (Q3).</w:t>
      </w:r>
    </w:p>
    <w:p>
      <w:pPr>
        <w:pStyle w:val="Normal"/>
      </w:pPr>
      <w:r>
        <w:t xml:space="preserve">*   **Whiskers:** The lines extending from the box show the range of the data, excluding outliers.</w:t>
      </w:r>
    </w:p>
    <w:p>
      <w:pPr>
        <w:pStyle w:val="Normal"/>
      </w:pPr>
      <w:r>
        <w:t xml:space="preserve">*   **The percent of the data is indicated in the boxplot**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**Analyzing the Box Plots**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1.  **Identify the 80 mark:** Locate 80 on the x-axis (Exam Scores).</w:t>
      </w:r>
    </w:p>
    <w:p>
      <w:pPr>
        <w:pStyle w:val="Normal"/>
      </w:pPr>
      <w:r>
        <w:t xml:space="preserve">2.  **Section A:** From the boxplot, we can see that Q3, the right side of the box, is greater than the 80 mark. This means more than 75% of Section A students have scores at or above 80.</w:t>
      </w:r>
    </w:p>
    <w:p>
      <w:pPr>
        <w:pStyle w:val="Normal"/>
      </w:pPr>
      <w:r>
        <w:t xml:space="preserve">3.  **Section B:** The median, the inside line of the box, is close to 80, indicating about 50% of the students have scores at or above 80.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**Conclusion**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Since the right side of the box (Q3) for Section A is at a score greater than 80, then Section A has a greater percentage of students with scores at or above 80.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**Answer:** (A) Section A.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2025-03-29T17:11:24Z</dcterms:modified>
  <cp:category/>
</cp:coreProperties>
</file>