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I will analyze the validity of potential interpretations of the confidence interval for the average number of chocolate chips, considering the context of a high school statistics class and the provided 95% confidence interval (18.6 to 21.3). I'll approach this with the precision and critical thinking expected of a graduate-level statistics student.</w:t>
      </w:r>
    </w:p>
    <w:p>
      <w:pPr>
        <w:pStyle w:val="Normal"/>
      </w:pPr>
      <w:r>
        <w:t xml:space="preserve"/>
      </w:r>
    </w:p>
    <w:p>
      <w:pPr>
        <w:pStyle w:val="Normal"/>
      </w:pPr>
      <w:r>
        <w:t xml:space="preserve">I need the specific interpretations (items 28, 29, 30, and 31) to evaluate them. **Please provide the interpretations. I will then analyze each one and mark it as (A) Valid or (B) Invalid, along with a brief justification for my answer.**</w:t>
      </w:r>
    </w:p>
    <w:p>
      <w:pPr>
        <w:pStyle w:val="Normal"/>
      </w:pPr>
      <w:r>
        <w:t xml:space="preserve"/>
      </w:r>
    </w:p>
    <w:p>
      <w:pPr>
        <w:pStyle w:val="Normal"/>
      </w:pPr>
      <w:r>
        <w:t xml:space="preserve">However, to demonstrate my understanding, I will provide an example of how I would analyze hypothetical interpretations.  Here are two examples:</w:t>
      </w:r>
    </w:p>
    <w:p>
      <w:pPr>
        <w:pStyle w:val="Normal"/>
      </w:pPr>
      <w:r>
        <w:t xml:space="preserve"/>
      </w:r>
    </w:p>
    <w:p>
      <w:pPr>
        <w:pStyle w:val="Normal"/>
      </w:pPr>
      <w:r>
        <w:t xml:space="preserve">**Example 1: Hypothetical Interpretation**</w:t>
      </w:r>
    </w:p>
    <w:p>
      <w:pPr>
        <w:pStyle w:val="Normal"/>
      </w:pPr>
      <w:r>
        <w:t xml:space="preserve"/>
      </w:r>
    </w:p>
    <w:p>
      <w:pPr>
        <w:pStyle w:val="Normal"/>
      </w:pPr>
      <w:r>
        <w:t xml:space="preserve">"There is a 95% probability that the true average number of chocolate chips per cookie is between 18.6 and 21.3."</w:t>
      </w:r>
    </w:p>
    <w:p>
      <w:pPr>
        <w:pStyle w:val="Normal"/>
      </w:pPr>
      <w:r>
        <w:t xml:space="preserve"/>
      </w:r>
    </w:p>
    <w:p>
      <w:pPr>
        <w:pStyle w:val="Normal"/>
      </w:pPr>
      <w:r>
        <w:t xml:space="preserve">**Answer: (B) Invalid.**</w:t>
      </w:r>
    </w:p>
    <w:p>
      <w:pPr>
        <w:pStyle w:val="Normal"/>
      </w:pPr>
      <w:r>
        <w:t xml:space="preserve"/>
      </w:r>
    </w:p>
    <w:p>
      <w:pPr>
        <w:pStyle w:val="Normal"/>
      </w:pPr>
      <w:r>
        <w:t xml:space="preserve">**Justification:** This statement misinterprets the meaning of a confidence interval. A confidence interval is about the *method* used to generate the interval, not the specific interval itself. The true population parameter (the average number of chips) is either within the interval or it is not. We do not say there is a probability that the true mean lies within the interval. Instead, the 95% refers to the success rate of the *process*. If we repeated the sampling process many times and constructed a 95% confidence interval each time, we would expect about 95% of those intervals to contain the true population mean.</w:t>
      </w:r>
    </w:p>
    <w:p>
      <w:pPr>
        <w:pStyle w:val="Normal"/>
      </w:pPr>
      <w:r>
        <w:t xml:space="preserve"/>
      </w:r>
    </w:p>
    <w:p>
      <w:pPr>
        <w:pStyle w:val="Normal"/>
      </w:pPr>
      <w:r>
        <w:t xml:space="preserve">**Example 2: Hypothetical Interpretation**</w:t>
      </w:r>
    </w:p>
    <w:p>
      <w:pPr>
        <w:pStyle w:val="Normal"/>
      </w:pPr>
      <w:r>
        <w:t xml:space="preserve"/>
      </w:r>
    </w:p>
    <w:p>
      <w:pPr>
        <w:pStyle w:val="Normal"/>
      </w:pPr>
      <w:r>
        <w:t xml:space="preserve">"We are 95% confident that the true average number of chocolate chips per cookie is between 18.6 and 21.3."</w:t>
      </w:r>
    </w:p>
    <w:p>
      <w:pPr>
        <w:pStyle w:val="Normal"/>
      </w:pPr>
      <w:r>
        <w:t xml:space="preserve"/>
      </w:r>
    </w:p>
    <w:p>
      <w:pPr>
        <w:pStyle w:val="Normal"/>
      </w:pPr>
      <w:r>
        <w:t xml:space="preserve">**Answer: (A) Valid.**</w:t>
      </w:r>
    </w:p>
    <w:p>
      <w:pPr>
        <w:pStyle w:val="Normal"/>
      </w:pPr>
      <w:r>
        <w:t xml:space="preserve"/>
      </w:r>
    </w:p>
    <w:p>
      <w:pPr>
        <w:pStyle w:val="Normal"/>
      </w:pPr>
      <w:r>
        <w:t xml:space="preserve">**Justification:** This is a correct interpretation of a 95% confidence interval.  It acknowledges that we are using a method that, in the long run, will capture the true mean 95% of the time. This is a widely accepted and correct way to phrase the meaning of a confidence interval.</w:t>
      </w:r>
    </w:p>
    <w:p>
      <w:pPr>
        <w:pStyle w:val="Normal"/>
      </w:pPr>
      <w:r>
        <w:t xml:space="preserve"/>
      </w:r>
    </w:p>
    <w:p>
      <w:pPr>
        <w:pStyle w:val="Normal"/>
      </w:pPr>
      <w:r>
        <w:t xml:space="preserve">**Now, please provide the actual interpretations (items 28, 29, 30, and 31) so I can assess their validity for your exam.** I am ready to apply my statistical knowledge to give you accurate and precise answers.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2025-03-29T17:11:44Z</dcterms:modified>
  <cp:category/>
</cp:coreProperties>
</file>