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answer this question as a high-quality graduate statistics student, let's analyze the situation carefully:</w:t>
      </w:r>
    </w:p>
    <w:p>
      <w:pPr>
        <w:pStyle w:val="Normal"/>
      </w:pPr>
      <w:r>
        <w:t xml:space="preserve"/>
      </w:r>
    </w:p>
    <w:p>
      <w:pPr>
        <w:pStyle w:val="Normal"/>
      </w:pPr>
      <w:r>
        <w:t xml:space="preserve">1. **Understanding the Study Design**: The researcher has 60 fish, randomly assigned to either a treatment (exposed to herbicide) or control group. This suggests a controlled experiment with a binary treatment variable.</w:t>
      </w:r>
    </w:p>
    <w:p>
      <w:pPr>
        <w:pStyle w:val="Normal"/>
      </w:pPr>
      <w:r>
        <w:t xml:space="preserve"/>
      </w:r>
    </w:p>
    <w:p>
      <w:pPr>
        <w:pStyle w:val="Normal"/>
      </w:pPr>
      <w:r>
        <w:t xml:space="preserve">2. **Statistical Test Result**: A test of significance was conducted, and it showed no statistically significant difference in the average enzyme level between the treatment and control groups.</w:t>
      </w:r>
    </w:p>
    <w:p>
      <w:pPr>
        <w:pStyle w:val="Normal"/>
      </w:pPr>
      <w:r>
        <w:t xml:space="preserve"/>
      </w:r>
    </w:p>
    <w:p>
      <w:pPr>
        <w:pStyle w:val="Normal"/>
      </w:pPr>
      <w:r>
        <w:t xml:space="preserve">3. **Possible Conclusions**:</w:t>
      </w:r>
    </w:p>
    <w:p>
      <w:pPr>
        <w:pStyle w:val="Normal"/>
      </w:pPr>
      <w:r>
        <w:t xml:space="preserve">   - **Option (A)**: This suggests that there should inherently be a significant difference due to the herbicide, which contradicts the principle of statistical testing where we test hypotheses based on observed data. Without prior knowledge or evidence suggesting a guaranteed effect, this option seems to ignore the nature of hypothesis testing.</w:t>
      </w:r>
    </w:p>
    <w:p>
      <w:pPr>
        <w:pStyle w:val="Normal"/>
      </w:pPr>
      <w:r>
        <w:t xml:space="preserve">   </w:t>
      </w:r>
    </w:p>
    <w:p>
      <w:pPr>
        <w:pStyle w:val="Normal"/>
      </w:pPr>
      <w:r>
        <w:t xml:space="preserve">   - **Option (B)**: This is a plausible conclusion. In statistics, the power of a test to detect an effect depends on the sample size, effect size, and variability within the data. A small sample size might not provide enough power to detect a real but small difference in enzyme levels, leading to a non-significant result even if there is an actual effect.</w:t>
      </w:r>
    </w:p>
    <w:p>
      <w:pPr>
        <w:pStyle w:val="Normal"/>
      </w:pPr>
      <w:r>
        <w:t xml:space="preserve">   </w:t>
      </w:r>
    </w:p>
    <w:p>
      <w:pPr>
        <w:pStyle w:val="Normal"/>
      </w:pPr>
      <w:r>
        <w:t xml:space="preserve">   - **Option (C)**: This conclusion is too strong. Failing to reject the null hypothesis (that there is no difference) does not prove that there is no effect. It only suggests that there isn't enough evidence to conclude there is a difference. This is a classic case of misunderstanding the null hypothesis significance testing (NHST) framework.</w:t>
      </w:r>
    </w:p>
    <w:p>
      <w:pPr>
        <w:pStyle w:val="Normal"/>
      </w:pPr>
      <w:r>
        <w:t xml:space="preserve"/>
      </w:r>
    </w:p>
    <w:p>
      <w:pPr>
        <w:pStyle w:val="Normal"/>
      </w:pPr>
      <w:r>
        <w:t xml:space="preserve">Given this analysis, the most statistically sound conclusion, considering the principles of hypothesis testing and power analysis, is:</w:t>
      </w:r>
    </w:p>
    <w:p>
      <w:pPr>
        <w:pStyle w:val="Normal"/>
      </w:pPr>
      <w:r>
        <w:t xml:space="preserve"/>
      </w:r>
    </w:p>
    <w:p>
      <w:pPr>
        <w:pStyle w:val="Normal"/>
      </w:pPr>
      <w:r>
        <w:t xml:space="preserve">**(B) The sample size may be too small to detect a statistically significant difference.**</w:t>
      </w:r>
    </w:p>
    <w:p>
      <w:pPr>
        <w:pStyle w:val="Normal"/>
      </w:pPr>
      <w:r>
        <w:t xml:space="preserve"/>
      </w:r>
    </w:p>
    <w:p>
      <w:pPr>
        <w:pStyle w:val="Normal"/>
      </w:pPr>
      <w:r>
        <w:t xml:space="preserve">This choice acknowledges the limitations of statistical power in detecting effects with small sample sizes, which is a common issue in experimental design and analysis. Therefore, the correct answer is:</w:t>
      </w:r>
    </w:p>
    <w:p>
      <w:pPr>
        <w:pStyle w:val="Normal"/>
      </w:pPr>
      <w:r>
        <w:t xml:space="preserve"/>
      </w:r>
    </w:p>
    <w:p>
      <w:pPr>
        <w:pStyle w:val="Normal"/>
      </w:pPr>
      <w:r>
        <w:t xml:space="preserve">**(B)**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2025-03-29T17:16:28Z</dcterms:modified>
  <cp:category/>
</cp:coreProperties>
</file>