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graph represents a single random sample of 500 values from the given population, we need to consider the following: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**Central Tendency**: The sample mean should be close to the population mean of 6.4.</w:t>
      </w:r>
    </w:p>
    <w:p>
      <w:pPr>
        <w:pStyle w:val="Normal"/>
      </w:pPr>
      <w:r>
        <w:t xml:space="preserve">2. **Spread**: The sample standard deviation should be similar to the population standard deviation of 4.1.</w:t>
      </w:r>
    </w:p>
    <w:p>
      <w:pPr>
        <w:pStyle w:val="Normal"/>
      </w:pPr>
      <w:r>
        <w:t xml:space="preserve">3. **Shape**: The sample distribution should resemble the shape of the population distribution, which is right-skewed.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Let's analyze each graph: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**Graph A**: This graph shows a distribution that is somewhat symmetric and does not closely match the right-skewed shape of the population distribution. It also seems to have a mean that might be lower than 6.4.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**Graph B**: This graph shows a very narrow distribution with a peak that is too high and narrow compared to the population distribution. The spread appears to be much smaller than the population standard deviation of 4.1, indicating a much lower variance.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**Graph C**: This graph shows a distribution that is right-skewed, similar to the population distribution. The spread of the data seems to be consistent with a standard deviation of 4.1, and the mean appears to be close to 6.4.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these observations, **Graph C** is the most likely to represent a single random sample of 500 values from the given population because it matches the skewness, central tendency, and spread of the population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Graph C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2025-03-29T17:18:07Z</dcterms:modified>
  <cp:category/>
</cp:coreProperties>
</file>