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In the context of hypothesis testing, when the null hypothesis (\(H_0\)) is rejected, we are saying that there is sufficient evidence to support the alternative hypothesis (\(H_a\)). However, hypothesis testing does not provide absolute certainty; it deals with probabilities and errors.</w:t>
      </w:r>
    </w:p>
    <w:p>
      <w:pPr>
        <w:pStyle w:val="Normal"/>
      </w:pPr>
      <w:r>
        <w:t xml:space="preserve"/>
      </w:r>
    </w:p>
    <w:p>
      <w:pPr>
        <w:pStyle w:val="Normal"/>
      </w:pPr>
      <w:r>
        <w:t xml:space="preserve">Here's the breakdown of the given situation:</w:t>
      </w:r>
    </w:p>
    <w:p>
      <w:pPr>
        <w:pStyle w:val="Normal"/>
      </w:pPr>
      <w:r>
        <w:t xml:space="preserve"/>
      </w:r>
    </w:p>
    <w:p>
      <w:pPr>
        <w:pStyle w:val="Normal"/>
      </w:pPr>
      <w:r>
        <w:t xml:space="preserve">- **Null Hypothesis (\(H_0\))**: The circuit is good (not defective).</w:t>
      </w:r>
    </w:p>
    <w:p>
      <w:pPr>
        <w:pStyle w:val="Normal"/>
      </w:pPr>
      <w:r>
        <w:t xml:space="preserve">- **Alternative Hypothesis (\(H_a\))**: The circuit is not good (defective).</w:t>
      </w:r>
    </w:p>
    <w:p>
      <w:pPr>
        <w:pStyle w:val="Normal"/>
      </w:pPr>
      <w:r>
        <w:t xml:space="preserve"/>
      </w:r>
    </w:p>
    <w:p>
      <w:pPr>
        <w:pStyle w:val="Normal"/>
      </w:pPr>
      <w:r>
        <w:t xml:space="preserve">When the electrician **rejects the null hypothesis**, it means there is enough evidence to suggest that the circuit might be defective. However, there is always a chance of a Type I error (rejecting the null hypothesis when it is actually true). Therefore, the correct interpretation of rejecting the null hypothesis in this context is that the electrician decides the circuit is defective, but there remains a possibility that it could be good (a false positive).</w:t>
      </w:r>
    </w:p>
    <w:p>
      <w:pPr>
        <w:pStyle w:val="Normal"/>
      </w:pPr>
      <w:r>
        <w:t xml:space="preserve"/>
      </w:r>
    </w:p>
    <w:p>
      <w:pPr>
        <w:pStyle w:val="Normal"/>
      </w:pPr>
      <w:r>
        <w:t xml:space="preserve">Given the options:</w:t>
      </w:r>
    </w:p>
    <w:p>
      <w:pPr>
        <w:pStyle w:val="Normal"/>
      </w:pPr>
      <w:r>
        <w:t xml:space="preserve"/>
      </w:r>
    </w:p>
    <w:p>
      <w:pPr>
        <w:pStyle w:val="Normal"/>
      </w:pPr>
      <w:r>
        <w:t xml:space="preserve">(A) **The circuit is definitely not good and needs to be repaired.** - This is incorrect because hypothesis testing does not provide definitive proof; there's always a chance of error.</w:t>
      </w:r>
    </w:p>
    <w:p>
      <w:pPr>
        <w:pStyle w:val="Normal"/>
      </w:pPr>
      <w:r>
        <w:t xml:space="preserve"/>
      </w:r>
    </w:p>
    <w:p>
      <w:pPr>
        <w:pStyle w:val="Normal"/>
      </w:pPr>
      <w:r>
        <w:t xml:space="preserve">(B) **The electrician decides that the circuit is defective, but it could be good.** - This is correct because it acknowledges the decision based on the test result while also recognizing the possibility of a Type I error.</w:t>
      </w:r>
    </w:p>
    <w:p>
      <w:pPr>
        <w:pStyle w:val="Normal"/>
      </w:pPr>
      <w:r>
        <w:t xml:space="preserve"/>
      </w:r>
    </w:p>
    <w:p>
      <w:pPr>
        <w:pStyle w:val="Normal"/>
      </w:pPr>
      <w:r>
        <w:t xml:space="preserve">(C) **The circuit is definitely good and does not need to be repaired.** - This is incorrect because rejecting the null hypothesis means we are not concluding that the circuit is good.</w:t>
      </w:r>
    </w:p>
    <w:p>
      <w:pPr>
        <w:pStyle w:val="Normal"/>
      </w:pPr>
      <w:r>
        <w:t xml:space="preserve"/>
      </w:r>
    </w:p>
    <w:p>
      <w:pPr>
        <w:pStyle w:val="Normal"/>
      </w:pPr>
      <w:r>
        <w:t xml:space="preserve">(D) **The circuit is most likely good, but it could be defective.** - This is incorrect because this statement would align with failing to reject the null hypothesis, not rejecting it.</w:t>
      </w:r>
    </w:p>
    <w:p>
      <w:pPr>
        <w:pStyle w:val="Normal"/>
      </w:pPr>
      <w:r>
        <w:t xml:space="preserve"/>
      </w:r>
    </w:p>
    <w:p>
      <w:pPr>
        <w:pStyle w:val="Normal"/>
      </w:pPr>
      <w:r>
        <w:t xml:space="preserve">Therefore, the correct answer is:</w:t>
      </w:r>
    </w:p>
    <w:p>
      <w:pPr>
        <w:pStyle w:val="Normal"/>
      </w:pPr>
      <w:r>
        <w:t xml:space="preserve"/>
      </w:r>
    </w:p>
    <w:p>
      <w:pPr>
        <w:pStyle w:val="Normal"/>
      </w:pPr>
      <w:r>
        <w:t xml:space="preserve">**(B) The electrician decides that the circuit is defective, but it could be good.**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2025-03-29T17:18:46Z</dcterms:modified>
  <cp:category/>
</cp:coreProperties>
</file>