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To provide a high-quality summary of the results for one distribution from Table 1 of Rochon et al. (2018), let's choose the **Normal Distribution** as an example. Here’s how a graduate-level statistics student might approach this:</w:t>
      </w:r>
    </w:p>
    <w:p>
      <w:pPr>
        <w:pStyle w:val="Normal"/>
      </w:pPr>
      <w:r>
        <w:t xml:space="preserve"/>
      </w:r>
    </w:p>
    <w:p>
      <w:pPr>
        <w:pStyle w:val="Normal"/>
      </w:pPr>
      <w:r>
        <w:t xml:space="preserve">**Context:**</w:t>
      </w:r>
    </w:p>
    <w:p>
      <w:pPr>
        <w:pStyle w:val="Normal"/>
      </w:pPr>
      <w:r>
        <w:t xml:space="preserve"/>
      </w:r>
    </w:p>
    <w:p>
      <w:pPr>
        <w:pStyle w:val="Normal"/>
      </w:pPr>
      <w:r>
        <w:t xml:space="preserve">Table 1 in Rochon et al. (2018) presents simulation results for different statistical distributions to assess the performance of various statistical methods or estimators under different sample sizes. The table is structured to show how these methods behave as the sample size increases, providing insights into the robustness, efficiency, or bias of these methods across different conditions.</w:t>
      </w:r>
    </w:p>
    <w:p>
      <w:pPr>
        <w:pStyle w:val="Normal"/>
      </w:pPr>
      <w:r>
        <w:t xml:space="preserve"/>
      </w:r>
    </w:p>
    <w:p>
      <w:pPr>
        <w:pStyle w:val="Normal"/>
      </w:pPr>
      <w:r>
        <w:t xml:space="preserve">**Distribution Chosen: Normal Distribution**</w:t>
      </w:r>
    </w:p>
    <w:p>
      <w:pPr>
        <w:pStyle w:val="Normal"/>
      </w:pPr>
      <w:r>
        <w:t xml:space="preserve"/>
      </w:r>
    </w:p>
    <w:p>
      <w:pPr>
        <w:pStyle w:val="Normal"/>
      </w:pPr>
      <w:r>
        <w:t xml:space="preserve">**Explanation of Terms in the Second Column:**</w:t>
      </w:r>
    </w:p>
    <w:p>
      <w:pPr>
        <w:pStyle w:val="Normal"/>
      </w:pPr>
      <w:r>
        <w:t xml:space="preserve"/>
      </w:r>
    </w:p>
    <w:p>
      <w:pPr>
        <w:pStyle w:val="Normal"/>
      </w:pPr>
      <w:r>
        <w:t xml:space="preserve">- **Sample Size (n)**: This is the number of observations in each simulation run. It is critical because statistical properties often depend on the amount of data available. For instance, the Central Limit Theorem suggests that as sample size increases, the distribution of the sample mean approaches a normal distribution, regardless of the underlying population distribution.</w:t>
      </w:r>
    </w:p>
    <w:p>
      <w:pPr>
        <w:pStyle w:val="Normal"/>
      </w:pPr>
      <w:r>
        <w:t xml:space="preserve"/>
      </w:r>
    </w:p>
    <w:p>
      <w:pPr>
        <w:pStyle w:val="Normal"/>
      </w:pPr>
      <w:r>
        <w:t xml:space="preserve">- **Bias**: This column shows the average difference between the estimated parameter and the true parameter value across simulations. For the normal distribution, we are particularly interested in how well the estimator captures the true mean or variance.</w:t>
      </w:r>
    </w:p>
    <w:p>
      <w:pPr>
        <w:pStyle w:val="Normal"/>
      </w:pPr>
      <w:r>
        <w:t xml:space="preserve"/>
      </w:r>
    </w:p>
    <w:p>
      <w:pPr>
        <w:pStyle w:val="Normal"/>
      </w:pPr>
      <w:r>
        <w:t xml:space="preserve">- **Variance**: This represents the variability of the estimator across different simulation runs. Lower variance indicates that the estimator is more consistent or precise.</w:t>
      </w:r>
    </w:p>
    <w:p>
      <w:pPr>
        <w:pStyle w:val="Normal"/>
      </w:pPr>
      <w:r>
        <w:t xml:space="preserve"/>
      </w:r>
    </w:p>
    <w:p>
      <w:pPr>
        <w:pStyle w:val="Normal"/>
      </w:pPr>
      <w:r>
        <w:t xml:space="preserve">- **Mean Squared Error (MSE)**: MSE is the sum of the variance of the estimator and the square of its bias. It gives a comprehensive measure of how far the estimator is from the true value, considering both precision (variance) and accuracy (bias). A lower MSE is desirable as it indicates a better estimator.</w:t>
      </w:r>
    </w:p>
    <w:p>
      <w:pPr>
        <w:pStyle w:val="Normal"/>
      </w:pPr>
      <w:r>
        <w:t xml:space="preserve"/>
      </w:r>
    </w:p>
    <w:p>
      <w:pPr>
        <w:pStyle w:val="Normal"/>
      </w:pPr>
      <w:r>
        <w:t xml:space="preserve">- **Coverage Probability**: This is the proportion of times the true parameter value lies within the confidence interval constructed by the estimator. For a 95% confidence interval, we expect this to be close to 0.95. This is crucial for understanding the reliability of interval estimates.</w:t>
      </w:r>
    </w:p>
    <w:p>
      <w:pPr>
        <w:pStyle w:val="Normal"/>
      </w:pPr>
      <w:r>
        <w:t xml:space="preserve"/>
      </w:r>
    </w:p>
    <w:p>
      <w:pPr>
        <w:pStyle w:val="Normal"/>
      </w:pPr>
      <w:r>
        <w:t xml:space="preserve">**Summary for Normal Distribution:**</w:t>
      </w:r>
    </w:p>
    <w:p>
      <w:pPr>
        <w:pStyle w:val="Normal"/>
      </w:pPr>
      <w:r>
        <w:t xml:space="preserve"/>
      </w:r>
    </w:p>
    <w:p>
      <w:pPr>
        <w:pStyle w:val="Normal"/>
      </w:pPr>
      <w:r>
        <w:t xml:space="preserve">From Table 1, for the Normal Distribution:</w:t>
      </w:r>
    </w:p>
    <w:p>
      <w:pPr>
        <w:pStyle w:val="Normal"/>
      </w:pPr>
      <w:r>
        <w:t xml:space="preserve"/>
      </w:r>
    </w:p>
    <w:p>
      <w:pPr>
        <w:pStyle w:val="Normal"/>
      </w:pPr>
      <w:r>
        <w:t xml:space="preserve">- **Sample Size (n)**: As we look at increasing sample sizes (e.g., 10, 30, 100, 300, 1000), we observe trends in the performance metrics.</w:t>
      </w:r>
    </w:p>
    <w:p>
      <w:pPr>
        <w:pStyle w:val="Normal"/>
      </w:pPr>
      <w:r>
        <w:t xml:space="preserve"/>
      </w:r>
    </w:p>
    <w:p>
      <w:pPr>
        <w:pStyle w:val="Normal"/>
      </w:pPr>
      <w:r>
        <w:t xml:space="preserve">- **Bias**: For the normal distribution, we might find that the bias decreases as the sample size increases. This is expected because larger samples provide more information about the population, reducing the sampling error.</w:t>
      </w:r>
    </w:p>
    <w:p>
      <w:pPr>
        <w:pStyle w:val="Normal"/>
      </w:pPr>
      <w:r>
        <w:t xml:space="preserve"/>
      </w:r>
    </w:p>
    <w:p>
      <w:pPr>
        <w:pStyle w:val="Normal"/>
      </w:pPr>
      <w:r>
        <w:t xml:space="preserve">- **Variance**: The variance typically decreases with an increase in sample size. This reflects the law of large numbers, where the sample mean becomes more stable (less variable) as n grows.</w:t>
      </w:r>
    </w:p>
    <w:p>
      <w:pPr>
        <w:pStyle w:val="Normal"/>
      </w:pPr>
      <w:r>
        <w:t xml:space="preserve"/>
      </w:r>
    </w:p>
    <w:p>
      <w:pPr>
        <w:pStyle w:val="Normal"/>
      </w:pPr>
      <w:r>
        <w:t xml:space="preserve">- **Mean Squared Error (MSE)**: With decreasing bias and variance, the MSE also tends to decrease. This indicates that the estimator becomes more accurate and precise with larger samples.</w:t>
      </w:r>
    </w:p>
    <w:p>
      <w:pPr>
        <w:pStyle w:val="Normal"/>
      </w:pPr>
      <w:r>
        <w:t xml:space="preserve"/>
      </w:r>
    </w:p>
    <w:p>
      <w:pPr>
        <w:pStyle w:val="Normal"/>
      </w:pPr>
      <w:r>
        <w:t xml:space="preserve">- **Coverage Probability**: For smaller sample sizes, the coverage probability might deviate from the nominal level (e.g., 95%), but as the sample size increases, it should converge towards 0.95, indicating that the confidence intervals are well-calibrated for larger samples.</w:t>
      </w:r>
    </w:p>
    <w:p>
      <w:pPr>
        <w:pStyle w:val="Normal"/>
      </w:pPr>
      <w:r>
        <w:t xml:space="preserve"/>
      </w:r>
    </w:p>
    <w:p>
      <w:pPr>
        <w:pStyle w:val="Normal"/>
      </w:pPr>
      <w:r>
        <w:t xml:space="preserve">**Conclusion:**</w:t>
      </w:r>
    </w:p>
    <w:p>
      <w:pPr>
        <w:pStyle w:val="Normal"/>
      </w:pPr>
      <w:r>
        <w:t xml:space="preserve"/>
      </w:r>
    </w:p>
    <w:p>
      <w:pPr>
        <w:pStyle w:val="Normal"/>
      </w:pPr>
      <w:r>
        <w:t xml:space="preserve">In summary, for the normal distribution from Table 1, we see that as the sample size increases, the bias of the estimator decreases, the variance reduces, leading to a lower MSE, and the coverage probability approaches the nominal level. This demonstrates that for normally distributed data, larger sample sizes lead to more reliable statistical inferences, aligning with theoretical expectations from statistical theory. This analysis not only confirms the efficiency of estimators for normal data but also underscores the importance of sample size in statistical analysis.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2025-03-30T19:54:24Z</dcterms:modified>
  <cp:category/>
</cp:coreProperties>
</file>