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C2" w:rsidRPr="005D4DCE" w:rsidRDefault="00181645">
      <w:pPr>
        <w:rPr>
          <w:b/>
          <w:sz w:val="56"/>
          <w:szCs w:val="56"/>
          <w:u w:val="single"/>
        </w:rPr>
      </w:pPr>
      <w:r w:rsidRPr="005D4DCE">
        <w:rPr>
          <w:b/>
          <w:sz w:val="56"/>
          <w:szCs w:val="56"/>
          <w:u w:val="single"/>
        </w:rPr>
        <w:t>BENEFÍCIOS PREVID</w:t>
      </w:r>
      <w:r w:rsidR="00CE3645" w:rsidRPr="005D4DCE">
        <w:rPr>
          <w:b/>
          <w:sz w:val="56"/>
          <w:szCs w:val="56"/>
          <w:u w:val="single"/>
        </w:rPr>
        <w:t>Ê</w:t>
      </w:r>
      <w:r w:rsidRPr="005D4DCE">
        <w:rPr>
          <w:b/>
          <w:sz w:val="56"/>
          <w:szCs w:val="56"/>
          <w:u w:val="single"/>
        </w:rPr>
        <w:t xml:space="preserve">NCIÁRIOS </w:t>
      </w:r>
    </w:p>
    <w:p w:rsidR="00660368" w:rsidRPr="005D4DCE" w:rsidRDefault="00660368" w:rsidP="00660368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</w:pPr>
      <w:bookmarkStart w:id="0" w:name="_GoBack"/>
      <w:bookmarkEnd w:id="0"/>
      <w:r w:rsidRPr="005D4DCE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Aposentadoria por Idade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A Previdência Social oferece um benefício aos contribuintes para a concessão de aposentadoria por idade. Esse benefício é concedido ao trabalhador que possua, pelo menos, 180 meses trabalhados e uma idade mínima </w:t>
      </w:r>
      <w:proofErr w:type="gramStart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de </w:t>
      </w:r>
      <w:proofErr w:type="spellStart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de</w:t>
      </w:r>
      <w:proofErr w:type="spellEnd"/>
      <w:proofErr w:type="gramEnd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60 anos para mulher ou 65 para homem. No caso de segurado especial, como o agricultor familiar, pescador artesanal e indígena, entre outras categorias, a idade mínima é reduzida em cinco anos.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Cs w:val="0"/>
          <w:color w:val="181818"/>
          <w:sz w:val="24"/>
          <w:szCs w:val="24"/>
        </w:rPr>
        <w:t>Para a requisição do benefício o cidadão deve atender aos seguintes critérios: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180 meses de contribuição;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Idade mínima: trabalhador urbano: 65 anos (homem) ou 60 anos (mulher);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• Segurado especial (lavrador, pescador artesanal, indígena </w:t>
      </w:r>
      <w:proofErr w:type="spellStart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etc</w:t>
      </w:r>
      <w:proofErr w:type="spellEnd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): 60 anos (homem) ou 55 anos (mulher</w:t>
      </w:r>
      <w:proofErr w:type="gramStart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)</w:t>
      </w:r>
      <w:proofErr w:type="gramEnd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*;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* No caso de segurado especial, o trabalhador deve estar exercendo atividade nesta condição no momento da solicitação do benefício. Caso não comprove o tempo mínimo de trabalho necessário ao segurado especial, o trabalhador poderá pedir o benefício com a mesma idade do trabalhador urbano, somando o tempo de trabalho como segurado especial ao tempo de trabalho urbano.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Cs w:val="0"/>
          <w:color w:val="181818"/>
          <w:sz w:val="24"/>
          <w:szCs w:val="24"/>
        </w:rPr>
        <w:t>Documentos necessários: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Documento de identificação válido e oficial com foto;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Número do CPF;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Carteiras de trabalho, carnês de contribuição e outros documentos que comprovem pagamento ao INSS;</w:t>
      </w:r>
    </w:p>
    <w:p w:rsidR="00483BEA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lastRenderedPageBreak/>
        <w:t>• Segurado especial: deve apresentar os documentos que comprovem esta situação, como a declaração do sindicato, contratos de arrendamento, documentos da época onde conste a sua ocupação, etc.</w:t>
      </w:r>
    </w:p>
    <w:p w:rsidR="00660368" w:rsidRPr="005D4DCE" w:rsidRDefault="00660368" w:rsidP="00660368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</w:pPr>
      <w:r w:rsidRPr="005D4DCE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 xml:space="preserve">Aposentadoria por </w:t>
      </w:r>
      <w:r w:rsidR="00BD3B94" w:rsidRPr="005D4DCE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Tempo de c</w:t>
      </w:r>
      <w:r w:rsidRPr="005D4DCE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ontribuição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A aposentadoria por tempo de contribuição é um benefício da Previdência Social concedido aos trabalhadores que, durante seu tempo de trabalho realizaram o recolhimento da contribuição ao INSS. Ela é destinada a trabalhadores registrados em carteira, profissionais liberais, empregados domésticos e contribuintes facultativos.</w:t>
      </w:r>
    </w:p>
    <w:p w:rsidR="00BD3B94" w:rsidRPr="00BD3B94" w:rsidRDefault="00BD3B94" w:rsidP="00BD3B9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 w:val="0"/>
          <w:bCs w:val="0"/>
          <w:color w:val="181818"/>
          <w:sz w:val="24"/>
          <w:szCs w:val="24"/>
        </w:rPr>
        <w:t>O valor do benefício é calculado de levando em consideração o valor dos salários mais altos recebidos pelo beneficiário, porém o fator previdenciário também é levado em consideração nesse momento. A aposentadoria por idade é um direito que pode ser pleiteado tanto por trabalhadores registrados quanto por autônomos. Porém, em ambos os casos, é preciso ter contribuído com a previdência durante o período estipulado de 35 anos.</w:t>
      </w:r>
    </w:p>
    <w:p w:rsidR="00BD3B94" w:rsidRPr="00BD3B94" w:rsidRDefault="00BD3B94" w:rsidP="00BD3B9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A aposentadoria por tempo de contribuição ainda gera dúvidas para os trabalhadores brasileiros por conta de suas normas. A </w:t>
      </w:r>
      <w:r>
        <w:rPr>
          <w:rFonts w:ascii="Arial" w:hAnsi="Arial" w:cs="Arial"/>
          <w:b w:val="0"/>
          <w:bCs w:val="0"/>
          <w:color w:val="181818"/>
          <w:sz w:val="24"/>
          <w:szCs w:val="24"/>
        </w:rPr>
        <w:t>SHB Previdência</w:t>
      </w:r>
      <w:r w:rsidRPr="00BD3B9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conta com especialistas jurídicos que conseguem auxiliar o trabalhador a ter acesso a esse benefício.   </w:t>
      </w:r>
    </w:p>
    <w:p w:rsidR="00BD3B94" w:rsidRDefault="00BD3B94" w:rsidP="00BD3B9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 w:val="0"/>
          <w:bCs w:val="0"/>
          <w:color w:val="181818"/>
          <w:sz w:val="24"/>
          <w:szCs w:val="24"/>
        </w:rPr>
        <w:t>Para a requisição do benefício o cidadão deve atender aos seguintes critérios de acordo com cada regra:</w:t>
      </w:r>
    </w:p>
    <w:p w:rsidR="00660368" w:rsidRPr="00BD3B94" w:rsidRDefault="00660368" w:rsidP="00BD3B9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Cs w:val="0"/>
          <w:color w:val="181818"/>
          <w:sz w:val="24"/>
          <w:szCs w:val="24"/>
        </w:rPr>
        <w:t>85 / 95 Progressiva</w:t>
      </w:r>
      <w:r w:rsidR="00BD3B94">
        <w:rPr>
          <w:rFonts w:ascii="Arial" w:hAnsi="Arial" w:cs="Arial"/>
          <w:bCs w:val="0"/>
          <w:color w:val="181818"/>
          <w:sz w:val="24"/>
          <w:szCs w:val="24"/>
        </w:rPr>
        <w:t>: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Não há idade mínima;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Soma da idade + tempo de contribuição;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85 anos (mulher);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95 anos (homem);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lastRenderedPageBreak/>
        <w:t xml:space="preserve">• 180 meses efetivamente trabalhados, para efeito de </w:t>
      </w:r>
      <w:proofErr w:type="gramStart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carência .</w:t>
      </w:r>
      <w:proofErr w:type="gramEnd"/>
    </w:p>
    <w:p w:rsidR="00660368" w:rsidRPr="00BD3B94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Cs w:val="0"/>
          <w:color w:val="181818"/>
          <w:sz w:val="24"/>
          <w:szCs w:val="24"/>
        </w:rPr>
        <w:t>30 / 35 anos de contribuição</w:t>
      </w:r>
      <w:r w:rsidR="00BD3B94">
        <w:rPr>
          <w:rFonts w:ascii="Arial" w:hAnsi="Arial" w:cs="Arial"/>
          <w:bCs w:val="0"/>
          <w:color w:val="181818"/>
          <w:sz w:val="24"/>
          <w:szCs w:val="24"/>
        </w:rPr>
        <w:t>: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Não há idade mínima;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Tempo total de contribuição;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35 anos de contribuição (homem);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30 anos de contribuição (mulher);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180 meses efetivamente trabalhados, para efeito de carência.</w:t>
      </w:r>
    </w:p>
    <w:p w:rsidR="00660368" w:rsidRPr="00BD3B94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Cs w:val="0"/>
          <w:color w:val="181818"/>
          <w:sz w:val="24"/>
          <w:szCs w:val="24"/>
        </w:rPr>
        <w:t>Proporcional</w:t>
      </w:r>
      <w:r w:rsidR="00BD3B94">
        <w:rPr>
          <w:rFonts w:ascii="Arial" w:hAnsi="Arial" w:cs="Arial"/>
          <w:bCs w:val="0"/>
          <w:color w:val="181818"/>
          <w:sz w:val="24"/>
          <w:szCs w:val="24"/>
        </w:rPr>
        <w:t>: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Idade mínima de 48 anos (mulher) e 53 anos (homem);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Tempo total de contribuição;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25 anos de contribuição + adicional (mulher);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30 anos de contribuição + adicional (homem);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180 meses efetivamente trabalhados, para efeito de carência.</w:t>
      </w:r>
    </w:p>
    <w:p w:rsidR="00660368" w:rsidRPr="00BD3B94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D3B94">
        <w:rPr>
          <w:rFonts w:ascii="Arial" w:hAnsi="Arial" w:cs="Arial"/>
          <w:bCs w:val="0"/>
          <w:color w:val="181818"/>
          <w:sz w:val="24"/>
          <w:szCs w:val="24"/>
        </w:rPr>
        <w:t>Documentos necessários</w:t>
      </w:r>
      <w:r w:rsidR="00BD3B94">
        <w:rPr>
          <w:rFonts w:ascii="Arial" w:hAnsi="Arial" w:cs="Arial"/>
          <w:bCs w:val="0"/>
          <w:color w:val="181818"/>
          <w:sz w:val="24"/>
          <w:szCs w:val="24"/>
        </w:rPr>
        <w:t>: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• Cópia autenticada do documento de identificação válido e oficial com foto;</w:t>
      </w:r>
    </w:p>
    <w:p w:rsidR="00660368" w:rsidRP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Número do CPF;</w:t>
      </w:r>
    </w:p>
    <w:p w:rsidR="00660368" w:rsidRDefault="00660368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• Cópia autenticada das Carteiras de trabalho, carnês de contribuição e outros documentos que comprovem pagamento ao </w:t>
      </w:r>
      <w:proofErr w:type="gramStart"/>
      <w:r w:rsidRPr="00660368">
        <w:rPr>
          <w:rFonts w:ascii="Arial" w:hAnsi="Arial" w:cs="Arial"/>
          <w:b w:val="0"/>
          <w:bCs w:val="0"/>
          <w:color w:val="181818"/>
          <w:sz w:val="24"/>
          <w:szCs w:val="24"/>
        </w:rPr>
        <w:t>INSS;</w:t>
      </w:r>
      <w:proofErr w:type="gramEnd"/>
      <w:r w:rsidR="005D4DCE">
        <w:rPr>
          <w:rFonts w:ascii="Arial" w:hAnsi="Arial" w:cs="Arial"/>
          <w:b w:val="0"/>
          <w:bCs w:val="0"/>
          <w:color w:val="181818"/>
          <w:sz w:val="24"/>
          <w:szCs w:val="24"/>
        </w:rPr>
        <w:t>^</w:t>
      </w:r>
    </w:p>
    <w:p w:rsidR="005D4DCE" w:rsidRDefault="005D4DCE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5D4DCE" w:rsidRDefault="005D4DCE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5D4DCE" w:rsidRDefault="005D4DCE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5D4DCE" w:rsidRPr="005D4DCE" w:rsidRDefault="005D4DCE" w:rsidP="005D4DCE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</w:pPr>
      <w:r w:rsidRPr="005D4DCE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lastRenderedPageBreak/>
        <w:t>Aposentadoria Especial</w:t>
      </w:r>
    </w:p>
    <w:p w:rsidR="005D4DCE" w:rsidRPr="005D4DCE" w:rsidRDefault="005D4DCE" w:rsidP="005D4DC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>A Aposentadoria Especial é o benefício previdenciário concedido ao trabalhador que exerce sua função, exposto a agentes prejudiciais ou nocivos a saúde ou a risco de integridade física.</w:t>
      </w:r>
    </w:p>
    <w:p w:rsidR="005D4DCE" w:rsidRPr="005D4DCE" w:rsidRDefault="005D4DCE" w:rsidP="005D4DC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O benefício é concedido mediante a comprovação de que o trabalhador exerceu a atividade com exposição a algum agente nocivo </w:t>
      </w:r>
      <w:proofErr w:type="gramStart"/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>a</w:t>
      </w:r>
      <w:proofErr w:type="gramEnd"/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saúde.</w:t>
      </w:r>
    </w:p>
    <w:p w:rsidR="005D4DCE" w:rsidRPr="005D4DCE" w:rsidRDefault="005D4DCE" w:rsidP="005D4DC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>A carência mínima exigida para a concessão do benefício é de 180 contribuições para previdência social.</w:t>
      </w:r>
    </w:p>
    <w:p w:rsidR="005D4DCE" w:rsidRPr="005D4DCE" w:rsidRDefault="005D4DCE" w:rsidP="005D4DC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>Exemplo clássico no Direito Previdenciário é o do mineiro, que se aposenta com este benefício excepcional após 15 anos de atividade.</w:t>
      </w:r>
    </w:p>
    <w:p w:rsidR="005D4DCE" w:rsidRPr="005D4DCE" w:rsidRDefault="005D4DCE" w:rsidP="005D4DC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>O trabalhador que exercer mais de uma atividade especial durante seu período de contribuição, mas sem completar o período mínimo, poderá converter o período total de cada atividade e ao final, somar todos os períodos para concessão do benefício.</w:t>
      </w:r>
    </w:p>
    <w:p w:rsidR="005D4DCE" w:rsidRDefault="005D4DCE" w:rsidP="00660368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5D4DCE">
        <w:rPr>
          <w:rFonts w:ascii="Arial" w:hAnsi="Arial" w:cs="Arial"/>
          <w:b w:val="0"/>
          <w:bCs w:val="0"/>
          <w:color w:val="181818"/>
          <w:sz w:val="24"/>
          <w:szCs w:val="24"/>
        </w:rPr>
        <w:t>A SHB Consultoria Previdenciária é composta por profissionais altamente especializados em aposentadoria especial. Entre em contato para maiores esclarecimentos.</w:t>
      </w:r>
    </w:p>
    <w:p w:rsidR="005D4DCE" w:rsidRPr="00914114" w:rsidRDefault="00914114" w:rsidP="00660368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Auxílio doença e aposentadoria por invalidez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>
        <w:rPr>
          <w:rFonts w:ascii="Arial" w:hAnsi="Arial" w:cs="Arial"/>
          <w:b w:val="0"/>
          <w:bCs w:val="0"/>
          <w:color w:val="181818"/>
          <w:sz w:val="24"/>
          <w:szCs w:val="24"/>
        </w:rPr>
        <w:t>A</w:t>
      </w: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aposentadoria por invalidez é um benefício oferecido para os trabalhadores que são incapazes de exercer alguma atividade laborativa e não podem ser reabilitados em outra profissão. Isso tudo poderá ser constatado por uma avaliação diante uma equipe de perícia médica do INSS. A cada </w:t>
      </w:r>
      <w:proofErr w:type="gramStart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2</w:t>
      </w:r>
      <w:proofErr w:type="gramEnd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anos, é realizado uma reavaliação sobre a incapacidade. Inicialmente, o cidadão deve solicitar como auxílio doença, pois são os mesmos requisitos para aposentadoria por invalidez.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lastRenderedPageBreak/>
        <w:t>O auxílio-doença é um benefício oferecido por uma incapacidade que ocorreu por alguma doença ou acidente, segurado do INSS, que o torne por um período incapaz de executar alguma função. A partir disso, é importante agendar uma ida até a previdência, para realizar uma perícia médica.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O auxilio doença e aposentadoria por invalidez são benefícios para os segurados que são incapacitados de realizar uma atividade trabalhista. Não existe um tempo mínimo para auxílio doença, nem período máximo. Este é um fator que depende da perícia do INSS e incapacidade do segurado.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A aposentadoria por invalidez</w:t>
      </w:r>
      <w:proofErr w:type="gramStart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, é</w:t>
      </w:r>
      <w:proofErr w:type="gramEnd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um benefício definitivo e concedido para o segurado do INSS, para cidadãos que são incapazes de exercerem sua função trabalhista. O benefício da aposentadoria por invalidez pode ser oferecido a partir da primeira perícia, não é necessário que o cidadão já receba o auxílio doença.</w:t>
      </w:r>
    </w:p>
    <w:p w:rsid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A diferença de auxílio doença e aposentadoria por invalidez, é que a aposentadoria por invalidez é uma incapacidade permanente que o segurado possui para exercer uma função trabalhista. Já o auxílio doença é um benefício oferecido para aqueles segurados que possuem um tempo determinado para </w:t>
      </w:r>
      <w:proofErr w:type="gramStart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a voltar</w:t>
      </w:r>
      <w:proofErr w:type="gramEnd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ao trabalho.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Cs w:val="0"/>
          <w:color w:val="181818"/>
          <w:sz w:val="24"/>
          <w:szCs w:val="24"/>
        </w:rPr>
        <w:t>Documentos para aposentadoria por invalidez</w:t>
      </w:r>
      <w:r>
        <w:rPr>
          <w:rFonts w:ascii="Arial" w:hAnsi="Arial" w:cs="Arial"/>
          <w:bCs w:val="0"/>
          <w:color w:val="181818"/>
          <w:sz w:val="24"/>
          <w:szCs w:val="24"/>
        </w:rPr>
        <w:t>: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Documento com foto e CPF;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Laudo médico com as causas, tratamento indicado e indicação de afastamento por mais de 30 dias (podendo ser intercalados no prazo de 60 dias);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Perícia (Segurando empregado doméstico, avulso, contribuinte individual, facultativo, segurado especial e desempregado):</w:t>
      </w:r>
    </w:p>
    <w:p w:rsid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Laudo médico com as causas, tratamento indicado e indicação de afastamento por qualquer período;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Cs w:val="0"/>
          <w:color w:val="181818"/>
          <w:sz w:val="24"/>
          <w:szCs w:val="24"/>
        </w:rPr>
        <w:lastRenderedPageBreak/>
        <w:t>Documentos para auxílio-doença</w:t>
      </w:r>
      <w:r>
        <w:rPr>
          <w:rFonts w:ascii="Arial" w:hAnsi="Arial" w:cs="Arial"/>
          <w:bCs w:val="0"/>
          <w:color w:val="181818"/>
          <w:sz w:val="24"/>
          <w:szCs w:val="24"/>
        </w:rPr>
        <w:t>: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Documento de identificação válido e oficial com foto;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Número do CPF;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Carteira de trabalho, carnês de contribuição e outros documentos que comprovem pagamento ao INSS;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Documentos médicos que comprovem a causa do problema de saúde, o tratamento médico indicado e o período sugerido de afastamento do trabalho;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Para o empregado: declaração carimbada e assinada do empregador, informando último dia trabalhado (se precisar</w:t>
      </w:r>
      <w:proofErr w:type="gramStart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, imprima</w:t>
      </w:r>
      <w:proofErr w:type="gramEnd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o requerimento);</w:t>
      </w:r>
    </w:p>
    <w:p w:rsidR="00914114" w:rsidRP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Comunicação de acidente de trabalho (CAT)</w:t>
      </w:r>
      <w:proofErr w:type="gramStart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, se for</w:t>
      </w:r>
      <w:proofErr w:type="gramEnd"/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o caso;</w:t>
      </w:r>
    </w:p>
    <w:p w:rsidR="00914114" w:rsidRDefault="00914114" w:rsidP="00914114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914114">
        <w:rPr>
          <w:rFonts w:ascii="Arial" w:hAnsi="Arial" w:cs="Arial"/>
          <w:b w:val="0"/>
          <w:bCs w:val="0"/>
          <w:color w:val="181818"/>
          <w:sz w:val="24"/>
          <w:szCs w:val="24"/>
        </w:rPr>
        <w:t>• Para o segurado especial (trabalhador rural, lavrador, pescador): documentos que comprovem esta situação, como declaração de sindicato, contratos de arrendamento, documentos onde conste a sua ocupação etc.</w:t>
      </w:r>
    </w:p>
    <w:p w:rsidR="00BA3A91" w:rsidRPr="00BA3A91" w:rsidRDefault="00BA3A91" w:rsidP="00914114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A</w:t>
      </w:r>
      <w:r w:rsidRPr="00BA3A91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posentadoria por idade rural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A aposentadoria por idade rural é uma das possibilidades para computar o trabalho rural de um trabalhador, sem empregados, em regime de economia familiar. </w:t>
      </w:r>
      <w:proofErr w:type="gramStart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É</w:t>
      </w:r>
      <w:proofErr w:type="gramEnd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destinado a trabalhadores de áreas rurais ou pescadores que atuam diariamente nestes serviços.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A aposentadoria por idade rural é um benefício concedido a trabalhadores rurais, garante uma renda quando o mesmo não possui mais condições de trabalhar, devido à idade. Existem também, outras duas condições para conceber esse direito: através da idade mínima ou carência.</w:t>
      </w: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Cs w:val="0"/>
          <w:color w:val="181818"/>
          <w:sz w:val="24"/>
          <w:szCs w:val="24"/>
        </w:rPr>
        <w:lastRenderedPageBreak/>
        <w:t>Tempo para aposentadoria rural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Para o trabalhador rural, é importante que seja comprovado o exercício de atividade rural de acordo com o prazo de carência. A aposentadoria por idade rural, possui uma redução de </w:t>
      </w:r>
      <w:proofErr w:type="gramStart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5</w:t>
      </w:r>
      <w:proofErr w:type="gramEnd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anos em relação a aposentadoria urbana. Para o homem, a idade mínima é de 60 anos, para a mulher 55 anos de idade.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Cs w:val="0"/>
          <w:color w:val="181818"/>
          <w:sz w:val="24"/>
          <w:szCs w:val="24"/>
        </w:rPr>
        <w:t>Requisitos importantes para Aposentadoria Rural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Os principais requisitos para solicitação da aposentadoria por idade rural</w:t>
      </w:r>
      <w:proofErr w:type="gramStart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, são</w:t>
      </w:r>
      <w:proofErr w:type="gramEnd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os trabalhos realizados por trabalhadores que atuam com atividades de forma individual, em uma atividade rural ou de pescador, com auxílio da família durante 15 anos, de modo comprovado. A idade exigida para aposentar por idade rural são </w:t>
      </w:r>
      <w:proofErr w:type="gramStart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5</w:t>
      </w:r>
      <w:proofErr w:type="gramEnd"/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anos a menos que a aposentadoria urbana.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Cs w:val="0"/>
          <w:color w:val="181818"/>
          <w:sz w:val="24"/>
          <w:szCs w:val="24"/>
        </w:rPr>
        <w:t>Documentos necessários para aposentadoria rural</w:t>
      </w:r>
    </w:p>
    <w:p w:rsidR="00BA3A91" w:rsidRPr="00BA3A91" w:rsidRDefault="00BA3A91" w:rsidP="00BA3A91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Documento de identificação válido e oficial com foto;</w:t>
      </w:r>
    </w:p>
    <w:p w:rsidR="00BA3A91" w:rsidRPr="00BA3A91" w:rsidRDefault="00BA3A91" w:rsidP="00BA3A91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Número do CPF;</w:t>
      </w:r>
    </w:p>
    <w:p w:rsidR="00BA3A91" w:rsidRPr="00BA3A91" w:rsidRDefault="00BA3A91" w:rsidP="00BA3A91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Carteiras de trabalho, carnês de contribuição e outros documentos que comprovem pagamento ao INSS;</w:t>
      </w:r>
    </w:p>
    <w:p w:rsidR="00BA3A91" w:rsidRDefault="00BA3A91" w:rsidP="00BA3A91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Segurado especial: deve apresentar os documentos que comprovem esta situação, como a declaração do sindicato, contratos de arrendamento, documentos da época onde conste a sua ocupação, etc.</w:t>
      </w:r>
    </w:p>
    <w:p w:rsidR="00BA3A91" w:rsidRP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BA3A91" w:rsidRPr="00BA3A91" w:rsidRDefault="00BA3A91" w:rsidP="00BA3A91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Revisão de benefícios</w:t>
      </w: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A </w:t>
      </w:r>
      <w:r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SHB </w:t>
      </w: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Consultoria previdenciária é composta por profissionais habilitados a fazer sua revisão de benefícios previdenciários.</w:t>
      </w: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BA3A91">
        <w:rPr>
          <w:rFonts w:ascii="Arial" w:hAnsi="Arial" w:cs="Arial"/>
          <w:b w:val="0"/>
          <w:bCs w:val="0"/>
          <w:color w:val="181818"/>
          <w:sz w:val="24"/>
          <w:szCs w:val="24"/>
        </w:rPr>
        <w:t>Entre em contato para maiores esclarecimentos.</w:t>
      </w: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BA3A91" w:rsidRDefault="00BA3A91" w:rsidP="00BA3A91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</w:p>
    <w:p w:rsidR="007872E7" w:rsidRPr="00BA3A91" w:rsidRDefault="007872E7" w:rsidP="007872E7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lastRenderedPageBreak/>
        <w:t>Pensão por morte</w:t>
      </w:r>
    </w:p>
    <w:p w:rsidR="007872E7" w:rsidRPr="007872E7" w:rsidRDefault="007872E7" w:rsidP="007872E7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De acordo com as regras públicas pelas Medidas Provisórias de nº 664 e 665, fica </w:t>
      </w:r>
      <w:proofErr w:type="gramStart"/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>preestabelecido novas</w:t>
      </w:r>
      <w:proofErr w:type="gramEnd"/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mudança, os dependentes cônjuges não terão esse </w:t>
      </w:r>
      <w:proofErr w:type="gramStart"/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>benefício</w:t>
      </w:r>
      <w:proofErr w:type="gramEnd"/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vitalício, além de outras coisas.</w:t>
      </w:r>
    </w:p>
    <w:p w:rsidR="007872E7" w:rsidRPr="007872E7" w:rsidRDefault="007872E7" w:rsidP="007872E7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>Pelas novas regras, a pensão por morte seguirá sendo um benefício garantido aos dependentes do segurado falecido. No entanto, há mudanças significativas para os casos em que os dependentes são os cônjuges e união estável.</w:t>
      </w:r>
    </w:p>
    <w:p w:rsidR="00BA3A91" w:rsidRDefault="007872E7" w:rsidP="007872E7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7872E7">
        <w:rPr>
          <w:rFonts w:ascii="Arial" w:hAnsi="Arial" w:cs="Arial"/>
          <w:b w:val="0"/>
          <w:bCs w:val="0"/>
          <w:color w:val="181818"/>
          <w:sz w:val="24"/>
          <w:szCs w:val="24"/>
        </w:rPr>
        <w:t>A pensão por morte não anula o recebimento de outros benefícios da previdência. Isto é, o dependente que recebe a pensão pode entrar com pedidos de aposentadoria, ou até mesmo auxílio-doença e auxílio-acidente. No caso de cônjuges que se casam novamente, o benefício também não é retirado, a não ser que um segundo segurado venha a falecer. Assim, o dependente pode optar por receber a pensão por morte do primeiro ou segundo marido.</w:t>
      </w:r>
    </w:p>
    <w:p w:rsidR="0027111E" w:rsidRPr="00BA3A91" w:rsidRDefault="0027111E" w:rsidP="0027111E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Theme="minorHAnsi" w:hAnsiTheme="minorHAnsi" w:cs="Arial"/>
          <w:bCs w:val="0"/>
          <w:color w:val="181818"/>
          <w:sz w:val="44"/>
          <w:szCs w:val="44"/>
          <w:u w:val="single"/>
        </w:rPr>
        <w:t>Auxílio doença</w:t>
      </w:r>
    </w:p>
    <w:p w:rsidR="0027111E" w:rsidRPr="0027111E" w:rsidRDefault="0027111E" w:rsidP="0027111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O auxílio doença é um benefício concedido ao segurado por incapacidade que esteja com uma doença ou tenha sofrido acidente que o torne temporariamente incapaz para o trabalho. </w:t>
      </w:r>
      <w:proofErr w:type="gramStart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Este benefício auxilio</w:t>
      </w:r>
      <w:proofErr w:type="gramEnd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doença tem um valor variável que leva em consideração, entre outros fatores, a data de filiação ao INSS e os valores pagos nas contribuições mensais para a Previdência Social.</w:t>
      </w:r>
    </w:p>
    <w:p w:rsidR="0027111E" w:rsidRPr="0027111E" w:rsidRDefault="0027111E" w:rsidP="0027111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O auxílio doença é um benefício que é autorizado ou segurado para pessoas que precisam cobrir um determinado tempo de carência, sendo ele por reclusão de trabalho, algum tipo de doença ou trabalho que impeça o empregado a trabalhar (por isso o nome auxílio doença). Para ter acesso ao auxílio doença, o empregado deverá ter de passado por alguma perícia médica da Previdência Social.</w:t>
      </w:r>
    </w:p>
    <w:p w:rsidR="0027111E" w:rsidRPr="0027111E" w:rsidRDefault="0027111E" w:rsidP="0027111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>
        <w:rPr>
          <w:rFonts w:ascii="Arial" w:hAnsi="Arial" w:cs="Arial"/>
          <w:b w:val="0"/>
          <w:bCs w:val="0"/>
          <w:color w:val="181818"/>
          <w:sz w:val="24"/>
          <w:szCs w:val="24"/>
        </w:rPr>
        <w:t>O</w:t>
      </w: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benefício do auxílio doença só deixará de ser ativo quando o empregado estiver apto a voltar a trabalhar ou quando o mesmo passa de auxílio doença para ser aposentado por invalidez.</w:t>
      </w:r>
    </w:p>
    <w:p w:rsidR="0027111E" w:rsidRPr="0027111E" w:rsidRDefault="0027111E" w:rsidP="0027111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lastRenderedPageBreak/>
        <w:t xml:space="preserve">Algumas doenças como hanseníase, neoplasia maligna, alienação mental, doença de Parkinson, </w:t>
      </w:r>
      <w:proofErr w:type="spellStart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espondiloartrose</w:t>
      </w:r>
      <w:proofErr w:type="spellEnd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anquilosante (doença inflamatória das articulações da coluna, quadris e ombros), doença de </w:t>
      </w:r>
      <w:proofErr w:type="spellStart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Paget</w:t>
      </w:r>
      <w:proofErr w:type="spellEnd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(osteíte deformante) em estágio avançado, </w:t>
      </w:r>
      <w:proofErr w:type="spellStart"/>
      <w:proofErr w:type="gramStart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Aids</w:t>
      </w:r>
      <w:proofErr w:type="spellEnd"/>
      <w:proofErr w:type="gramEnd"/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, entre outras que não exigem tempo de carência para que a pessoa receba o auxílio doença.</w:t>
      </w:r>
    </w:p>
    <w:p w:rsidR="0027111E" w:rsidRPr="0027111E" w:rsidRDefault="0027111E" w:rsidP="0027111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Cs w:val="0"/>
          <w:color w:val="181818"/>
          <w:sz w:val="24"/>
          <w:szCs w:val="24"/>
        </w:rPr>
        <w:t>Principais requisitos para conseguir o auxílio doença:</w:t>
      </w:r>
    </w:p>
    <w:p w:rsidR="0027111E" w:rsidRPr="0027111E" w:rsidRDefault="0027111E" w:rsidP="0027111E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Possuir a carência de 12 contribuições – em caso de acidente de trabalho ou doenças previstas em lei, esse período não é necessário.</w:t>
      </w:r>
    </w:p>
    <w:p w:rsidR="0027111E" w:rsidRPr="0027111E" w:rsidRDefault="0027111E" w:rsidP="0027111E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Possuir qualidade de segurado (caso perca, deverá cumprir a carência novamente);</w:t>
      </w:r>
    </w:p>
    <w:p w:rsidR="0027111E" w:rsidRPr="0027111E" w:rsidRDefault="0027111E" w:rsidP="0027111E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Comprovar doença que torne o cidadão temporariamente incapaz de trabalhar;</w:t>
      </w:r>
    </w:p>
    <w:p w:rsidR="0027111E" w:rsidRPr="0027111E" w:rsidRDefault="0027111E" w:rsidP="0027111E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Para o empregado em empresa: estar afastado do trabalho há pelo menos 15 dias (corridos ou intercalados dentro do prazo de 60 dias).</w:t>
      </w:r>
    </w:p>
    <w:p w:rsidR="0027111E" w:rsidRPr="0027111E" w:rsidRDefault="0027111E" w:rsidP="0027111E">
      <w:pPr>
        <w:pStyle w:val="Ttulo2"/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Cs w:val="0"/>
          <w:color w:val="181818"/>
          <w:sz w:val="24"/>
          <w:szCs w:val="24"/>
        </w:rPr>
        <w:t>Documentos necessários para requisição do auxílio doença:</w:t>
      </w:r>
    </w:p>
    <w:p w:rsidR="0027111E" w:rsidRPr="0027111E" w:rsidRDefault="0027111E" w:rsidP="0027111E">
      <w:pPr>
        <w:pStyle w:val="Ttulo2"/>
        <w:numPr>
          <w:ilvl w:val="0"/>
          <w:numId w:val="4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Documento de identificação válido e oficial com foto;</w:t>
      </w:r>
    </w:p>
    <w:p w:rsidR="0027111E" w:rsidRPr="0027111E" w:rsidRDefault="0027111E" w:rsidP="0027111E">
      <w:pPr>
        <w:pStyle w:val="Ttulo2"/>
        <w:numPr>
          <w:ilvl w:val="0"/>
          <w:numId w:val="4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Número do CPF;</w:t>
      </w:r>
    </w:p>
    <w:p w:rsidR="0027111E" w:rsidRPr="0027111E" w:rsidRDefault="0027111E" w:rsidP="0027111E">
      <w:pPr>
        <w:pStyle w:val="Ttulo2"/>
        <w:numPr>
          <w:ilvl w:val="0"/>
          <w:numId w:val="4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Carteira de trabalho, carnês de contribuição e outros documentos que comprovem pagamento ao INSS;</w:t>
      </w:r>
    </w:p>
    <w:p w:rsidR="0027111E" w:rsidRPr="0027111E" w:rsidRDefault="0027111E" w:rsidP="0027111E">
      <w:pPr>
        <w:pStyle w:val="Ttulo2"/>
        <w:numPr>
          <w:ilvl w:val="0"/>
          <w:numId w:val="4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Documentos médicos que comprovem a causa do problema de saúde para o auxílio doença, o tratamento médico indicado e o período sugerido de afastamento do trabalho;</w:t>
      </w:r>
    </w:p>
    <w:p w:rsidR="0027111E" w:rsidRPr="0027111E" w:rsidRDefault="0027111E" w:rsidP="0027111E">
      <w:pPr>
        <w:pStyle w:val="Ttulo2"/>
        <w:numPr>
          <w:ilvl w:val="0"/>
          <w:numId w:val="4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Para o empregado: declaração carimbada e assinada do empregador, informando último dia trabalhado;</w:t>
      </w:r>
    </w:p>
    <w:p w:rsidR="0027111E" w:rsidRPr="0027111E" w:rsidRDefault="0027111E" w:rsidP="0027111E">
      <w:pPr>
        <w:pStyle w:val="Ttulo2"/>
        <w:numPr>
          <w:ilvl w:val="0"/>
          <w:numId w:val="4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Comunicação de acidente de trabalho (CAT) – se for o caso;</w:t>
      </w:r>
    </w:p>
    <w:p w:rsidR="007872E7" w:rsidRPr="00BA3A91" w:rsidRDefault="0027111E" w:rsidP="00BA3A91">
      <w:pPr>
        <w:pStyle w:val="Ttulo2"/>
        <w:numPr>
          <w:ilvl w:val="0"/>
          <w:numId w:val="3"/>
        </w:numPr>
        <w:shd w:val="clear" w:color="auto" w:fill="FFFFFF"/>
        <w:spacing w:after="375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27111E">
        <w:rPr>
          <w:rFonts w:ascii="Arial" w:hAnsi="Arial" w:cs="Arial"/>
          <w:b w:val="0"/>
          <w:bCs w:val="0"/>
          <w:color w:val="181818"/>
          <w:sz w:val="24"/>
          <w:szCs w:val="24"/>
        </w:rPr>
        <w:t>Para o segurado especial (trabalhador rural, lavrador, pescador): documentos que comprovem esta situação para o auxílio doença é, como declaração de sindicato, contratos de arrendamento, documentos onde conste a sua ocupação etc.</w:t>
      </w:r>
    </w:p>
    <w:sectPr w:rsidR="007872E7" w:rsidRPr="00BA3A91" w:rsidSect="00C90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B71"/>
    <w:multiLevelType w:val="hybridMultilevel"/>
    <w:tmpl w:val="49966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C55F2"/>
    <w:multiLevelType w:val="hybridMultilevel"/>
    <w:tmpl w:val="DAD25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A5DB2"/>
    <w:multiLevelType w:val="hybridMultilevel"/>
    <w:tmpl w:val="DED2A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E37E4"/>
    <w:multiLevelType w:val="hybridMultilevel"/>
    <w:tmpl w:val="1C5AF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FBD"/>
    <w:rsid w:val="00181645"/>
    <w:rsid w:val="001A2BAF"/>
    <w:rsid w:val="0027111E"/>
    <w:rsid w:val="00446A8B"/>
    <w:rsid w:val="00483BEA"/>
    <w:rsid w:val="005D4DCE"/>
    <w:rsid w:val="00660368"/>
    <w:rsid w:val="00693FBD"/>
    <w:rsid w:val="007872E7"/>
    <w:rsid w:val="00914114"/>
    <w:rsid w:val="00BA3A91"/>
    <w:rsid w:val="00BD3B94"/>
    <w:rsid w:val="00C907C2"/>
    <w:rsid w:val="00CE3645"/>
    <w:rsid w:val="00CF1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C2"/>
  </w:style>
  <w:style w:type="paragraph" w:styleId="Ttulo2">
    <w:name w:val="heading 2"/>
    <w:basedOn w:val="Normal"/>
    <w:link w:val="Ttulo2Char"/>
    <w:uiPriority w:val="9"/>
    <w:qFormat/>
    <w:rsid w:val="00693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3F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A2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1994</Words>
  <Characters>10772</Characters>
  <Application>Microsoft Office Word</Application>
  <DocSecurity>0</DocSecurity>
  <Lines>89</Lines>
  <Paragraphs>25</Paragraphs>
  <ScaleCrop>false</ScaleCrop>
  <Company>Home</Company>
  <LinksUpToDate>false</LinksUpToDate>
  <CharactersWithSpaces>12741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10</cp:revision>
  <dcterms:created xsi:type="dcterms:W3CDTF">2017-10-22T19:35:00Z</dcterms:created>
  <dcterms:modified xsi:type="dcterms:W3CDTF">2017-10-22T19:58:00Z</dcterms:modified>
</cp:coreProperties>
</file>