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23AB99" w:rsidP="2486F8F3" w:rsidRDefault="1E23AB99" w14:paraId="3F1DC58E" w14:textId="3B5709FB">
      <w:pPr>
        <w:pStyle w:val="Normal"/>
        <w:spacing w:before="240" w:beforeAutospacing="off" w:after="240" w:afterAutospacing="off"/>
        <w:rPr>
          <w:sz w:val="22"/>
          <w:szCs w:val="22"/>
        </w:rPr>
      </w:pPr>
      <w:r w:rsidR="1E23AB99">
        <w:drawing>
          <wp:inline wp14:editId="28F85A73" wp14:anchorId="5093AD30">
            <wp:extent cx="514350" cy="514350"/>
            <wp:effectExtent l="9525" t="9525" r="9525" b="9525"/>
            <wp:docPr id="733138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2728a83d91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BB61830" w:rsidP="2486F8F3" w:rsidRDefault="4BB61830" w14:paraId="0A5AE6D8" w14:textId="15EC26F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tr-TR"/>
        </w:rPr>
      </w:pPr>
      <w:r w:rsidRPr="2486F8F3" w:rsidR="4BB61830">
        <w:rPr>
          <w:sz w:val="22"/>
          <w:szCs w:val="22"/>
        </w:rPr>
        <w:t xml:space="preserve"> Çağlanur Türkgeldi- </w:t>
      </w:r>
      <w:r w:rsidRPr="2486F8F3" w:rsidR="4BB61830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F5F5F"/>
          <w:sz w:val="17"/>
          <w:szCs w:val="17"/>
          <w:lang w:val="tr-TR"/>
        </w:rPr>
        <w:t>86180021</w:t>
      </w:r>
    </w:p>
    <w:p w:rsidR="452063E2" w:rsidP="1AE8A816" w:rsidRDefault="452063E2" w14:paraId="27E7A7DF" w14:textId="561985C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="452063E2">
        <w:drawing>
          <wp:inline wp14:editId="73F90A55" wp14:anchorId="29FD6D20">
            <wp:extent cx="5655467" cy="2522144"/>
            <wp:effectExtent l="0" t="0" r="0" b="0"/>
            <wp:docPr id="9774234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7e848a695b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467" cy="252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1D7266" w:rsidP="2486F8F3" w:rsidRDefault="651D7266" w14:paraId="7368513E" w14:textId="7768EF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Bu UML diyagramı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 xml:space="preserve">Sınıf Diyagramı (Class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Diagram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yöntemini kullanarak oluşturulmuştur. Sınıf diyagramları, nesne yönelimli analiz ve tasarım süreçlerinde, sınıflar arasındaki ilişkileri görselleştiren ve açıklayan önemli araçlardır.</w:t>
      </w:r>
    </w:p>
    <w:p w:rsidR="651D7266" w:rsidP="2486F8F3" w:rsidRDefault="651D7266" w14:paraId="3DF81858" w14:textId="220D993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 xml:space="preserve">Kullanılan Yöntem: Sınıf Diyagramı (Class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Diagram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</w:p>
    <w:p w:rsidR="651D7266" w:rsidP="2486F8F3" w:rsidRDefault="651D7266" w14:paraId="70DF6B8E" w14:textId="6A9CB31B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Sınıf diyagramları, bir sistemdeki sınıfların yapısını ve bu sınıflar arasındaki ilişkileri tanımlar. Bu diyagramda:</w:t>
      </w:r>
    </w:p>
    <w:p w:rsidR="651D7266" w:rsidP="2486F8F3" w:rsidRDefault="651D7266" w14:paraId="3C1BB252" w14:textId="6151513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Sınıflar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: Sistem içinde yer alan varlıklar (örneğin,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KadroluÇalışan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Görev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) birer sınıf olarak temsil edilmiştir.</w:t>
      </w:r>
    </w:p>
    <w:p w:rsidR="651D7266" w:rsidP="2486F8F3" w:rsidRDefault="651D7266" w14:paraId="56D03BA1" w14:textId="2AC7585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Nitelikler (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Attributes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: Her sınıfın sahip olduğu özellikler (örneğin,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sicilNo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ad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soyad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) belirtilmiştir.</w:t>
      </w:r>
    </w:p>
    <w:p w:rsidR="651D7266" w:rsidP="2486F8F3" w:rsidRDefault="651D7266" w14:paraId="50EB9DE8" w14:textId="406925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Metotlar (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Methods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: Her sınıfın gerçekleştirdiği işlemler veya fonksiyonlar (örneğin,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iseBasla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()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sozlesmeYenile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()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) tanımlanmıştır.</w:t>
      </w:r>
    </w:p>
    <w:p w:rsidR="651D7266" w:rsidP="2486F8F3" w:rsidRDefault="651D7266" w14:paraId="120660C3" w14:textId="504A96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İlişkiler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:</w:t>
      </w:r>
    </w:p>
    <w:p w:rsidR="651D7266" w:rsidP="2486F8F3" w:rsidRDefault="651D7266" w14:paraId="7B85D39B" w14:textId="7886997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Kalıtım (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Inheritance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: Alt sınıflar, üst sınıflardan türetilmiştir. Örneğin,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KadroluÇalışan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ve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SözleşmeliÇalışan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sınıfından türemektedir.</w:t>
      </w:r>
    </w:p>
    <w:p w:rsidR="651D7266" w:rsidP="2486F8F3" w:rsidRDefault="651D7266" w14:paraId="50308484" w14:textId="091950A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Bütünleme (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Aggregation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>: Bir sınıfın başka sınıfları içerme ilişkisi vardır. Örneğin,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Çalışan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sınıfı birden fazla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Görev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nesnesine sahiptir.</w:t>
      </w:r>
    </w:p>
    <w:p w:rsidR="651D7266" w:rsidP="2486F8F3" w:rsidRDefault="651D7266" w14:paraId="0BCE0F66" w14:textId="5660043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Birliktelik (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Association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)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: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Görev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sınıfı,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SürekliGörev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ve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GeçiciGörev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sınıfları ile ilişkilidir.</w:t>
      </w:r>
    </w:p>
    <w:p w:rsidR="651D7266" w:rsidP="2486F8F3" w:rsidRDefault="651D7266" w14:paraId="77F20F96" w14:textId="384E3057">
      <w:pPr>
        <w:spacing w:before="240" w:beforeAutospacing="off" w:after="240" w:afterAutospacing="off"/>
        <w:rPr>
          <w:rFonts w:ascii="Aptos" w:hAnsi="Aptos" w:eastAsia="Aptos" w:cs="Aptos"/>
          <w:noProof w:val="0"/>
          <w:sz w:val="18"/>
          <w:szCs w:val="18"/>
          <w:lang w:val="tr-TR"/>
        </w:rPr>
      </w:pP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Özetle, bu diyagram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sınıfların yapısını, özelliklerini ve ilişkilerini görsel olarak tanımlayan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bir </w:t>
      </w:r>
      <w:r w:rsidRPr="2486F8F3" w:rsidR="651D7266">
        <w:rPr>
          <w:rFonts w:ascii="Aptos" w:hAnsi="Aptos" w:eastAsia="Aptos" w:cs="Aptos"/>
          <w:b w:val="1"/>
          <w:bCs w:val="1"/>
          <w:noProof w:val="0"/>
          <w:sz w:val="18"/>
          <w:szCs w:val="18"/>
          <w:lang w:val="tr-TR"/>
        </w:rPr>
        <w:t>Sınıf Diyagramı</w:t>
      </w:r>
      <w:r w:rsidRPr="2486F8F3" w:rsidR="651D7266">
        <w:rPr>
          <w:rFonts w:ascii="Aptos" w:hAnsi="Aptos" w:eastAsia="Aptos" w:cs="Aptos"/>
          <w:noProof w:val="0"/>
          <w:sz w:val="18"/>
          <w:szCs w:val="18"/>
          <w:lang w:val="tr-TR"/>
        </w:rPr>
        <w:t xml:space="preserve"> olarak hazırlanmıştır.</w:t>
      </w:r>
    </w:p>
    <w:p w:rsidR="500E95B7" w:rsidP="2486F8F3" w:rsidRDefault="500E95B7" w14:paraId="7CDCDC75" w14:textId="0FA7F9D8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5F5F5F"/>
          <w:sz w:val="17"/>
          <w:szCs w:val="17"/>
          <w:lang w:val="tr-TR"/>
        </w:rPr>
      </w:pPr>
      <w:r w:rsidRPr="1AE8A816" w:rsidR="500E95B7">
        <w:rPr>
          <w:sz w:val="22"/>
          <w:szCs w:val="22"/>
        </w:rPr>
        <w:t xml:space="preserve">                                                                                                      </w:t>
      </w:r>
      <w:r w:rsidRPr="1AE8A816" w:rsidR="500E95B7">
        <w:rPr>
          <w:sz w:val="22"/>
          <w:szCs w:val="22"/>
        </w:rPr>
        <w:t xml:space="preserve">                                   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2739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296F24"/>
    <w:rsid w:val="04034079"/>
    <w:rsid w:val="0544260C"/>
    <w:rsid w:val="0C2A156C"/>
    <w:rsid w:val="1A33BBD0"/>
    <w:rsid w:val="1AE8A816"/>
    <w:rsid w:val="1E23AB99"/>
    <w:rsid w:val="1EEAFFC3"/>
    <w:rsid w:val="2486F8F3"/>
    <w:rsid w:val="27296F24"/>
    <w:rsid w:val="3F45B814"/>
    <w:rsid w:val="4403EB56"/>
    <w:rsid w:val="452063E2"/>
    <w:rsid w:val="4BB61830"/>
    <w:rsid w:val="500E95B7"/>
    <w:rsid w:val="524CB5D3"/>
    <w:rsid w:val="651D7266"/>
    <w:rsid w:val="65620964"/>
    <w:rsid w:val="6A13EE42"/>
    <w:rsid w:val="6D908424"/>
    <w:rsid w:val="70683772"/>
    <w:rsid w:val="77A39F22"/>
    <w:rsid w:val="7840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96F24"/>
  <w15:chartTrackingRefBased/>
  <w15:docId w15:val="{77D1DCDA-5FAB-4D14-925B-808A95E29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AE8A816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AE8A81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e7e848a695b4f79" /><Relationship Type="http://schemas.openxmlformats.org/officeDocument/2006/relationships/numbering" Target="numbering.xml" Id="R16fe5d689dd64898" /><Relationship Type="http://schemas.openxmlformats.org/officeDocument/2006/relationships/image" Target="/media/image3.png" Id="R182728a83d914b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2024-11-20T15:32:43.1406084Z</dcterms:created>
  <dcterms:modified xsi:type="dcterms:W3CDTF">2024-11-20T15:42:45.1525582Z</dcterms:modified>
  <dc:creator>Çağlanur TÜRKGELDİ</dc:creator>
  <lastModifiedBy>Çağlanur TÜRKGELDİ</lastModifiedBy>
</coreProperties>
</file>