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50420651"/>
        <w:docPartObj>
          <w:docPartGallery w:val="Cover Pages"/>
          <w:docPartUnique/>
        </w:docPartObj>
      </w:sdtPr>
      <w:sdtEndPr/>
      <w:sdtContent>
        <w:p w:rsidR="00BC47D7" w:rsidRPr="008A4928" w:rsidRDefault="00BC47D7">
          <w:r>
            <w:rPr>
              <w:rFonts w:eastAsiaTheme="majorEastAsia" w:cstheme="minorHAnsi"/>
              <w:noProof/>
              <w:sz w:val="52"/>
              <w:szCs w:val="52"/>
              <w:lang w:eastAsia="en-GB"/>
            </w:rPr>
            <w:drawing>
              <wp:inline distT="0" distB="0" distL="0" distR="0" wp14:anchorId="70AA3CC9" wp14:editId="4DEAD737">
                <wp:extent cx="2524478" cy="7621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anware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478" cy="762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753CA6" w:rsidRDefault="004A2BA1">
          <w:pPr>
            <w:rPr>
              <w:b/>
              <w:sz w:val="96"/>
              <w:szCs w:val="96"/>
            </w:rPr>
          </w:pPr>
          <w:r w:rsidRPr="008A4928">
            <w:rPr>
              <w:sz w:val="96"/>
              <w:szCs w:val="96"/>
            </w:rPr>
            <w:fldChar w:fldCharType="begin"/>
          </w:r>
          <w:r w:rsidR="00BC47D7" w:rsidRPr="008A4928">
            <w:rPr>
              <w:sz w:val="96"/>
              <w:szCs w:val="96"/>
            </w:rPr>
            <w:instrText xml:space="preserve"> DOCPROPERTY  Subject  \* MERGEFORMAT </w:instrText>
          </w:r>
          <w:r w:rsidRPr="008A4928">
            <w:rPr>
              <w:sz w:val="96"/>
              <w:szCs w:val="96"/>
            </w:rPr>
            <w:fldChar w:fldCharType="end"/>
          </w:r>
          <w:sdt>
            <w:sdtPr>
              <w:rPr>
                <w:b/>
                <w:sz w:val="96"/>
                <w:szCs w:val="96"/>
              </w:rPr>
              <w:alias w:val="Subject"/>
              <w:tag w:val=""/>
              <w:id w:val="4528311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753CA6" w:rsidRPr="00753CA6">
                <w:rPr>
                  <w:b/>
                  <w:sz w:val="96"/>
                  <w:szCs w:val="96"/>
                </w:rPr>
                <w:t>snorbert</w:t>
              </w:r>
            </w:sdtContent>
          </w:sdt>
        </w:p>
        <w:p w:rsidR="00BC47D7" w:rsidRPr="008A4928" w:rsidRDefault="00DE39FC">
          <w:pPr>
            <w:rPr>
              <w:sz w:val="96"/>
              <w:szCs w:val="96"/>
            </w:rPr>
          </w:pPr>
          <w:r w:rsidRPr="008A4928">
            <w:rPr>
              <w:sz w:val="96"/>
              <w:szCs w:val="96"/>
            </w:rPr>
            <w:br w:type="page"/>
          </w:r>
        </w:p>
        <w:p w:rsidR="005F0E0B" w:rsidRPr="001775B4" w:rsidRDefault="005F0E0B" w:rsidP="007076A2">
          <w:pPr>
            <w:pStyle w:val="woanwareHeading1"/>
          </w:pPr>
          <w:r w:rsidRPr="001775B4">
            <w:lastRenderedPageBreak/>
            <w:t>About</w:t>
          </w:r>
        </w:p>
        <w:p w:rsidR="005F0E0B" w:rsidRDefault="005F0E0B" w:rsidP="005F0E0B"/>
        <w:p w:rsidR="005F0E0B" w:rsidRPr="00A134BB" w:rsidRDefault="005F0E0B" w:rsidP="005F0E0B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</w:rPr>
          </w:pPr>
          <w:r w:rsidRPr="00A134BB">
            <w:rPr>
              <w:rFonts w:cstheme="minorHAnsi"/>
              <w:color w:val="000000"/>
            </w:rPr>
            <w:t>woanware is the name for a set of tools and applications I have written. The majority of the tools/applications are related to network</w:t>
          </w:r>
          <w:r w:rsidR="000451B7" w:rsidRPr="00A134BB">
            <w:rPr>
              <w:rFonts w:cstheme="minorHAnsi"/>
              <w:color w:val="000000"/>
            </w:rPr>
            <w:t>ing</w:t>
          </w:r>
          <w:r w:rsidRPr="00A134BB">
            <w:rPr>
              <w:rFonts w:cstheme="minorHAnsi"/>
              <w:color w:val="000000"/>
            </w:rPr>
            <w:t>, network security, application security or digital forensic tasks.</w:t>
          </w:r>
        </w:p>
        <w:p w:rsidR="005F0E0B" w:rsidRDefault="005F0E0B">
          <w:r>
            <w:br w:type="page"/>
          </w:r>
        </w:p>
        <w:p w:rsidR="00BC47D7" w:rsidRDefault="005F0E0B" w:rsidP="00A93285">
          <w:pPr>
            <w:pStyle w:val="Heading1"/>
            <w:rPr>
              <w:rFonts w:asciiTheme="minorHAnsi" w:hAnsiTheme="minorHAnsi" w:cstheme="minorHAnsi"/>
              <w:color w:val="auto"/>
            </w:rPr>
          </w:pPr>
          <w:r w:rsidRPr="00A93285">
            <w:rPr>
              <w:rFonts w:asciiTheme="minorHAnsi" w:hAnsiTheme="minorHAnsi" w:cstheme="minorHAnsi"/>
              <w:color w:val="auto"/>
            </w:rPr>
            <w:lastRenderedPageBreak/>
            <w:t>Introduction</w:t>
          </w:r>
        </w:p>
        <w:p w:rsidR="006C5697" w:rsidRPr="006C5697" w:rsidRDefault="006C5697" w:rsidP="006C5697"/>
        <w:p w:rsidR="006C5697" w:rsidRPr="006C5697" w:rsidRDefault="006C5697" w:rsidP="006C5697">
          <w:pPr>
            <w:rPr>
              <w:lang w:val="en"/>
            </w:rPr>
          </w:pPr>
          <w:r w:rsidRPr="006C5697">
            <w:rPr>
              <w:lang w:val="en"/>
            </w:rPr>
            <w:t xml:space="preserve">snorbert is </w:t>
          </w:r>
          <w:r w:rsidRPr="006C5697">
            <w:rPr>
              <w:rFonts w:cstheme="minorHAnsi"/>
              <w:lang w:val="en"/>
            </w:rPr>
            <w:t xml:space="preserve">a </w:t>
          </w:r>
          <w:hyperlink r:id="rId11" w:history="1">
            <w:r w:rsidRPr="006C5697">
              <w:rPr>
                <w:rStyle w:val="Hyperlink"/>
                <w:rFonts w:cstheme="minorHAnsi"/>
                <w:lang w:val="en"/>
              </w:rPr>
              <w:t>snort</w:t>
            </w:r>
          </w:hyperlink>
          <w:r w:rsidRPr="006C5697">
            <w:rPr>
              <w:lang w:val="en"/>
            </w:rPr>
            <w:t xml:space="preserve"> data viewer, loosely based </w:t>
          </w:r>
          <w:r w:rsidRPr="006C5697">
            <w:rPr>
              <w:rFonts w:cstheme="minorHAnsi"/>
              <w:lang w:val="en"/>
            </w:rPr>
            <w:t xml:space="preserve">on </w:t>
          </w:r>
          <w:hyperlink r:id="rId12" w:history="1">
            <w:r w:rsidRPr="006C5697">
              <w:rPr>
                <w:rStyle w:val="Hyperlink"/>
                <w:rFonts w:cstheme="minorHAnsi"/>
                <w:lang w:val="en"/>
              </w:rPr>
              <w:t>snorby</w:t>
            </w:r>
          </w:hyperlink>
          <w:r w:rsidRPr="006C5697">
            <w:rPr>
              <w:rFonts w:cstheme="minorHAnsi"/>
              <w:lang w:val="en"/>
            </w:rPr>
            <w:t>.</w:t>
          </w:r>
          <w:r w:rsidRPr="006C5697">
            <w:rPr>
              <w:lang w:val="en"/>
            </w:rPr>
            <w:t xml:space="preserve"> It is written in C# and uses .Net 4.5.</w:t>
          </w:r>
        </w:p>
        <w:p w:rsidR="006C5697" w:rsidRDefault="006C5697" w:rsidP="006C5697">
          <w:pPr>
            <w:rPr>
              <w:lang w:val="en"/>
            </w:rPr>
          </w:pPr>
          <w:r w:rsidRPr="006C5697">
            <w:rPr>
              <w:lang w:val="en"/>
            </w:rPr>
            <w:t xml:space="preserve">The aim of the application is to provide a fast, usable interface for accessing snort data. Depending on the snort deployment, the underlying data set can be extremely large, so </w:t>
          </w:r>
          <w:r w:rsidR="0083554A">
            <w:rPr>
              <w:lang w:val="en"/>
            </w:rPr>
            <w:t>care</w:t>
          </w:r>
          <w:r w:rsidRPr="006C5697">
            <w:rPr>
              <w:lang w:val="en"/>
            </w:rPr>
            <w:t xml:space="preserve"> has been tak</w:t>
          </w:r>
          <w:r w:rsidR="00FD1124">
            <w:rPr>
              <w:lang w:val="en"/>
            </w:rPr>
            <w:t>en to optimise the data access.</w:t>
          </w:r>
        </w:p>
        <w:p w:rsidR="00FD1124" w:rsidRPr="00FD1124" w:rsidRDefault="00FD1124" w:rsidP="006C5697">
          <w:pPr>
            <w:rPr>
              <w:b/>
              <w:lang w:val="en"/>
            </w:rPr>
          </w:pPr>
          <w:r w:rsidRPr="00FD1124">
            <w:rPr>
              <w:b/>
              <w:lang w:val="en"/>
            </w:rPr>
            <w:t>Features</w:t>
          </w:r>
        </w:p>
        <w:p w:rsidR="006C5697" w:rsidRDefault="006C5697" w:rsidP="006C5697">
          <w:pPr>
            <w:pStyle w:val="ListParagraph"/>
            <w:numPr>
              <w:ilvl w:val="0"/>
              <w:numId w:val="11"/>
            </w:numPr>
            <w:rPr>
              <w:lang w:val="en"/>
            </w:rPr>
          </w:pPr>
          <w:r w:rsidRPr="006C5697">
            <w:rPr>
              <w:lang w:val="en"/>
            </w:rPr>
            <w:t>Paged data access</w:t>
          </w:r>
        </w:p>
        <w:p w:rsidR="006C5697" w:rsidRDefault="006C5697" w:rsidP="006C5697">
          <w:pPr>
            <w:pStyle w:val="ListParagraph"/>
            <w:numPr>
              <w:ilvl w:val="0"/>
              <w:numId w:val="11"/>
            </w:numPr>
            <w:rPr>
              <w:lang w:val="en"/>
            </w:rPr>
          </w:pPr>
          <w:r w:rsidRPr="006C5697">
            <w:rPr>
              <w:lang w:val="en"/>
            </w:rPr>
            <w:t>Configuration for multiple snort instances</w:t>
          </w:r>
        </w:p>
        <w:p w:rsidR="006C5697" w:rsidRDefault="006C5697" w:rsidP="006C5697">
          <w:pPr>
            <w:pStyle w:val="ListParagraph"/>
            <w:numPr>
              <w:ilvl w:val="0"/>
              <w:numId w:val="11"/>
            </w:numPr>
            <w:rPr>
              <w:lang w:val="en"/>
            </w:rPr>
          </w:pPr>
          <w:r w:rsidRPr="006C5697">
            <w:rPr>
              <w:lang w:val="en"/>
            </w:rPr>
            <w:t>Signature based grouping of events</w:t>
          </w:r>
        </w:p>
        <w:p w:rsidR="006C5697" w:rsidRDefault="006C5697" w:rsidP="006C5697">
          <w:pPr>
            <w:pStyle w:val="ListParagraph"/>
            <w:numPr>
              <w:ilvl w:val="0"/>
              <w:numId w:val="11"/>
            </w:numPr>
            <w:rPr>
              <w:lang w:val="en"/>
            </w:rPr>
          </w:pPr>
          <w:r w:rsidRPr="006C5697">
            <w:rPr>
              <w:lang w:val="en"/>
            </w:rPr>
            <w:t>User configurable searching</w:t>
          </w:r>
        </w:p>
        <w:p w:rsidR="006C5697" w:rsidRPr="006C5697" w:rsidRDefault="006C5697" w:rsidP="006C5697">
          <w:pPr>
            <w:pStyle w:val="ListParagraph"/>
            <w:numPr>
              <w:ilvl w:val="0"/>
              <w:numId w:val="11"/>
            </w:numPr>
            <w:rPr>
              <w:lang w:val="en"/>
            </w:rPr>
          </w:pPr>
          <w:r w:rsidRPr="006C5697">
            <w:rPr>
              <w:lang w:val="en"/>
            </w:rPr>
            <w:t>Correlation of snort signatures to events for easy viewing of the signatures</w:t>
          </w:r>
        </w:p>
        <w:p w:rsidR="00FD1124" w:rsidRPr="00FD1124" w:rsidRDefault="00FD1124" w:rsidP="00FD1124">
          <w:pPr>
            <w:rPr>
              <w:b/>
              <w:lang w:val="en"/>
            </w:rPr>
          </w:pPr>
          <w:r w:rsidRPr="00FD1124">
            <w:rPr>
              <w:b/>
              <w:lang w:val="en"/>
            </w:rPr>
            <w:t>T</w:t>
          </w:r>
          <w:r w:rsidR="006C5697" w:rsidRPr="00FD1124">
            <w:rPr>
              <w:b/>
              <w:lang w:val="en"/>
            </w:rPr>
            <w:t xml:space="preserve">hird party libraries </w:t>
          </w:r>
        </w:p>
        <w:p w:rsidR="006C5697" w:rsidRPr="00FD1124" w:rsidRDefault="006C5697" w:rsidP="00FD1124">
          <w:pPr>
            <w:pStyle w:val="ListParagraph"/>
            <w:numPr>
              <w:ilvl w:val="0"/>
              <w:numId w:val="14"/>
            </w:numPr>
            <w:rPr>
              <w:rFonts w:cstheme="minorHAnsi"/>
              <w:lang w:val="en"/>
            </w:rPr>
          </w:pPr>
          <w:hyperlink r:id="rId13" w:history="1">
            <w:r w:rsidRPr="00FD1124">
              <w:rPr>
                <w:rStyle w:val="Hyperlink"/>
                <w:rFonts w:cstheme="minorHAnsi"/>
                <w:lang w:val="en"/>
              </w:rPr>
              <w:t>ObjectListView</w:t>
            </w:r>
          </w:hyperlink>
          <w:r w:rsidRPr="00FD1124">
            <w:rPr>
              <w:rFonts w:cstheme="minorHAnsi"/>
              <w:lang w:val="en"/>
            </w:rPr>
            <w:t xml:space="preserve"> : Data viewing via lists </w:t>
          </w:r>
        </w:p>
        <w:p w:rsidR="006C5697" w:rsidRDefault="006C5697" w:rsidP="006C5697">
          <w:pPr>
            <w:pStyle w:val="ListParagraph"/>
            <w:numPr>
              <w:ilvl w:val="0"/>
              <w:numId w:val="12"/>
            </w:numPr>
            <w:rPr>
              <w:rFonts w:cstheme="minorHAnsi"/>
              <w:lang w:val="en"/>
            </w:rPr>
          </w:pPr>
          <w:hyperlink r:id="rId14" w:history="1">
            <w:r w:rsidRPr="006C5697">
              <w:rPr>
                <w:rStyle w:val="Hyperlink"/>
                <w:rFonts w:cstheme="minorHAnsi"/>
                <w:lang w:val="en"/>
              </w:rPr>
              <w:t>Be.HexEditor</w:t>
            </w:r>
          </w:hyperlink>
          <w:r w:rsidRPr="006C5697">
            <w:rPr>
              <w:rFonts w:cstheme="minorHAnsi"/>
              <w:lang w:val="en"/>
            </w:rPr>
            <w:t xml:space="preserve"> : HEX view of packet data</w:t>
          </w:r>
        </w:p>
        <w:p w:rsidR="006C5697" w:rsidRDefault="006C5697" w:rsidP="006C5697">
          <w:pPr>
            <w:pStyle w:val="ListParagraph"/>
            <w:numPr>
              <w:ilvl w:val="0"/>
              <w:numId w:val="12"/>
            </w:numPr>
            <w:rPr>
              <w:rFonts w:cstheme="minorHAnsi"/>
              <w:lang w:val="en"/>
            </w:rPr>
          </w:pPr>
          <w:hyperlink r:id="rId15" w:history="1">
            <w:r w:rsidRPr="006C5697">
              <w:rPr>
                <w:rStyle w:val="Hyperlink"/>
                <w:rFonts w:cstheme="minorHAnsi"/>
                <w:lang w:val="en"/>
              </w:rPr>
              <w:t>IP Address Control</w:t>
            </w:r>
          </w:hyperlink>
          <w:r w:rsidRPr="006C5697">
            <w:rPr>
              <w:rFonts w:cstheme="minorHAnsi"/>
              <w:lang w:val="en"/>
            </w:rPr>
            <w:t xml:space="preserve"> : Easy validation of IP addresses</w:t>
          </w:r>
        </w:p>
        <w:p w:rsidR="006C5697" w:rsidRDefault="006C5697" w:rsidP="006C5697">
          <w:pPr>
            <w:pStyle w:val="ListParagraph"/>
            <w:numPr>
              <w:ilvl w:val="0"/>
              <w:numId w:val="12"/>
            </w:numPr>
            <w:rPr>
              <w:rFonts w:cstheme="minorHAnsi"/>
              <w:lang w:val="en"/>
            </w:rPr>
          </w:pPr>
          <w:hyperlink r:id="rId16" w:history="1">
            <w:r w:rsidRPr="006C5697">
              <w:rPr>
                <w:rStyle w:val="Hyperlink"/>
                <w:rFonts w:cstheme="minorHAnsi"/>
                <w:lang w:val="en"/>
              </w:rPr>
              <w:t>ManagedEsent</w:t>
            </w:r>
          </w:hyperlink>
          <w:r w:rsidRPr="006C5697">
            <w:rPr>
              <w:rFonts w:cstheme="minorHAnsi"/>
              <w:lang w:val="en"/>
            </w:rPr>
            <w:t xml:space="preserve"> : Fast storage of rule data</w:t>
          </w:r>
        </w:p>
        <w:p w:rsidR="006C5697" w:rsidRDefault="006C5697" w:rsidP="006C5697">
          <w:pPr>
            <w:pStyle w:val="ListParagraph"/>
            <w:numPr>
              <w:ilvl w:val="0"/>
              <w:numId w:val="12"/>
            </w:numPr>
            <w:rPr>
              <w:rFonts w:cstheme="minorHAnsi"/>
              <w:lang w:val="en"/>
            </w:rPr>
          </w:pPr>
          <w:hyperlink r:id="rId17" w:history="1">
            <w:r w:rsidRPr="006C5697">
              <w:rPr>
                <w:rStyle w:val="Hyperlink"/>
                <w:rFonts w:cstheme="minorHAnsi"/>
                <w:lang w:val="en"/>
              </w:rPr>
              <w:t>MySql</w:t>
            </w:r>
          </w:hyperlink>
          <w:r w:rsidRPr="006C5697">
            <w:rPr>
              <w:rFonts w:cstheme="minorHAnsi"/>
              <w:lang w:val="en"/>
            </w:rPr>
            <w:t xml:space="preserve"> : Access to </w:t>
          </w:r>
          <w:r w:rsidR="00E615A7">
            <w:rPr>
              <w:rFonts w:cstheme="minorHAnsi"/>
              <w:lang w:val="en"/>
            </w:rPr>
            <w:t xml:space="preserve">the </w:t>
          </w:r>
          <w:r w:rsidRPr="006C5697">
            <w:rPr>
              <w:rFonts w:cstheme="minorHAnsi"/>
              <w:lang w:val="en"/>
            </w:rPr>
            <w:t xml:space="preserve">snort </w:t>
          </w:r>
          <w:r w:rsidR="00DF6D13">
            <w:rPr>
              <w:rFonts w:cstheme="minorHAnsi"/>
              <w:lang w:val="en"/>
            </w:rPr>
            <w:t>MySQL</w:t>
          </w:r>
          <w:r w:rsidRPr="006C5697">
            <w:rPr>
              <w:rFonts w:cstheme="minorHAnsi"/>
              <w:lang w:val="en"/>
            </w:rPr>
            <w:t xml:space="preserve"> database</w:t>
          </w:r>
          <w:r w:rsidR="00E615A7">
            <w:rPr>
              <w:rFonts w:cstheme="minorHAnsi"/>
              <w:lang w:val="en"/>
            </w:rPr>
            <w:t>s</w:t>
          </w:r>
        </w:p>
        <w:p w:rsidR="006C5697" w:rsidRDefault="006C5697" w:rsidP="006C5697">
          <w:pPr>
            <w:pStyle w:val="ListParagraph"/>
            <w:numPr>
              <w:ilvl w:val="0"/>
              <w:numId w:val="12"/>
            </w:numPr>
            <w:rPr>
              <w:rFonts w:cstheme="minorHAnsi"/>
              <w:lang w:val="en"/>
            </w:rPr>
          </w:pPr>
          <w:hyperlink r:id="rId18" w:history="1">
            <w:r w:rsidRPr="006C5697">
              <w:rPr>
                <w:rStyle w:val="Hyperlink"/>
                <w:rFonts w:cstheme="minorHAnsi"/>
                <w:lang w:val="en"/>
              </w:rPr>
              <w:t>Utility</w:t>
            </w:r>
          </w:hyperlink>
          <w:r w:rsidRPr="006C5697">
            <w:rPr>
              <w:rFonts w:cstheme="minorHAnsi"/>
              <w:lang w:val="en"/>
            </w:rPr>
            <w:t xml:space="preserve"> (woanware) : My helper library</w:t>
          </w:r>
        </w:p>
        <w:p w:rsidR="00FD1124" w:rsidRDefault="00FD1124" w:rsidP="00FD1124">
          <w:pPr>
            <w:pStyle w:val="ListParagraph"/>
            <w:rPr>
              <w:rFonts w:cstheme="minorHAnsi"/>
              <w:lang w:val="en"/>
            </w:rPr>
          </w:pPr>
        </w:p>
        <w:p w:rsidR="00CA7815" w:rsidRDefault="00CA7815">
          <w:pPr>
            <w:rPr>
              <w:rFonts w:cstheme="minorHAnsi"/>
              <w:b/>
              <w:lang w:val="en"/>
            </w:rPr>
          </w:pPr>
          <w:r w:rsidRPr="00CA7815">
            <w:rPr>
              <w:rFonts w:cstheme="minorHAnsi"/>
              <w:b/>
              <w:lang w:val="en"/>
            </w:rPr>
            <w:t>Requirements</w:t>
          </w:r>
        </w:p>
        <w:p w:rsidR="00CA7815" w:rsidRPr="00B60E3E" w:rsidRDefault="00CA7815" w:rsidP="00CA7815">
          <w:pPr>
            <w:numPr>
              <w:ilvl w:val="0"/>
              <w:numId w:val="13"/>
            </w:num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</w:rPr>
          </w:pPr>
          <w:r>
            <w:rPr>
              <w:rFonts w:cstheme="minorHAnsi"/>
              <w:color w:val="000000"/>
            </w:rPr>
            <w:t>Microsoft .NET Framework v4.5</w:t>
          </w:r>
        </w:p>
        <w:p w:rsidR="00A134BB" w:rsidRPr="00CA7815" w:rsidRDefault="00A134BB">
          <w:pPr>
            <w:rPr>
              <w:rFonts w:cstheme="minorHAnsi"/>
              <w:b/>
              <w:lang w:val="en"/>
            </w:rPr>
          </w:pPr>
          <w:r w:rsidRPr="00CA7815">
            <w:rPr>
              <w:rFonts w:cstheme="minorHAnsi"/>
              <w:b/>
              <w:lang w:val="en"/>
            </w:rPr>
            <w:br w:type="page"/>
          </w:r>
        </w:p>
        <w:p w:rsidR="00A134BB" w:rsidRDefault="00A134BB" w:rsidP="00A134BB">
          <w:pPr>
            <w:pStyle w:val="woanwareHeading1"/>
            <w:rPr>
              <w:lang w:val="en"/>
            </w:rPr>
          </w:pPr>
          <w:r w:rsidRPr="00A134BB">
            <w:rPr>
              <w:lang w:val="en"/>
            </w:rPr>
            <w:lastRenderedPageBreak/>
            <w:t>Usage</w:t>
          </w:r>
        </w:p>
        <w:p w:rsidR="00A134BB" w:rsidRPr="00A134BB" w:rsidRDefault="00A134BB" w:rsidP="00A134BB">
          <w:pPr>
            <w:rPr>
              <w:lang w:val="en"/>
            </w:rPr>
          </w:pPr>
        </w:p>
        <w:p w:rsidR="00A134BB" w:rsidRDefault="00A134BB" w:rsidP="00A134BB">
          <w:pPr>
            <w:pStyle w:val="woanwareHeading2"/>
            <w:rPr>
              <w:lang w:val="en"/>
            </w:rPr>
          </w:pPr>
          <w:r w:rsidRPr="00A134BB">
            <w:rPr>
              <w:lang w:val="en"/>
            </w:rPr>
            <w:t>Connections</w:t>
          </w:r>
        </w:p>
        <w:p w:rsidR="00105ACA" w:rsidRDefault="00105ACA" w:rsidP="00A134BB">
          <w:pPr>
            <w:pStyle w:val="woanwareHeading2"/>
            <w:rPr>
              <w:lang w:val="en"/>
            </w:rPr>
          </w:pPr>
        </w:p>
        <w:p w:rsidR="00105ACA" w:rsidRDefault="00105ACA" w:rsidP="00105ACA">
          <w:pPr>
            <w:rPr>
              <w:lang w:val="en"/>
            </w:rPr>
          </w:pPr>
          <w:r>
            <w:rPr>
              <w:lang w:val="en"/>
            </w:rPr>
            <w:t>snorbert can connect to multiple snort instances. The database connections need to be defined for each snort instance.</w:t>
          </w:r>
          <w:r w:rsidR="00F80F37">
            <w:rPr>
              <w:lang w:val="en"/>
            </w:rPr>
            <w:t xml:space="preserve"> </w:t>
          </w:r>
          <w:r w:rsidR="00DB7C42">
            <w:rPr>
              <w:lang w:val="en"/>
            </w:rPr>
            <w:t>The database connections can be configured via the Tools-&gt;Connections menu.</w:t>
          </w:r>
          <w:r w:rsidR="004033C6">
            <w:rPr>
              <w:lang w:val="en"/>
            </w:rPr>
            <w:t xml:space="preserve"> The Connections window will display all of the configured snort databases.</w:t>
          </w:r>
        </w:p>
        <w:p w:rsidR="00353163" w:rsidRDefault="00353163" w:rsidP="00353163">
          <w:pPr>
            <w:jc w:val="center"/>
            <w:rPr>
              <w:lang w:val="en"/>
            </w:rPr>
          </w:pPr>
          <w:r>
            <w:rPr>
              <w:noProof/>
              <w:lang w:eastAsia="en-GB"/>
            </w:rPr>
            <w:drawing>
              <wp:inline distT="0" distB="0" distL="0" distR="0" wp14:anchorId="454F3DE9" wp14:editId="0C06E0D3">
                <wp:extent cx="3733800" cy="1843068"/>
                <wp:effectExtent l="0" t="0" r="0" b="508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nections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4322" cy="1843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3163" w:rsidRDefault="00353163" w:rsidP="00105ACA">
          <w:pPr>
            <w:rPr>
              <w:lang w:val="en"/>
            </w:rPr>
          </w:pPr>
          <w:r>
            <w:rPr>
              <w:lang w:val="en"/>
            </w:rPr>
            <w:t>The Connections window allow</w:t>
          </w:r>
          <w:r w:rsidR="00C7496E">
            <w:rPr>
              <w:lang w:val="en"/>
            </w:rPr>
            <w:t>s</w:t>
          </w:r>
          <w:r>
            <w:rPr>
              <w:lang w:val="en"/>
            </w:rPr>
            <w:t xml:space="preserve"> the adding, editing and deleting of database connections. The Connection window is shown below:</w:t>
          </w:r>
        </w:p>
        <w:p w:rsidR="00353163" w:rsidRDefault="00353163" w:rsidP="00353163">
          <w:pPr>
            <w:jc w:val="center"/>
            <w:rPr>
              <w:lang w:val="en"/>
            </w:rPr>
          </w:pPr>
          <w:r>
            <w:rPr>
              <w:noProof/>
              <w:lang w:eastAsia="en-GB"/>
            </w:rPr>
            <w:drawing>
              <wp:inline distT="0" distB="0" distL="0" distR="0" wp14:anchorId="7EEBB592" wp14:editId="33A1A7B6">
                <wp:extent cx="3724275" cy="1174713"/>
                <wp:effectExtent l="0" t="0" r="0" b="698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nection.png"/>
                        <pic:cNvPicPr/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4796" cy="11748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53163" w:rsidRDefault="00353163" w:rsidP="00353163">
          <w:pPr>
            <w:rPr>
              <w:lang w:val="en"/>
            </w:rPr>
          </w:pPr>
          <w:r>
            <w:rPr>
              <w:lang w:val="en"/>
            </w:rPr>
            <w:t>The ellipsis button will perform a connection test for the currently configured connection string.</w:t>
          </w:r>
          <w:r w:rsidR="00166D91">
            <w:rPr>
              <w:lang w:val="en"/>
            </w:rPr>
            <w:t xml:space="preserve"> The connection string must be in the following format:</w:t>
          </w:r>
        </w:p>
        <w:p w:rsidR="00DB7C42" w:rsidRDefault="00DB7C42" w:rsidP="00105ACA">
          <w:pPr>
            <w:rPr>
              <w:rFonts w:ascii="Consolas" w:hAnsi="Consolas" w:cs="Consolas"/>
            </w:rPr>
          </w:pPr>
          <w:r w:rsidRPr="00166D91">
            <w:rPr>
              <w:rFonts w:ascii="Consolas" w:hAnsi="Consolas" w:cs="Consolas"/>
              <w:lang w:val="en"/>
            </w:rPr>
            <w:t>Data Source=#IP#;Initial Catalog=#Database#; User Id=#username#;password=#password#;</w:t>
          </w:r>
          <w:r w:rsidR="00166D91" w:rsidRPr="00166D91">
            <w:rPr>
              <w:rStyle w:val="Header"/>
              <w:rFonts w:ascii="Consolas" w:hAnsi="Consolas" w:cs="Consolas"/>
              <w:color w:val="0000BB"/>
              <w:sz w:val="20"/>
              <w:szCs w:val="20"/>
            </w:rPr>
            <w:t xml:space="preserve"> </w:t>
          </w:r>
          <w:r w:rsidR="00166D91" w:rsidRPr="00166D91">
            <w:rPr>
              <w:rFonts w:ascii="Consolas" w:hAnsi="Consolas" w:cs="Consolas"/>
            </w:rPr>
            <w:t>default command timeout=60;</w:t>
          </w:r>
        </w:p>
        <w:p w:rsidR="00053246" w:rsidRDefault="00053246" w:rsidP="00053246">
          <w:r>
            <w:t>Note that the default command timeout can be configured for each instance, this allows for slow network connections, large datasets etc.</w:t>
          </w:r>
        </w:p>
        <w:p w:rsidR="00C7496E" w:rsidRDefault="00C7496E">
          <w:r>
            <w:br w:type="page"/>
          </w:r>
        </w:p>
        <w:p w:rsidR="00C7496E" w:rsidRDefault="00C7496E" w:rsidP="00C7496E">
          <w:pPr>
            <w:pStyle w:val="woanwareHeading2"/>
          </w:pPr>
          <w:r>
            <w:lastRenderedPageBreak/>
            <w:t>Rules/Signatures</w:t>
          </w:r>
        </w:p>
        <w:p w:rsidR="00973797" w:rsidRDefault="00973797" w:rsidP="00C7496E">
          <w:pPr>
            <w:pStyle w:val="woanwareHeading2"/>
          </w:pPr>
        </w:p>
        <w:p w:rsidR="00973797" w:rsidRDefault="00973797" w:rsidP="00973797">
          <w:r w:rsidRPr="00973797">
            <w:t xml:space="preserve">The snort ruleset can be </w:t>
          </w:r>
          <w:r>
            <w:t>imported into snorbert, this allows the signature/rule to be displayed that relates to a specific event.</w:t>
          </w:r>
          <w:r w:rsidR="00F35CFF">
            <w:t xml:space="preserve"> The screenshot below shows the signature details:</w:t>
          </w:r>
        </w:p>
        <w:p w:rsidR="00F35CFF" w:rsidRPr="00973797" w:rsidRDefault="00F35CFF" w:rsidP="00973797">
          <w:pPr>
            <w:rPr>
              <w:lang w:val="en"/>
            </w:rPr>
          </w:pPr>
          <w:r>
            <w:rPr>
              <w:noProof/>
              <w:lang w:eastAsia="en-GB"/>
            </w:rPr>
            <w:drawing>
              <wp:inline distT="0" distB="0" distL="0" distR="0" wp14:anchorId="5BABCCC1" wp14:editId="68DAE792">
                <wp:extent cx="5731510" cy="1197610"/>
                <wp:effectExtent l="0" t="0" r="254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ules.png"/>
                        <pic:cNvPicPr/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197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35CFF" w:rsidRDefault="00F35CFF">
          <w:r>
            <w:t>To view the full rule in a separate window, click the button next to the rule, the following window will be displayed:</w:t>
          </w:r>
        </w:p>
        <w:p w:rsidR="007257E1" w:rsidRDefault="007257E1">
          <w:r>
            <w:rPr>
              <w:noProof/>
              <w:lang w:eastAsia="en-GB"/>
            </w:rPr>
            <w:drawing>
              <wp:inline distT="0" distB="0" distL="0" distR="0" wp14:anchorId="30F2B59D" wp14:editId="6A2E1F40">
                <wp:extent cx="5731510" cy="1539240"/>
                <wp:effectExtent l="0" t="0" r="2540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ule.png"/>
                        <pic:cNvPicPr/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53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57E1" w:rsidRDefault="007257E1">
          <w:r>
            <w:t>The rules can be imported manually via the Tools-&gt;Import Rules menu or they can be copied into the Rules directory located in the applications installation directory.</w:t>
          </w:r>
          <w:r w:rsidR="005F62E8">
            <w:t xml:space="preserve"> The automated import will check the file names/timestamps and only import new or changed files.</w:t>
          </w:r>
        </w:p>
        <w:p w:rsidR="007257E1" w:rsidRPr="005F62E8" w:rsidRDefault="00F35CFF">
          <w:r>
            <w:t xml:space="preserve"> </w:t>
          </w:r>
          <w:r w:rsidR="006F7BBE">
            <w:br w:type="page"/>
          </w:r>
        </w:p>
        <w:p w:rsidR="006F7BBE" w:rsidRPr="006F7BBE" w:rsidRDefault="006F7BBE" w:rsidP="006F7BBE">
          <w:pPr>
            <w:pStyle w:val="woanwareHeading1"/>
          </w:pPr>
          <w:r>
            <w:lastRenderedPageBreak/>
            <w:t>History</w:t>
          </w:r>
        </w:p>
        <w:p w:rsidR="006A48DB" w:rsidRDefault="006A48DB"/>
        <w:p w:rsidR="0034074C" w:rsidRDefault="0034074C">
          <w:pPr>
            <w:rPr>
              <w:b/>
            </w:rPr>
          </w:pPr>
          <w:r>
            <w:rPr>
              <w:b/>
            </w:rPr>
            <w:t>v1.0.0</w:t>
          </w:r>
        </w:p>
        <w:p w:rsidR="00BF14C2" w:rsidRDefault="00BF14C2" w:rsidP="0034074C">
          <w:pPr>
            <w:pStyle w:val="ListParagraph"/>
            <w:numPr>
              <w:ilvl w:val="0"/>
              <w:numId w:val="4"/>
            </w:numPr>
          </w:pPr>
          <w:r>
            <w:t>Help file added</w:t>
          </w:r>
          <w:bookmarkStart w:id="0" w:name="_GoBack"/>
          <w:bookmarkEnd w:id="0"/>
        </w:p>
        <w:p w:rsidR="0034074C" w:rsidRPr="0034074C" w:rsidRDefault="0034074C" w:rsidP="0034074C">
          <w:pPr>
            <w:pStyle w:val="ListParagraph"/>
            <w:numPr>
              <w:ilvl w:val="0"/>
              <w:numId w:val="4"/>
            </w:numPr>
          </w:pPr>
          <w:r w:rsidRPr="0034074C">
            <w:t>Public release</w:t>
          </w:r>
        </w:p>
        <w:p w:rsidR="00617C9E" w:rsidRDefault="00617C9E">
          <w:pPr>
            <w:rPr>
              <w:b/>
            </w:rPr>
          </w:pPr>
          <w:r>
            <w:rPr>
              <w:b/>
            </w:rPr>
            <w:t>v0.0.3</w:t>
          </w:r>
        </w:p>
        <w:p w:rsidR="00BA09C5" w:rsidRDefault="00617C9E" w:rsidP="00BA09C5">
          <w:pPr>
            <w:pStyle w:val="ListParagraph"/>
            <w:numPr>
              <w:ilvl w:val="0"/>
              <w:numId w:val="3"/>
            </w:numPr>
          </w:pPr>
          <w:r w:rsidRPr="00BA09C5">
            <w:t>Updated the rule import to update existing rules</w:t>
          </w:r>
        </w:p>
        <w:p w:rsidR="00BA09C5" w:rsidRDefault="00BA09C5" w:rsidP="00BA09C5">
          <w:pPr>
            <w:pStyle w:val="ListParagraph"/>
            <w:numPr>
              <w:ilvl w:val="0"/>
              <w:numId w:val="3"/>
            </w:numPr>
          </w:pPr>
          <w:r w:rsidRPr="00BA09C5">
            <w:t>Added event handlers for Sensor user control so that messages can be transmitted back to the main UI</w:t>
          </w:r>
        </w:p>
        <w:p w:rsidR="003E7A1E" w:rsidRDefault="00F95F32" w:rsidP="003E7A1E">
          <w:pPr>
            <w:pStyle w:val="ListParagraph"/>
            <w:numPr>
              <w:ilvl w:val="0"/>
              <w:numId w:val="3"/>
            </w:numPr>
          </w:pPr>
          <w:r>
            <w:t xml:space="preserve">Modified the Event user control to just use next/previous paging </w:t>
          </w:r>
          <w:r w:rsidR="003E7A1E">
            <w:t>as a record count takes too long</w:t>
          </w:r>
        </w:p>
        <w:p w:rsidR="003E7A1E" w:rsidRDefault="003E7A1E" w:rsidP="003E7A1E">
          <w:pPr>
            <w:pStyle w:val="ListParagraph"/>
            <w:numPr>
              <w:ilvl w:val="0"/>
              <w:numId w:val="3"/>
            </w:numPr>
          </w:pPr>
          <w:r>
            <w:t>Added the ability to search on Sensor</w:t>
          </w:r>
        </w:p>
        <w:p w:rsidR="006B2FF1" w:rsidRDefault="006B2FF1" w:rsidP="003E7A1E">
          <w:pPr>
            <w:pStyle w:val="ListParagraph"/>
            <w:numPr>
              <w:ilvl w:val="0"/>
              <w:numId w:val="3"/>
            </w:numPr>
          </w:pPr>
          <w:r>
            <w:t>Added the ability to search on Protocol (TCP, UDP and ICMP)</w:t>
          </w:r>
        </w:p>
        <w:p w:rsidR="00FA30DA" w:rsidRDefault="00FA30DA" w:rsidP="003E7A1E">
          <w:pPr>
            <w:pStyle w:val="ListParagraph"/>
            <w:numPr>
              <w:ilvl w:val="0"/>
              <w:numId w:val="3"/>
            </w:numPr>
          </w:pPr>
          <w:r>
            <w:t>Moved all of the querying to a separate object so that the queries can now be easily run on a background thread</w:t>
          </w:r>
        </w:p>
        <w:p w:rsidR="00721E02" w:rsidRDefault="00721E02" w:rsidP="003E7A1E">
          <w:pPr>
            <w:pStyle w:val="ListParagraph"/>
            <w:numPr>
              <w:ilvl w:val="0"/>
              <w:numId w:val="3"/>
            </w:numPr>
          </w:pPr>
          <w:r>
            <w:t>Increased the granularity of the Page Limits, for very slow connections!</w:t>
          </w:r>
        </w:p>
        <w:p w:rsidR="005129E6" w:rsidRDefault="005129E6" w:rsidP="003E7A1E">
          <w:pPr>
            <w:pStyle w:val="ListParagraph"/>
            <w:numPr>
              <w:ilvl w:val="0"/>
              <w:numId w:val="3"/>
            </w:numPr>
          </w:pPr>
          <w:r>
            <w:t>Moved the “Connections.xml” and “Settings.xml” to a new “Config” folder</w:t>
          </w:r>
        </w:p>
        <w:p w:rsidR="005129E6" w:rsidRDefault="005129E6" w:rsidP="003E7A1E">
          <w:pPr>
            <w:pStyle w:val="ListParagraph"/>
            <w:numPr>
              <w:ilvl w:val="0"/>
              <w:numId w:val="3"/>
            </w:numPr>
          </w:pPr>
          <w:r>
            <w:t>Moved all of the hard coded SQL queries to a new config file (“Sql.xml”). The file resides in the new “Config” folder</w:t>
          </w:r>
        </w:p>
        <w:p w:rsidR="00DE7AC7" w:rsidRPr="00BA09C5" w:rsidRDefault="00DE7AC7" w:rsidP="003E7A1E">
          <w:pPr>
            <w:pStyle w:val="ListParagraph"/>
            <w:numPr>
              <w:ilvl w:val="0"/>
              <w:numId w:val="3"/>
            </w:numPr>
          </w:pPr>
          <w:r>
            <w:t>Added TCP flag decoding to the events list. The events is displayed on the Event, Rules and Search tabs</w:t>
          </w:r>
        </w:p>
        <w:p w:rsidR="00C772A8" w:rsidRPr="006300B0" w:rsidRDefault="00C772A8">
          <w:pPr>
            <w:rPr>
              <w:b/>
            </w:rPr>
          </w:pPr>
          <w:r w:rsidRPr="006300B0">
            <w:rPr>
              <w:b/>
            </w:rPr>
            <w:t>v0.0.2</w:t>
          </w:r>
        </w:p>
        <w:p w:rsidR="00C772A8" w:rsidRDefault="00C772A8" w:rsidP="00F53E2C">
          <w:pPr>
            <w:pStyle w:val="ListParagraph"/>
            <w:numPr>
              <w:ilvl w:val="0"/>
              <w:numId w:val="2"/>
            </w:numPr>
          </w:pPr>
          <w:r>
            <w:t>Fixed context menu Source Port copy</w:t>
          </w:r>
        </w:p>
        <w:p w:rsidR="00AB3BD3" w:rsidRDefault="00F53E2C" w:rsidP="006300B0">
          <w:pPr>
            <w:pStyle w:val="ListParagraph"/>
            <w:numPr>
              <w:ilvl w:val="0"/>
              <w:numId w:val="2"/>
            </w:numPr>
          </w:pPr>
          <w:r>
            <w:t>Fixed import rules error which resulted in a Disposed object exception</w:t>
          </w:r>
        </w:p>
        <w:p w:rsidR="006300B0" w:rsidRDefault="006300B0" w:rsidP="006300B0">
          <w:pPr>
            <w:pStyle w:val="ListParagraph"/>
            <w:numPr>
              <w:ilvl w:val="0"/>
              <w:numId w:val="2"/>
            </w:numPr>
          </w:pPr>
          <w:r>
            <w:t xml:space="preserve">Added To Date/Time filtering. Thanks </w:t>
          </w:r>
          <w:r w:rsidR="006A5EDF">
            <w:t>TomB</w:t>
          </w:r>
        </w:p>
        <w:p w:rsidR="00AB3BD3" w:rsidRDefault="00AB3BD3" w:rsidP="006300B0">
          <w:pPr>
            <w:pStyle w:val="ListParagraph"/>
            <w:numPr>
              <w:ilvl w:val="0"/>
              <w:numId w:val="2"/>
            </w:numPr>
          </w:pPr>
          <w:r>
            <w:t>All controls/lists clear when the Rules combo is refreshed</w:t>
          </w:r>
        </w:p>
        <w:p w:rsidR="007C5E8B" w:rsidRDefault="007C5E8B" w:rsidP="006300B0">
          <w:pPr>
            <w:pStyle w:val="ListParagraph"/>
            <w:numPr>
              <w:ilvl w:val="0"/>
              <w:numId w:val="2"/>
            </w:numPr>
          </w:pPr>
          <w:r>
            <w:t>Fixed “No Object in Sequence” error when editing an existing connection</w:t>
          </w:r>
        </w:p>
        <w:p w:rsidR="00BA2BC7" w:rsidRDefault="00BA2BC7" w:rsidP="006300B0">
          <w:pPr>
            <w:pStyle w:val="ListParagraph"/>
            <w:numPr>
              <w:ilvl w:val="0"/>
              <w:numId w:val="2"/>
            </w:numPr>
          </w:pPr>
          <w:r>
            <w:t>Moved the Connections/Page Limit controls to the toolbar</w:t>
          </w:r>
        </w:p>
        <w:p w:rsidR="002E788A" w:rsidRDefault="002E788A" w:rsidP="006300B0">
          <w:pPr>
            <w:pStyle w:val="ListParagraph"/>
            <w:numPr>
              <w:ilvl w:val="0"/>
              <w:numId w:val="2"/>
            </w:numPr>
          </w:pPr>
          <w:r>
            <w:t>Added new Events tab, which displays all events, ordered by event.timestamp</w:t>
          </w:r>
          <w:r w:rsidR="00DE70E3">
            <w:t>, includes paging support</w:t>
          </w:r>
        </w:p>
        <w:p w:rsidR="009253C0" w:rsidRDefault="009253C0" w:rsidP="006300B0">
          <w:pPr>
            <w:pStyle w:val="ListParagraph"/>
            <w:numPr>
              <w:ilvl w:val="0"/>
              <w:numId w:val="2"/>
            </w:numPr>
          </w:pPr>
          <w:r>
            <w:t>Rule files are now copied to the Import directory when a manual rule import is p</w:t>
          </w:r>
          <w:r w:rsidR="00F50512">
            <w:t>erformed</w:t>
          </w:r>
          <w:r w:rsidR="00D13338">
            <w:t>. This will ensure that the Settings file will contain the file details and reimport will not occur</w:t>
          </w:r>
        </w:p>
        <w:p w:rsidR="007A1271" w:rsidRDefault="007A1271" w:rsidP="006300B0">
          <w:pPr>
            <w:pStyle w:val="ListParagraph"/>
            <w:numPr>
              <w:ilvl w:val="0"/>
              <w:numId w:val="2"/>
            </w:numPr>
          </w:pPr>
          <w:r>
            <w:t>Add new Search tab, which allows for user configurable searching on the key fields</w:t>
          </w:r>
        </w:p>
        <w:p w:rsidR="006A08D1" w:rsidRDefault="007A1271" w:rsidP="006A08D1">
          <w:pPr>
            <w:pStyle w:val="ListParagraph"/>
            <w:numPr>
              <w:ilvl w:val="0"/>
              <w:numId w:val="2"/>
            </w:numPr>
          </w:pPr>
          <w:r>
            <w:t>Re</w:t>
          </w:r>
          <w:r w:rsidR="001B2579">
            <w:t>-</w:t>
          </w:r>
          <w:r>
            <w:t xml:space="preserve">implemented UI </w:t>
          </w:r>
          <w:r w:rsidR="001B2579">
            <w:t xml:space="preserve">code base </w:t>
          </w:r>
          <w:r>
            <w:t>using User Controls rather than one massive code dump in the main window</w:t>
          </w:r>
        </w:p>
        <w:p w:rsidR="006A08D1" w:rsidRDefault="006A08D1" w:rsidP="006A08D1">
          <w:pPr>
            <w:pStyle w:val="ListParagraph"/>
            <w:numPr>
              <w:ilvl w:val="0"/>
              <w:numId w:val="2"/>
            </w:numPr>
          </w:pPr>
          <w:r>
            <w:t xml:space="preserve">Added custom context menu to the HEX control to allow the copying of the HEX value as well as the ASCII </w:t>
          </w:r>
        </w:p>
        <w:p w:rsidR="00C12B2E" w:rsidRDefault="00C12B2E" w:rsidP="006A08D1">
          <w:pPr>
            <w:pStyle w:val="ListParagraph"/>
            <w:numPr>
              <w:ilvl w:val="0"/>
              <w:numId w:val="2"/>
            </w:numPr>
          </w:pPr>
          <w:r>
            <w:t>Added Sensor tab which displays information relating to the snort sensors</w:t>
          </w:r>
        </w:p>
        <w:p w:rsidR="00BC47D7" w:rsidRPr="006A48DB" w:rsidRDefault="006A48DB">
          <w:pPr>
            <w:rPr>
              <w:b/>
            </w:rPr>
          </w:pPr>
          <w:r w:rsidRPr="006A48DB">
            <w:rPr>
              <w:b/>
            </w:rPr>
            <w:t>v0.0.1</w:t>
          </w:r>
        </w:p>
        <w:p w:rsidR="006A48DB" w:rsidRDefault="006A48DB" w:rsidP="006A48DB">
          <w:pPr>
            <w:pStyle w:val="ListParagraph"/>
            <w:numPr>
              <w:ilvl w:val="0"/>
              <w:numId w:val="1"/>
            </w:numPr>
          </w:pPr>
          <w:r>
            <w:lastRenderedPageBreak/>
            <w:t>Initial release</w:t>
          </w:r>
        </w:p>
        <w:p w:rsidR="00DE39FC" w:rsidRDefault="008E6BBB"/>
      </w:sdtContent>
    </w:sdt>
    <w:p w:rsidR="002F1C36" w:rsidRDefault="002F1C36"/>
    <w:sectPr w:rsidR="002F1C36" w:rsidSect="00DE39FC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BBB" w:rsidRDefault="008E6BBB" w:rsidP="00837CCD">
      <w:pPr>
        <w:spacing w:after="0" w:line="240" w:lineRule="auto"/>
      </w:pPr>
      <w:r>
        <w:separator/>
      </w:r>
    </w:p>
  </w:endnote>
  <w:endnote w:type="continuationSeparator" w:id="0">
    <w:p w:rsidR="008E6BBB" w:rsidRDefault="008E6BBB" w:rsidP="008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D7468B" w:rsidTr="00BC47D7">
      <w:tc>
        <w:tcPr>
          <w:tcW w:w="918" w:type="dxa"/>
          <w:tcBorders>
            <w:right w:val="nil"/>
          </w:tcBorders>
        </w:tcPr>
        <w:p w:rsidR="00D7468B" w:rsidRPr="00D7468B" w:rsidRDefault="004A2BA1" w:rsidP="00D7468B">
          <w:pPr>
            <w:pStyle w:val="NoSpacing"/>
          </w:pPr>
          <w:r w:rsidRPr="00D7468B">
            <w:fldChar w:fldCharType="begin"/>
          </w:r>
          <w:r w:rsidR="00D7468B" w:rsidRPr="00D7468B">
            <w:instrText xml:space="preserve"> PAGE   \* MERGEFORMAT </w:instrText>
          </w:r>
          <w:r w:rsidRPr="00D7468B">
            <w:fldChar w:fldCharType="separate"/>
          </w:r>
          <w:r w:rsidR="00BF14C2">
            <w:rPr>
              <w:noProof/>
            </w:rPr>
            <w:t>5</w:t>
          </w:r>
          <w:r w:rsidRPr="00D7468B">
            <w:fldChar w:fldCharType="end"/>
          </w:r>
        </w:p>
      </w:tc>
      <w:tc>
        <w:tcPr>
          <w:tcW w:w="7938" w:type="dxa"/>
          <w:tcBorders>
            <w:top w:val="single" w:sz="18" w:space="0" w:color="808080" w:themeColor="background1" w:themeShade="80"/>
            <w:left w:val="nil"/>
          </w:tcBorders>
        </w:tcPr>
        <w:p w:rsidR="00D7468B" w:rsidRDefault="00D7468B">
          <w:pPr>
            <w:pStyle w:val="Footer"/>
          </w:pPr>
        </w:p>
      </w:tc>
    </w:tr>
  </w:tbl>
  <w:p w:rsidR="00837CCD" w:rsidRDefault="0083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BBB" w:rsidRDefault="008E6BBB" w:rsidP="00837CCD">
      <w:pPr>
        <w:spacing w:after="0" w:line="240" w:lineRule="auto"/>
      </w:pPr>
      <w:r>
        <w:separator/>
      </w:r>
    </w:p>
  </w:footnote>
  <w:footnote w:type="continuationSeparator" w:id="0">
    <w:p w:rsidR="008E6BBB" w:rsidRDefault="008E6BBB" w:rsidP="008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19"/>
      <w:gridCol w:w="2237"/>
    </w:tblGrid>
    <w:tr w:rsidR="00C27B4E" w:rsidTr="00BC47D7">
      <w:trPr>
        <w:trHeight w:val="288"/>
      </w:trPr>
      <w:sdt>
        <w:sdt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  <w:tcBorders>
                <w:bottom w:val="single" w:sz="18" w:space="0" w:color="808080" w:themeColor="background1" w:themeShade="80"/>
                <w:right w:val="nil"/>
              </w:tcBorders>
            </w:tcPr>
            <w:p w:rsidR="00C45BD3" w:rsidRDefault="00C45BD3" w:rsidP="00BC47D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45BD3">
                <w:t>woanware</w:t>
              </w:r>
            </w:p>
          </w:tc>
        </w:sdtContent>
      </w:sdt>
      <w:tc>
        <w:tcPr>
          <w:tcW w:w="1105" w:type="dxa"/>
          <w:tcBorders>
            <w:left w:val="nil"/>
          </w:tcBorders>
        </w:tcPr>
        <w:p w:rsidR="00C45BD3" w:rsidRDefault="00C27B4E" w:rsidP="0033013E">
          <w:r>
            <w:t>www.woanware.co.uk</w:t>
          </w:r>
        </w:p>
      </w:tc>
    </w:tr>
  </w:tbl>
  <w:p w:rsidR="00837CCD" w:rsidRDefault="00837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2B6F"/>
    <w:multiLevelType w:val="multilevel"/>
    <w:tmpl w:val="008E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6038F"/>
    <w:multiLevelType w:val="hybridMultilevel"/>
    <w:tmpl w:val="5856313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EF2D5B"/>
    <w:multiLevelType w:val="hybridMultilevel"/>
    <w:tmpl w:val="5628A0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54EA9"/>
    <w:multiLevelType w:val="hybridMultilevel"/>
    <w:tmpl w:val="CF4AEB5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59357C"/>
    <w:multiLevelType w:val="multilevel"/>
    <w:tmpl w:val="4C8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4359C7"/>
    <w:multiLevelType w:val="hybridMultilevel"/>
    <w:tmpl w:val="F2BEEC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3ECFA"/>
    <w:multiLevelType w:val="singleLevel"/>
    <w:tmpl w:val="73C6A897"/>
    <w:lvl w:ilvl="0">
      <w:numFmt w:val="bullet"/>
      <w:lvlText w:val="§"/>
      <w:lvlJc w:val="left"/>
      <w:pPr>
        <w:tabs>
          <w:tab w:val="num" w:pos="195"/>
        </w:tabs>
        <w:ind w:left="195" w:hanging="195"/>
      </w:pPr>
      <w:rPr>
        <w:rFonts w:ascii="Wingdings" w:hAnsi="Wingdings" w:cs="Wingdings"/>
        <w:color w:val="000000"/>
        <w:sz w:val="20"/>
        <w:szCs w:val="20"/>
      </w:rPr>
    </w:lvl>
  </w:abstractNum>
  <w:abstractNum w:abstractNumId="7">
    <w:nsid w:val="419F3445"/>
    <w:multiLevelType w:val="hybridMultilevel"/>
    <w:tmpl w:val="D7D6A5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02405"/>
    <w:multiLevelType w:val="hybridMultilevel"/>
    <w:tmpl w:val="240E74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8491B"/>
    <w:multiLevelType w:val="multilevel"/>
    <w:tmpl w:val="9C2E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73437A"/>
    <w:multiLevelType w:val="hybridMultilevel"/>
    <w:tmpl w:val="DFC628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67CF5"/>
    <w:multiLevelType w:val="multilevel"/>
    <w:tmpl w:val="3C6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673526"/>
    <w:multiLevelType w:val="hybridMultilevel"/>
    <w:tmpl w:val="6AD046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9058F"/>
    <w:multiLevelType w:val="hybridMultilevel"/>
    <w:tmpl w:val="FE70B5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2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EE9"/>
    <w:rsid w:val="000451B7"/>
    <w:rsid w:val="00053246"/>
    <w:rsid w:val="00105ACA"/>
    <w:rsid w:val="00166D91"/>
    <w:rsid w:val="001B2579"/>
    <w:rsid w:val="00280E99"/>
    <w:rsid w:val="002E0433"/>
    <w:rsid w:val="002E788A"/>
    <w:rsid w:val="002F1C36"/>
    <w:rsid w:val="003116D6"/>
    <w:rsid w:val="0033013E"/>
    <w:rsid w:val="0034074C"/>
    <w:rsid w:val="00353163"/>
    <w:rsid w:val="00391705"/>
    <w:rsid w:val="003E7A1E"/>
    <w:rsid w:val="004033C6"/>
    <w:rsid w:val="00427637"/>
    <w:rsid w:val="00442476"/>
    <w:rsid w:val="00462AF3"/>
    <w:rsid w:val="00474BE1"/>
    <w:rsid w:val="00475B6B"/>
    <w:rsid w:val="004A2BA1"/>
    <w:rsid w:val="005024BB"/>
    <w:rsid w:val="005129E6"/>
    <w:rsid w:val="00525085"/>
    <w:rsid w:val="005F0E0B"/>
    <w:rsid w:val="005F62E8"/>
    <w:rsid w:val="00606DC3"/>
    <w:rsid w:val="00617C9E"/>
    <w:rsid w:val="006300B0"/>
    <w:rsid w:val="00630D31"/>
    <w:rsid w:val="006A08D1"/>
    <w:rsid w:val="006A48DB"/>
    <w:rsid w:val="006A5EDF"/>
    <w:rsid w:val="006B2FF1"/>
    <w:rsid w:val="006C5697"/>
    <w:rsid w:val="006F7BBE"/>
    <w:rsid w:val="007076A2"/>
    <w:rsid w:val="00721E02"/>
    <w:rsid w:val="007257E1"/>
    <w:rsid w:val="00753CA6"/>
    <w:rsid w:val="00770C7D"/>
    <w:rsid w:val="007A1271"/>
    <w:rsid w:val="007A19B7"/>
    <w:rsid w:val="007C5E8B"/>
    <w:rsid w:val="0083554A"/>
    <w:rsid w:val="00837CCD"/>
    <w:rsid w:val="008A4928"/>
    <w:rsid w:val="008B089A"/>
    <w:rsid w:val="008E4A6D"/>
    <w:rsid w:val="008E6BBB"/>
    <w:rsid w:val="009253C0"/>
    <w:rsid w:val="00973797"/>
    <w:rsid w:val="00A134BB"/>
    <w:rsid w:val="00A93285"/>
    <w:rsid w:val="00AA7C96"/>
    <w:rsid w:val="00AB3BD3"/>
    <w:rsid w:val="00AB3D17"/>
    <w:rsid w:val="00AF48B1"/>
    <w:rsid w:val="00BA09C5"/>
    <w:rsid w:val="00BA2BC7"/>
    <w:rsid w:val="00BC47D7"/>
    <w:rsid w:val="00BE606C"/>
    <w:rsid w:val="00BF14C2"/>
    <w:rsid w:val="00C12B2E"/>
    <w:rsid w:val="00C27B4E"/>
    <w:rsid w:val="00C45BD3"/>
    <w:rsid w:val="00C7496E"/>
    <w:rsid w:val="00C772A8"/>
    <w:rsid w:val="00CA7815"/>
    <w:rsid w:val="00CD4EE9"/>
    <w:rsid w:val="00CE34B3"/>
    <w:rsid w:val="00D13338"/>
    <w:rsid w:val="00D22827"/>
    <w:rsid w:val="00D23BF0"/>
    <w:rsid w:val="00D7468B"/>
    <w:rsid w:val="00D85E59"/>
    <w:rsid w:val="00D930EB"/>
    <w:rsid w:val="00DB7C42"/>
    <w:rsid w:val="00DE39FC"/>
    <w:rsid w:val="00DE70E3"/>
    <w:rsid w:val="00DE7AC7"/>
    <w:rsid w:val="00DF6D13"/>
    <w:rsid w:val="00E615A7"/>
    <w:rsid w:val="00E8099D"/>
    <w:rsid w:val="00F35CFF"/>
    <w:rsid w:val="00F50512"/>
    <w:rsid w:val="00F53E2C"/>
    <w:rsid w:val="00F80F37"/>
    <w:rsid w:val="00F95F32"/>
    <w:rsid w:val="00FA30DA"/>
    <w:rsid w:val="00FA5500"/>
    <w:rsid w:val="00FD1124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A48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697"/>
    <w:pPr>
      <w:spacing w:before="100" w:beforeAutospacing="1" w:after="240" w:line="300" w:lineRule="atLeast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character" w:customStyle="1" w:styleId="csk">
    <w:name w:val="cs_k"/>
    <w:basedOn w:val="DefaultParagraphFont"/>
    <w:rsid w:val="00166D91"/>
  </w:style>
  <w:style w:type="character" w:customStyle="1" w:styleId="csv">
    <w:name w:val="cs_v"/>
    <w:basedOn w:val="DefaultParagraphFont"/>
    <w:rsid w:val="00166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A48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697"/>
    <w:pPr>
      <w:spacing w:before="100" w:beforeAutospacing="1" w:after="240" w:line="300" w:lineRule="atLeast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character" w:customStyle="1" w:styleId="csk">
    <w:name w:val="cs_k"/>
    <w:basedOn w:val="DefaultParagraphFont"/>
    <w:rsid w:val="00166D91"/>
  </w:style>
  <w:style w:type="character" w:customStyle="1" w:styleId="csv">
    <w:name w:val="cs_v"/>
    <w:basedOn w:val="DefaultParagraphFont"/>
    <w:rsid w:val="0016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objectlistview.sourceforge.net/cs/index.html" TargetMode="External"/><Relationship Id="rId18" Type="http://schemas.openxmlformats.org/officeDocument/2006/relationships/hyperlink" Target="http://www.woanware.co.uk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https://snorby.org/" TargetMode="External"/><Relationship Id="rId17" Type="http://schemas.openxmlformats.org/officeDocument/2006/relationships/hyperlink" Target="http://dev.mysql.com/downloads/connector/net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managedesent.codeplex.com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nort.org/" TargetMode="External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www.codeproject.com/Articles/9352/A-C-IP-Address-Control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sourceforge.net/projects/hexbox/" TargetMode="External"/><Relationship Id="rId22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lp\Hel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NetworkScanViewer</PublishDate>
  <Abstract/>
  <CompanyAddress>woanware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A56753-D6A5-4FFC-B260-98A4E0001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Help.dotx</Template>
  <TotalTime>1430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woanware</vt:lpstr>
    </vt:vector>
  </TitlesOfParts>
  <Company>woanware</Company>
  <LinksUpToDate>false</LinksUpToDate>
  <CharactersWithSpaces>4885</CharactersWithSpaces>
  <SharedDoc>false</SharedDoc>
  <HyperlinkBase>http://www.woanware.co.uk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woanware</dc:title>
  <dc:subject>snorbert</dc:subject>
  <dc:creator>context</dc:creator>
  <cp:lastModifiedBy>context</cp:lastModifiedBy>
  <cp:revision>59</cp:revision>
  <cp:lastPrinted>2012-11-09T09:09:00Z</cp:lastPrinted>
  <dcterms:created xsi:type="dcterms:W3CDTF">2012-11-01T13:08:00Z</dcterms:created>
  <dcterms:modified xsi:type="dcterms:W3CDTF">2012-11-09T09:16:00Z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">
    <vt:lpwstr>WWW</vt:lpwstr>
  </property>
</Properties>
</file>