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4FE4FDB3" wp14:editId="1EE58B01">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4D4B66">
          <w:pPr>
            <w:spacing w:after="0"/>
          </w:pPr>
        </w:p>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36340B"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36340B"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36340B"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36340B"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36340B"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36340B" w:rsidP="006C5697">
          <w:pPr>
            <w:pStyle w:val="ListParagraph"/>
            <w:numPr>
              <w:ilvl w:val="0"/>
              <w:numId w:val="12"/>
            </w:numPr>
            <w:rPr>
              <w:rFonts w:cstheme="minorHAnsi"/>
              <w:lang w:val="en"/>
            </w:rPr>
          </w:pPr>
          <w:hyperlink r:id="rId18"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36340B"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36340B" w:rsidP="00784956">
          <w:pPr>
            <w:pStyle w:val="ListParagraph"/>
            <w:numPr>
              <w:ilvl w:val="0"/>
              <w:numId w:val="12"/>
            </w:numPr>
            <w:rPr>
              <w:rFonts w:cstheme="minorHAnsi"/>
              <w:lang w:val="en"/>
            </w:rPr>
          </w:pPr>
          <w:hyperlink r:id="rId20" w:history="1">
            <w:r w:rsidR="00784956" w:rsidRPr="00784956">
              <w:rPr>
                <w:rStyle w:val="Hyperlink"/>
                <w:rFonts w:cstheme="minorHAnsi"/>
                <w:lang w:val="en"/>
              </w:rPr>
              <w:t>NPoco</w:t>
            </w:r>
          </w:hyperlink>
          <w:r w:rsidR="00784956">
            <w:rPr>
              <w:rFonts w:cstheme="minorHAnsi"/>
              <w:lang w:val="en"/>
            </w:rPr>
            <w:t>: Data access</w:t>
          </w:r>
        </w:p>
        <w:p w:rsidR="000F6144" w:rsidRPr="00784956" w:rsidRDefault="0036340B" w:rsidP="00784956">
          <w:pPr>
            <w:pStyle w:val="ListParagraph"/>
            <w:numPr>
              <w:ilvl w:val="0"/>
              <w:numId w:val="12"/>
            </w:numPr>
            <w:rPr>
              <w:rFonts w:cstheme="minorHAnsi"/>
              <w:lang w:val="en"/>
            </w:rPr>
          </w:pPr>
          <w:hyperlink r:id="rId21" w:history="1">
            <w:r w:rsidR="000F6144" w:rsidRPr="000F6144">
              <w:rPr>
                <w:rStyle w:val="Hyperlink"/>
                <w:rFonts w:cstheme="minorHAnsi"/>
                <w:lang w:val="en"/>
              </w:rPr>
              <w:t>SQL Server CE</w:t>
            </w:r>
          </w:hyperlink>
          <w:r w:rsidR="000F6144">
            <w:rPr>
              <w:rFonts w:cstheme="minorHAnsi"/>
              <w:lang w:val="en"/>
            </w:rPr>
            <w:t>: SQL Server CE used for rule storage</w:t>
          </w: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4D4B66" w:rsidRDefault="004D4B66" w:rsidP="004D4B66">
          <w:pPr>
            <w:pStyle w:val="woanwareHeading1"/>
            <w:rPr>
              <w:lang w:val="en"/>
            </w:rPr>
          </w:pPr>
          <w:r>
            <w:rPr>
              <w:lang w:val="en"/>
            </w:rPr>
            <w:lastRenderedPageBreak/>
            <w:t>Database</w:t>
          </w:r>
        </w:p>
        <w:p w:rsidR="004D4B66" w:rsidRDefault="004D4B66" w:rsidP="004D4B66">
          <w:pPr>
            <w:spacing w:after="0"/>
            <w:rPr>
              <w:lang w:val="en"/>
            </w:rPr>
          </w:pPr>
        </w:p>
        <w:p w:rsidR="004D4B66" w:rsidRDefault="004D4B66" w:rsidP="004D4B66">
          <w:pPr>
            <w:rPr>
              <w:lang w:val="en"/>
            </w:rPr>
          </w:pPr>
          <w:r>
            <w:rPr>
              <w:lang w:val="en"/>
            </w:rPr>
            <w:t xml:space="preserve">snorbert requires a change to the snort/barnyard database schema. Currently the change simply consists of one new table (Exclude). To add the new table just run </w:t>
          </w:r>
          <w:r w:rsidR="007C0DB5">
            <w:rPr>
              <w:lang w:val="en"/>
            </w:rPr>
            <w:t xml:space="preserve">the </w:t>
          </w:r>
          <w:r>
            <w:rPr>
              <w:lang w:val="en"/>
            </w:rPr>
            <w:t>Create.sql file under the database directory of the repository.</w:t>
          </w:r>
          <w:r w:rsidR="007C0DB5">
            <w:rPr>
              <w:lang w:val="en"/>
            </w:rPr>
            <w:t xml:space="preserve"> The table facilities the ability to exclude particular rules, IP addresses etc.</w:t>
          </w:r>
        </w:p>
        <w:p w:rsidR="00A134BB" w:rsidRDefault="00A134BB" w:rsidP="00A134BB">
          <w:pPr>
            <w:pStyle w:val="woanwareHeading1"/>
            <w:rPr>
              <w:lang w:val="en"/>
            </w:rPr>
          </w:pPr>
          <w:r w:rsidRPr="00A134BB">
            <w:rPr>
              <w:lang w:val="en"/>
            </w:rPr>
            <w:t>Usage</w:t>
          </w:r>
        </w:p>
        <w:p w:rsidR="00A134BB" w:rsidRPr="00A134BB" w:rsidRDefault="00A134BB" w:rsidP="007C0DB5">
          <w:pPr>
            <w:spacing w:after="0"/>
            <w:rPr>
              <w:lang w:val="en"/>
            </w:rPr>
          </w:pPr>
        </w:p>
        <w:p w:rsidR="00A134BB" w:rsidRDefault="00A134BB" w:rsidP="00A134BB">
          <w:pPr>
            <w:pStyle w:val="woanwareHeading2"/>
            <w:rPr>
              <w:lang w:val="en"/>
            </w:rPr>
          </w:pPr>
          <w:r w:rsidRPr="00A134BB">
            <w:rPr>
              <w:lang w:val="en"/>
            </w:rPr>
            <w:t>Connections</w:t>
          </w:r>
        </w:p>
        <w:p w:rsidR="00105ACA" w:rsidRDefault="00105ACA" w:rsidP="007C0DB5">
          <w:pPr>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67126A12" wp14:editId="487C2408">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2">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5D7F2B89" wp14:editId="72B5FE6F">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3">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4AEED618" wp14:editId="4798349B">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3526E8A3" wp14:editId="30B79640">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0E0BD159" wp14:editId="766AEA5E">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6">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7EAE0A56" wp14:editId="75CF7E8C">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7">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E34C29" w:rsidRDefault="00E34C29">
          <w:pPr>
            <w:rPr>
              <w:b/>
            </w:rPr>
          </w:pPr>
          <w:r>
            <w:rPr>
              <w:b/>
            </w:rPr>
            <w:t>v1.0.8</w:t>
          </w:r>
        </w:p>
        <w:p w:rsidR="00E34C29" w:rsidRDefault="00E34C29" w:rsidP="00E34C29">
          <w:pPr>
            <w:pStyle w:val="ListParagraph"/>
            <w:numPr>
              <w:ilvl w:val="0"/>
              <w:numId w:val="22"/>
            </w:numPr>
          </w:pPr>
          <w:r w:rsidRPr="00E34C29">
            <w:t>Fixed bug in copy functionality</w:t>
          </w:r>
        </w:p>
        <w:p w:rsidR="006C0942" w:rsidRDefault="006C0942" w:rsidP="00E34C29">
          <w:pPr>
            <w:pStyle w:val="ListParagraph"/>
            <w:numPr>
              <w:ilvl w:val="0"/>
              <w:numId w:val="22"/>
            </w:numPr>
          </w:pPr>
          <w:r>
            <w:t xml:space="preserve">Modified the NetWitness query generation as the generated query was too complex. The query has been divided into </w:t>
          </w:r>
          <w:r w:rsidR="00DC00ED">
            <w:t xml:space="preserve">two </w:t>
          </w:r>
          <w:r>
            <w:t>directional queries</w:t>
          </w:r>
        </w:p>
        <w:p w:rsidR="004E116C" w:rsidRDefault="004E116C" w:rsidP="00E34C29">
          <w:pPr>
            <w:pStyle w:val="ListParagraph"/>
            <w:numPr>
              <w:ilvl w:val="0"/>
              <w:numId w:val="22"/>
            </w:numPr>
          </w:pPr>
          <w:r>
            <w:t>Added Find window/functionality for use in the Payload window</w:t>
          </w:r>
          <w:r w:rsidR="00D117B2">
            <w:t>. Thanks ChrisB</w:t>
          </w:r>
        </w:p>
        <w:p w:rsidR="00790496" w:rsidRDefault="00790496" w:rsidP="00E34C29">
          <w:pPr>
            <w:pStyle w:val="ListParagraph"/>
            <w:numPr>
              <w:ilvl w:val="0"/>
              <w:numId w:val="22"/>
            </w:numPr>
          </w:pPr>
          <w:r>
            <w:t>Added the ability to copy the Host column value via the context menu</w:t>
          </w:r>
        </w:p>
        <w:p w:rsidR="00D117B2" w:rsidRDefault="00D117B2" w:rsidP="00E34C29">
          <w:pPr>
            <w:pStyle w:val="ListParagraph"/>
            <w:numPr>
              <w:ilvl w:val="0"/>
              <w:numId w:val="22"/>
            </w:numPr>
          </w:pPr>
          <w:r>
            <w:t>Added Enter key event handler to the Rule list which displays the Payload window. Escape now closes the Payload window</w:t>
          </w:r>
        </w:p>
        <w:p w:rsidR="00A01786" w:rsidRPr="00E34C29" w:rsidRDefault="00A01786" w:rsidP="00E34C29">
          <w:pPr>
            <w:pStyle w:val="ListParagraph"/>
            <w:numPr>
              <w:ilvl w:val="0"/>
              <w:numId w:val="22"/>
            </w:numPr>
          </w:pPr>
          <w:r>
            <w:t xml:space="preserve">Modified Find window to catch F3 to continue </w:t>
          </w:r>
          <w:r w:rsidR="00B3326E">
            <w:t>finding text</w:t>
          </w:r>
          <w:bookmarkStart w:id="0" w:name="_GoBack"/>
          <w:bookmarkEnd w:id="0"/>
        </w:p>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xml:space="preserve">. </w:t>
          </w:r>
          <w:r w:rsidR="00DA775A">
            <w:t xml:space="preserve">Double click the entry to display. </w:t>
          </w:r>
          <w:r w:rsidR="00971698">
            <w:t>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which is parsed from the ASCII payload. Thanks ChrisB</w:t>
          </w:r>
        </w:p>
        <w:p w:rsidR="00F878CD" w:rsidRDefault="00F878CD" w:rsidP="00503B6F">
          <w:pPr>
            <w:pStyle w:val="ListParagraph"/>
            <w:numPr>
              <w:ilvl w:val="0"/>
              <w:numId w:val="21"/>
            </w:numPr>
          </w:pPr>
          <w:r>
            <w:t>Recoded all data access to use NPoco rather than Massive</w:t>
          </w:r>
        </w:p>
        <w:p w:rsidR="00D95F55" w:rsidRDefault="00D95F55" w:rsidP="00503B6F">
          <w:pPr>
            <w:pStyle w:val="ListParagraph"/>
            <w:numPr>
              <w:ilvl w:val="0"/>
              <w:numId w:val="21"/>
            </w:numPr>
          </w:pPr>
          <w:r>
            <w:t>Removed the preloading of all possible signature names and ID’s for the Search facility due to performance issues on slow infrastructure</w:t>
          </w:r>
        </w:p>
        <w:p w:rsidR="000F6144" w:rsidRDefault="000F6144" w:rsidP="00503B6F">
          <w:pPr>
            <w:pStyle w:val="ListParagraph"/>
            <w:numPr>
              <w:ilvl w:val="0"/>
              <w:numId w:val="21"/>
            </w:numPr>
          </w:pPr>
          <w:r>
            <w:t>Moved the localised rule storage from ESENT to SQL Server CE to permit the opening of multiple instances of the application</w:t>
          </w:r>
        </w:p>
        <w:p w:rsidR="0020374E" w:rsidRPr="00503B6F" w:rsidRDefault="0020374E" w:rsidP="00503B6F">
          <w:pPr>
            <w:pStyle w:val="ListParagraph"/>
            <w:numPr>
              <w:ilvl w:val="0"/>
              <w:numId w:val="21"/>
            </w:numPr>
          </w:pPr>
          <w:r>
            <w:t xml:space="preserve">Added Netwitness query string generation. Right click on an event, select </w:t>
          </w:r>
          <w:r w:rsidR="00D07599">
            <w:t>Netwitness Query menu item. Thanks MattN</w:t>
          </w:r>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lastRenderedPageBreak/>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lastRenderedPageBreak/>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36340B"/>
      </w:sdtContent>
    </w:sdt>
    <w:p w:rsidR="002F1C36" w:rsidRDefault="002F1C36"/>
    <w:sectPr w:rsidR="002F1C36" w:rsidSect="00DE39FC">
      <w:headerReference w:type="default" r:id="rId28"/>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40B" w:rsidRDefault="0036340B" w:rsidP="00837CCD">
      <w:pPr>
        <w:spacing w:after="0"/>
      </w:pPr>
      <w:r>
        <w:separator/>
      </w:r>
    </w:p>
  </w:endnote>
  <w:endnote w:type="continuationSeparator" w:id="0">
    <w:p w:rsidR="0036340B" w:rsidRDefault="0036340B" w:rsidP="00837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B3326E">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40B" w:rsidRDefault="0036340B" w:rsidP="00837CCD">
      <w:pPr>
        <w:spacing w:after="0"/>
      </w:pPr>
      <w:r>
        <w:separator/>
      </w:r>
    </w:p>
  </w:footnote>
  <w:footnote w:type="continuationSeparator" w:id="0">
    <w:p w:rsidR="0036340B" w:rsidRDefault="0036340B" w:rsidP="00837CC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7F54CFC"/>
    <w:multiLevelType w:val="hybridMultilevel"/>
    <w:tmpl w:val="56D21CC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1">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
  </w:num>
  <w:num w:numId="4">
    <w:abstractNumId w:val="19"/>
  </w:num>
  <w:num w:numId="5">
    <w:abstractNumId w:val="18"/>
  </w:num>
  <w:num w:numId="6">
    <w:abstractNumId w:val="0"/>
  </w:num>
  <w:num w:numId="7">
    <w:abstractNumId w:val="8"/>
  </w:num>
  <w:num w:numId="8">
    <w:abstractNumId w:val="16"/>
  </w:num>
  <w:num w:numId="9">
    <w:abstractNumId w:val="3"/>
  </w:num>
  <w:num w:numId="10">
    <w:abstractNumId w:val="17"/>
  </w:num>
  <w:num w:numId="11">
    <w:abstractNumId w:val="12"/>
  </w:num>
  <w:num w:numId="12">
    <w:abstractNumId w:val="13"/>
  </w:num>
  <w:num w:numId="13">
    <w:abstractNumId w:val="10"/>
  </w:num>
  <w:num w:numId="14">
    <w:abstractNumId w:val="21"/>
  </w:num>
  <w:num w:numId="15">
    <w:abstractNumId w:val="7"/>
  </w:num>
  <w:num w:numId="16">
    <w:abstractNumId w:val="15"/>
  </w:num>
  <w:num w:numId="17">
    <w:abstractNumId w:val="4"/>
  </w:num>
  <w:num w:numId="18">
    <w:abstractNumId w:val="6"/>
  </w:num>
  <w:num w:numId="19">
    <w:abstractNumId w:val="14"/>
  </w:num>
  <w:num w:numId="20">
    <w:abstractNumId w:val="1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B2E90"/>
    <w:rsid w:val="000C72E1"/>
    <w:rsid w:val="000E74B2"/>
    <w:rsid w:val="000F021C"/>
    <w:rsid w:val="000F6144"/>
    <w:rsid w:val="00105ACA"/>
    <w:rsid w:val="00166D91"/>
    <w:rsid w:val="001B2579"/>
    <w:rsid w:val="001B6704"/>
    <w:rsid w:val="0020374E"/>
    <w:rsid w:val="0021738D"/>
    <w:rsid w:val="00237081"/>
    <w:rsid w:val="002743C0"/>
    <w:rsid w:val="00280E99"/>
    <w:rsid w:val="002B52E5"/>
    <w:rsid w:val="002E0433"/>
    <w:rsid w:val="002E788A"/>
    <w:rsid w:val="002F1C36"/>
    <w:rsid w:val="003116D6"/>
    <w:rsid w:val="003209A5"/>
    <w:rsid w:val="0033013E"/>
    <w:rsid w:val="0034074C"/>
    <w:rsid w:val="003530CB"/>
    <w:rsid w:val="00353163"/>
    <w:rsid w:val="0036340B"/>
    <w:rsid w:val="00374B93"/>
    <w:rsid w:val="00391705"/>
    <w:rsid w:val="003C0F2F"/>
    <w:rsid w:val="003E2BDC"/>
    <w:rsid w:val="003E7A1E"/>
    <w:rsid w:val="003F6E92"/>
    <w:rsid w:val="004033C6"/>
    <w:rsid w:val="00427637"/>
    <w:rsid w:val="00442476"/>
    <w:rsid w:val="00462AF3"/>
    <w:rsid w:val="00474BE1"/>
    <w:rsid w:val="00475B6B"/>
    <w:rsid w:val="004A2BA1"/>
    <w:rsid w:val="004A6E2E"/>
    <w:rsid w:val="004D4B66"/>
    <w:rsid w:val="004E116C"/>
    <w:rsid w:val="004E6947"/>
    <w:rsid w:val="005024BB"/>
    <w:rsid w:val="00503B6F"/>
    <w:rsid w:val="005129E6"/>
    <w:rsid w:val="00525085"/>
    <w:rsid w:val="00553477"/>
    <w:rsid w:val="00565366"/>
    <w:rsid w:val="0058539B"/>
    <w:rsid w:val="005D7280"/>
    <w:rsid w:val="005F0E0B"/>
    <w:rsid w:val="005F61A8"/>
    <w:rsid w:val="005F62E8"/>
    <w:rsid w:val="00606DC3"/>
    <w:rsid w:val="00617C9E"/>
    <w:rsid w:val="006216C8"/>
    <w:rsid w:val="006300B0"/>
    <w:rsid w:val="00630D31"/>
    <w:rsid w:val="0065198E"/>
    <w:rsid w:val="006A01BE"/>
    <w:rsid w:val="006A08D1"/>
    <w:rsid w:val="006A48DB"/>
    <w:rsid w:val="006A5EDF"/>
    <w:rsid w:val="006B2FF1"/>
    <w:rsid w:val="006C0942"/>
    <w:rsid w:val="006C5697"/>
    <w:rsid w:val="006D0D03"/>
    <w:rsid w:val="006D3C4E"/>
    <w:rsid w:val="006D66CA"/>
    <w:rsid w:val="006F7BBE"/>
    <w:rsid w:val="007076A2"/>
    <w:rsid w:val="0071701E"/>
    <w:rsid w:val="00721E02"/>
    <w:rsid w:val="007257E1"/>
    <w:rsid w:val="00753CA6"/>
    <w:rsid w:val="00770C7D"/>
    <w:rsid w:val="00784956"/>
    <w:rsid w:val="00790496"/>
    <w:rsid w:val="007A1271"/>
    <w:rsid w:val="007A19B7"/>
    <w:rsid w:val="007B4309"/>
    <w:rsid w:val="007C0DB5"/>
    <w:rsid w:val="007C5E8B"/>
    <w:rsid w:val="008171E4"/>
    <w:rsid w:val="0083554A"/>
    <w:rsid w:val="00837CCD"/>
    <w:rsid w:val="00850D37"/>
    <w:rsid w:val="00884955"/>
    <w:rsid w:val="00893BA9"/>
    <w:rsid w:val="008A4928"/>
    <w:rsid w:val="008A5397"/>
    <w:rsid w:val="008B089A"/>
    <w:rsid w:val="008B4D0A"/>
    <w:rsid w:val="008B60D3"/>
    <w:rsid w:val="008C1B15"/>
    <w:rsid w:val="008C1B49"/>
    <w:rsid w:val="008E4A6D"/>
    <w:rsid w:val="008E6BBB"/>
    <w:rsid w:val="008F740C"/>
    <w:rsid w:val="009253C0"/>
    <w:rsid w:val="009464DA"/>
    <w:rsid w:val="00971698"/>
    <w:rsid w:val="00973797"/>
    <w:rsid w:val="009A31A7"/>
    <w:rsid w:val="009B19EB"/>
    <w:rsid w:val="00A01786"/>
    <w:rsid w:val="00A045B0"/>
    <w:rsid w:val="00A134BB"/>
    <w:rsid w:val="00A8505B"/>
    <w:rsid w:val="00A93285"/>
    <w:rsid w:val="00AA7C96"/>
    <w:rsid w:val="00AB3BD3"/>
    <w:rsid w:val="00AB3D17"/>
    <w:rsid w:val="00AB40E9"/>
    <w:rsid w:val="00AE4395"/>
    <w:rsid w:val="00AF48B1"/>
    <w:rsid w:val="00AF4CD7"/>
    <w:rsid w:val="00B013BF"/>
    <w:rsid w:val="00B1718F"/>
    <w:rsid w:val="00B255D7"/>
    <w:rsid w:val="00B3326E"/>
    <w:rsid w:val="00B96054"/>
    <w:rsid w:val="00BA09C5"/>
    <w:rsid w:val="00BA2BC7"/>
    <w:rsid w:val="00BC47D7"/>
    <w:rsid w:val="00BD4C9D"/>
    <w:rsid w:val="00BE606C"/>
    <w:rsid w:val="00BF14C2"/>
    <w:rsid w:val="00C12B2E"/>
    <w:rsid w:val="00C27B4E"/>
    <w:rsid w:val="00C45BD3"/>
    <w:rsid w:val="00C7496E"/>
    <w:rsid w:val="00C772A8"/>
    <w:rsid w:val="00CA468F"/>
    <w:rsid w:val="00CA7815"/>
    <w:rsid w:val="00CC5C05"/>
    <w:rsid w:val="00CD4EE9"/>
    <w:rsid w:val="00CE34B3"/>
    <w:rsid w:val="00CE53E8"/>
    <w:rsid w:val="00CF1ABD"/>
    <w:rsid w:val="00D07599"/>
    <w:rsid w:val="00D117B2"/>
    <w:rsid w:val="00D13338"/>
    <w:rsid w:val="00D22827"/>
    <w:rsid w:val="00D23BF0"/>
    <w:rsid w:val="00D32F31"/>
    <w:rsid w:val="00D7468B"/>
    <w:rsid w:val="00D85E59"/>
    <w:rsid w:val="00D916A7"/>
    <w:rsid w:val="00D930EB"/>
    <w:rsid w:val="00D95F55"/>
    <w:rsid w:val="00DA775A"/>
    <w:rsid w:val="00DB7C42"/>
    <w:rsid w:val="00DC00ED"/>
    <w:rsid w:val="00DE39FC"/>
    <w:rsid w:val="00DE70E3"/>
    <w:rsid w:val="00DE7AC7"/>
    <w:rsid w:val="00DF6D13"/>
    <w:rsid w:val="00E0543C"/>
    <w:rsid w:val="00E150DA"/>
    <w:rsid w:val="00E325D4"/>
    <w:rsid w:val="00E34C29"/>
    <w:rsid w:val="00E615A7"/>
    <w:rsid w:val="00E8099D"/>
    <w:rsid w:val="00F21496"/>
    <w:rsid w:val="00F35CFF"/>
    <w:rsid w:val="00F3737A"/>
    <w:rsid w:val="00F50512"/>
    <w:rsid w:val="00F53E2C"/>
    <w:rsid w:val="00F710B5"/>
    <w:rsid w:val="00F80F37"/>
    <w:rsid w:val="00F84BA6"/>
    <w:rsid w:val="00F878CD"/>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DB5"/>
    <w:pPr>
      <w:spacing w:line="240" w:lineRule="auto"/>
    </w:p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 w:type="character" w:styleId="FollowedHyperlink">
    <w:name w:val="FollowedHyperlink"/>
    <w:basedOn w:val="DefaultParagraphFont"/>
    <w:uiPriority w:val="99"/>
    <w:semiHidden/>
    <w:unhideWhenUsed/>
    <w:rsid w:val="004D4B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www.microsoft.com/en-gb/download/details.aspx?id=30709" TargetMode="External"/><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hyperlink" Target="https://github.com/schotime/NPoc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www.woanware.co.uk/"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157D55-1CF8-4168-860E-1B29FCB8A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2333</TotalTime>
  <Pages>9</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10267</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14</cp:revision>
  <cp:lastPrinted>2013-03-07T10:20:00Z</cp:lastPrinted>
  <dcterms:created xsi:type="dcterms:W3CDTF">2013-02-18T10:40:00Z</dcterms:created>
  <dcterms:modified xsi:type="dcterms:W3CDTF">2013-03-07T10:33:00Z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