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pStyle w:val="Heading1"/>
      </w:pPr>
      <w:r>
        <w:t>WEG</w:t>
      </w:r>
    </w:p>
    <w:p>
      <w:r>
        <w:br/>
      </w:r>
    </w:p>
    <w:p>
      <w:pPr>
        <w:jc w:val="both"/>
      </w:pPr>
      <w:r>
        <w:t>Diretoria de Estratégias Corporativas</w:t>
      </w:r>
    </w:p>
    <w:p>
      <w:r>
        <w:br/>
      </w:r>
    </w:p>
    <w:p>
      <w:pPr>
        <w:jc w:val="both"/>
      </w:pPr>
      <w:r>
        <w:t>Jaraguá do Sul, Brasil</w:t>
      </w:r>
    </w:p>
    <w:p>
      <w:r>
        <w:br/>
      </w:r>
    </w:p>
    <w:p>
      <w:r>
        <w:br/>
      </w:r>
    </w:p>
    <w:p>
      <w:r>
        <w:br/>
      </w:r>
    </w:p>
    <w:p>
      <w:pPr>
        <w:jc w:val="both"/>
      </w:pPr>
      <w:r>
        <w:t>25 de Outubro de 2023</w:t>
      </w:r>
    </w:p>
    <w:p>
      <w:r>
        <w:br/>
      </w:r>
    </w:p>
    <w:p>
      <w:pPr>
        <w:pStyle w:val="Heading2"/>
      </w:pPr>
      <w:r>
        <w:t>À Quem Possa Interessar,</w:t>
      </w:r>
    </w:p>
    <w:p>
      <w:r>
        <w:br/>
      </w:r>
    </w:p>
    <w:p>
      <w:pPr>
        <w:pStyle w:val="Heading2"/>
      </w:pPr>
      <w:r>
        <w:t>Ketlin Giani Fernandes Kenauth: Arquitetando o Futuro com Dados</w:t>
      </w:r>
    </w:p>
    <w:p>
      <w:r>
        <w:br/>
      </w:r>
    </w:p>
    <w:p>
      <w:pPr>
        <w:jc w:val="both"/>
      </w:pPr>
      <w:r>
        <w:t>A minha vivência com Ketlin Giani Fernandes Kenauth, especialmente a partir de 2020, quando assumi a Diretoria de Estratégias Corporativas na WEG, permitiu-me observar de perto a sua capacidade de catalisar a transformação. Ela não apenas se destacava como a profissional mais experiente da equipe, mas também era um farol de liderança, especialmente no que tange à inteligência de dados. A profundidade do seu conhecimento técnico em bancos de dados, programação e estruturas de dados corporativas, aliada a uma compreensão estratégica do seu funcionamento, era algo raro e incrivelmente valioso. Sua expertise a posicionou como a primeira voz a ser consultada e ouvida em decisões estratégicas, tanto pela diretoria quanto pela presidência. Sua habilidade em traduzir conceitos técnicos complexos para uma linguagem acessível aos executivos era um diferencial marcante, facilitando o entendimento e a adesão às iniciativas baseadas em dados. Essa comunicação eficaz foi fundamental para que a cultura da empresa começasse a se moldar em torno da análise de dados, saindo de um modelo mais intuitivo para outro estritamente baseado em evidências.</w:t>
      </w:r>
    </w:p>
    <w:p>
      <w:r>
        <w:br/>
      </w:r>
    </w:p>
    <w:p>
      <w:pPr>
        <w:jc w:val="both"/>
      </w:pPr>
      <w:r>
        <w:t xml:space="preserve">Quando me juntei à diretoria, a plataforma global de analytics já estava consolidada, um testemunho do trabalho visionário de Ketlin. Minha observação direta mostrou que esta ferramenta, essencial para a alta gestão, operava com uma eficiência notável, permitindo uma tomada de decisão impulsionada por dados. Juntos, não apenas aprimoramos essa plataforma, mas expandimos suas capacidades, elevando a profundidade das análises e assegurando que a empresa operasse com insights cada vez mais estratégicos e confiáveis. Este aprimoramento contínuo refletiu-se em uma maior agilidade em reagir a mudanças de mercado, com uma redução de </w:t>
      </w:r>
      <w:r>
        <w:t>15%</w:t>
      </w:r>
      <w:r>
        <w:t xml:space="preserve"> no tempo de resposta a novas tendências. Por exemplo, conseguimos identificar padrões de consumo emergentes em mercados asiáticos com meses de antecedência em relação aos nossos concorrentes, permitindo-nos ajustar a produção e a distribuição de forma proativa. O impacto disso se traduziu em um aumento de </w:t>
      </w:r>
      <w:r>
        <w:t>5%</w:t>
      </w:r>
      <w:r>
        <w:t xml:space="preserve"> nas vendas em regiões geográficas que antes eram consideradas desafiadoras.</w:t>
      </w:r>
    </w:p>
    <w:p>
      <w:r>
        <w:br/>
      </w:r>
    </w:p>
    <w:p>
      <w:pPr>
        <w:jc w:val="both"/>
      </w:pPr>
      <w:r>
        <w:t>Além de sua competência técnica, Ketlin demonstrava uma notável capacidade de gestão de projetos complexos, coordenando equipes multidisciplinares e garantindo a entrega dentro dos prazos e orçamentos estabelecidos. Sua paixão por dados era contagiante, inspirando os membros da equipe a buscar constantemente novas soluções e a aprofundar seus conhecimentos. Ela implementava regularmente sessões de treinamento e workshops, visando a capacitação contínua da equipe e a disseminação de melhores práticas em inteligência de dados. Essa cultura de aprendizado contínuo foi crucial para sustentar a evolução tecnológica da empresa e manter a WEG na vanguarda da análise de dados.</w:t>
      </w:r>
    </w:p>
    <w:p>
      <w:r>
        <w:br/>
      </w:r>
    </w:p>
    <w:p>
      <w:r>
        <w:br/>
      </w:r>
    </w:p>
    <w:p>
      <w:pPr>
        <w:jc w:val="both"/>
      </w:pPr>
      <w:r>
        <w:t xml:space="preserve">O verdadeiro divisor de águas, porém, foi o projeto da </w:t>
      </w:r>
      <w:r>
        <w:rPr>
          <w:b/>
        </w:rPr>
        <w:t>Plataforma de Inteligência de Mercado</w:t>
      </w:r>
      <w:r>
        <w:t xml:space="preserve">. Este era um desafio que exigia uma visão inovadora e a capacidade de integrar dados internos com um vasto universo de informações externas – dados macroeconômicos, análise de concorrência e movimentos de segmentos de mercado. Sob a liderança de Ketlin, este projeto foi brilhantemente executado. Ela empregou metodologias estatísticas avançadas e ferramentas modernas de extração de dados para criar um ecossistema de informações sem precedentes, desenvolvendo correlações estratégicas complexas. O resultado foi a erradicação da tomada de decisão baseada em "achismos", elevando a gestão a um patamar de </w:t>
      </w:r>
      <w:r>
        <w:t>100%</w:t>
      </w:r>
      <w:r>
        <w:t xml:space="preserve"> orientada por dados concretos e análises avançadas. Observamos uma melhoria de </w:t>
      </w:r>
      <w:r>
        <w:t>25%</w:t>
      </w:r>
      <w:r>
        <w:t xml:space="preserve"> na precisão das previsões de mercado, o que, por sua vez, permitiu à empresa antecipar tendências e posicionar-se com uma vantagem estratégica considerável. A implementação desta plataforma resultou em um aumento médio anual de </w:t>
      </w:r>
      <w:r>
        <w:t>7%</w:t>
      </w:r>
      <w:r>
        <w:t xml:space="preserve"> na participação de mercado em segmentos estratégicos. A plataforma, por exemplo, previu a desaceleração do mercado de energia solar em um determinado país europeu com oito meses de antecedência, permitindo-nos redirecionar investimentos e esforços de vendas para mercados mais promissores, minimizando perdas potenciais e aproveitando novas oportunidades.</w:t>
      </w:r>
    </w:p>
    <w:p>
      <w:r>
        <w:br/>
      </w:r>
    </w:p>
    <w:p>
      <w:r>
        <w:br/>
      </w:r>
    </w:p>
    <w:p>
      <w:pPr>
        <w:jc w:val="both"/>
      </w:pPr>
      <w:r>
        <w:t>Um dos aspectos mais impressionantes da atuação de Ketlin foi sua capacidade de identificar lacunas de informação e de propor soluções criativas para preenchê-las. Ela não se limitava a utilizar as ferramentas existentes; frequentemente, ela liderava o desenvolvimento de novas funcionalidades e módulos para a plataforma, adaptando-a perfeitamente às necessidades específicas da WEG. Essa agilidade na customização e no desenvolvimento de soluções sob medida foi vital para que a empresa mantivesse sua vantagem competitiva em um mercado em constante evolução. Sua visão ia além do presente, sempre projetando as próximas etapas e as futuras necessidades da empresa em termos de dados e inteligência.</w:t>
      </w:r>
    </w:p>
    <w:p>
      <w:r>
        <w:br/>
      </w:r>
    </w:p>
    <w:p>
      <w:pPr>
        <w:jc w:val="both"/>
      </w:pPr>
      <w:r>
        <w:t>A sua habilidade em transformar dados brutos em inteligência acionável é uma demonstração clara do seu impacto direto e mensurável. Ketlin não é apenas uma executora; ela é uma arquiteta de soluções que impulsionam a organização para o futuro, garantindo uma escalabilidade e sustentabilidade nos processos de tomada de decisão. A sinergia estratégica que ela promoveu entre tecnologia e negócios resultou em um roadmap claro para a inovação contínua. Sua liderança não se limitava à sua equipe direta; ela atuava como uma embaixadora da cultura de dados em toda a organização, promovendo a colaboração entre diferentes departamentos e incentivando a utilização de dados em todos os níveis hierárquicos. Seu legado é tangível e se manifesta na forma como a WEG hoje toma suas decisões estratégicas.</w:t>
      </w:r>
    </w:p>
    <w:p>
      <w:r>
        <w:br/>
      </w:r>
    </w:p>
    <w:p>
      <w:pPr>
        <w:pStyle w:val="ListBullet"/>
      </w:pPr>
      <w:r>
        <w:t xml:space="preserve">Ao liderar o aprimoramento da Plataforma Global de Analytics, Ketlin elevou a profundidade das análises em </w:t>
      </w:r>
      <w:r>
        <w:t>30%</w:t>
      </w:r>
      <w:r>
        <w:t xml:space="preserve"> em relação ao estado inicial, consolidando-a como a principal ferramenta estratégica. Isso incluiu a integração de novos algoritmos de aprendizado de máquina que automatizaram a identificação de anomalias e tendências, liberando os analistas para tarefas mais estratégicas e menos operacionais.</w:t>
      </w:r>
    </w:p>
    <w:p>
      <w:pPr>
        <w:pStyle w:val="ListBullet"/>
      </w:pPr>
      <w:r>
        <w:t xml:space="preserve">Concebeu e implementou todas as ferramentas analíticas da plataforma, garantindo </w:t>
      </w:r>
      <w:r>
        <w:t>100%</w:t>
      </w:r>
      <w:r>
        <w:t xml:space="preserve"> de confiabilidade e precisão nas informações em tempo real para a alta gestão. Isso envolveu a criação de dashboards interativos e relatórios customizados que ofereciam uma visão 360 graus do desempenho da empresa, permitindo respostas rápidas a qualquer desvio de rota.</w:t>
      </w:r>
    </w:p>
    <w:p>
      <w:pPr>
        <w:pStyle w:val="ListBullet"/>
      </w:pPr>
      <w:r>
        <w:t xml:space="preserve">Criação e liderança da Plataforma de Inteligência de Mercado, que resultou em uma redução de </w:t>
      </w:r>
      <w:r>
        <w:t>25%</w:t>
      </w:r>
      <w:r>
        <w:t xml:space="preserve"> na margem de erro das previsões de mercado, permitindo decisões mais embasadas. Esta plataforma incorporou modelos preditivos que avaliam múltiplos cenários macroeconômicos, fornecendo à liderança cenários de risco e oportunidade com alta precisão.</w:t>
      </w:r>
    </w:p>
    <w:p>
      <w:pPr>
        <w:pStyle w:val="ListBullet"/>
      </w:pPr>
      <w:r>
        <w:t xml:space="preserve">A integração de dados internos e externos através de metodologias estatísticas avançadas levou a um aumento de </w:t>
      </w:r>
      <w:r>
        <w:t>7%</w:t>
      </w:r>
      <w:r>
        <w:t xml:space="preserve"> na participação de mercado em segmentos estratégicos, evidenciando a capacidade de antecipar tendências. Um exemplo notável foi a identificação de um nicho de mercado inexplorado que, após a atuação da empresa, gerou um novo fluxo de receita anual de milhões de dólares.</w:t>
      </w:r>
    </w:p>
    <w:p>
      <w:pPr>
        <w:pStyle w:val="ListBullet"/>
      </w:pPr>
      <w:r>
        <w:t xml:space="preserve">Sua visão estratégica e capacidade de execução resultaram na otimização de processos internos, gerando uma redução de custos operacionais de </w:t>
      </w:r>
      <w:r>
        <w:t>10%</w:t>
      </w:r>
      <w:r>
        <w:t xml:space="preserve"> em áreas diretamente impactadas pela análise de dados, como gestão de estoque e logística.</w:t>
      </w:r>
    </w:p>
    <w:p>
      <w:pPr>
        <w:pStyle w:val="ListBullet"/>
      </w:pPr>
      <w:r>
        <w:t>Ketlin estabeleceu um framework robusto para a governança de dados, assegurando a qualidade, segurança e conformidade dos dados em toda a organização, um pilar fundamental para a sustentabilidade das iniciativas de inteligência de dados.</w:t>
      </w:r>
    </w:p>
    <w:p>
      <w:r>
        <w:br/>
      </w:r>
    </w:p>
    <w:p>
      <w:pPr>
        <w:pStyle w:val="Heading2"/>
      </w:pPr>
      <w:r>
        <w:t>Resultados Tangíveis e a Arquitetura de Valor Sustentável</w:t>
      </w:r>
    </w:p>
    <w:p>
      <w:r>
        <w:br/>
      </w:r>
    </w:p>
    <w:p>
      <w:pPr>
        <w:jc w:val="both"/>
      </w:pPr>
      <w:r>
        <w:t xml:space="preserve">Os resultados que mencionei anteriormente não são meros ganhos técnicos isolados; eles demonstram um modelo escalável com implicações estratégicas profundas. A forma como Ketlin Giani Fernandes Kenauth orquestrou a integração de dados e a entrega de </w:t>
      </w:r>
      <w:r>
        <w:rPr>
          <w:i/>
        </w:rPr>
        <w:t>insights</w:t>
      </w:r>
      <w:r>
        <w:t xml:space="preserve"> transformadores na WEG revela uma arquitetura de pensamento que transcende a execução de projetos, adentrando o domínio da criação de valor sustentável. Sua liderança na consolidação da plataforma global de </w:t>
      </w:r>
      <w:r>
        <w:rPr>
          <w:i/>
        </w:rPr>
        <w:t>analytics</w:t>
      </w:r>
      <w:r>
        <w:t xml:space="preserve"> e, subsequentemente, na concepção da Plataforma de Inteligência de Mercado não apenas otimizou processos, mas reposicionou a empresa em um cenário competitivo global.</w:t>
      </w:r>
    </w:p>
    <w:p>
      <w:r>
        <w:br/>
      </w:r>
    </w:p>
    <w:p>
      <w:pPr>
        <w:jc w:val="both"/>
      </w:pPr>
      <w:r>
        <w:t xml:space="preserve">No atual panorama de mercado, onde a tomada de decisão ágil e embasada é o principal diferencial, a capacidade de Ketlin de traduzir complexidade de dados em clareza estratégica é um ativo inestimável. A estruturação de um ecossistema de informações que correlaciona dados internos — como performance operacional e vendas — com dados externos — como tendências macroeconômicas e movimentos da concorrência — estabeleceu um novo padrão de inteligência de mercado. Isso não só permitiu à WEG antecipar disrupções, mas também otimizar alocações de capital e recursos, gerando uma vantagem competitiva tangível. Em um setor com margens apertadas e ciclos de inovação acelerados, a eficiência e a previsibilidade que sua metodologia introduziu são cruciais para a resiliência e o crescimento. A redução do "achismo" e a elevação da gestão para um patamar </w:t>
      </w:r>
      <w:r>
        <w:t>100%</w:t>
      </w:r>
      <w:r>
        <w:t xml:space="preserve"> orientado por dados impactaram diretamente KPIs essenciais, desde a otimização de custos operacionais até o aumento da taxa de sucesso no lançamento de novos produtos.</w:t>
      </w:r>
    </w:p>
    <w:p>
      <w:r>
        <w:br/>
      </w:r>
    </w:p>
    <w:p>
      <w:pPr>
        <w:jc w:val="both"/>
      </w:pPr>
      <w:r>
        <w:t xml:space="preserve">A relevância do trabalho de Ketlin não se limita a um único ambiente corporativo. A metodologia que ela desenvolveu para integrar e interpretar conjuntos de dados heterogêneos possui um claro potencial de replicação e escalabilidade. Sua abordagem na criação de ferramentas analíticas robustas, que entregam informações confiáveis e em tempo real para a alta gestão, representa um </w:t>
      </w:r>
      <w:r>
        <w:rPr>
          <w:i/>
        </w:rPr>
        <w:t>roadmap</w:t>
      </w:r>
      <w:r>
        <w:t xml:space="preserve"> para a transformação digital em qualquer organização que busque capitalizar sobre o Big Data. A habilidade de construir um sistema que não apenas coleta, mas também estabelece correlações estratégicas entre múltiplas fontes, é um divisor de águas. Isso significa que o modelo, as ferramentas e a mentalidade que Ketlin incutiu podem ser adaptados para diversas indústrias, desde a manufatura até serviços, promovendo uma cultura de decisão baseada em evidências e, por consequência, impulsionando a inovação e a eficiência em larga escala. Sua expertise em </w:t>
      </w:r>
      <w:r>
        <w:rPr>
          <w:i/>
        </w:rPr>
        <w:t>Business Intelligence</w:t>
      </w:r>
      <w:r>
        <w:t xml:space="preserve">, </w:t>
      </w:r>
      <w:r>
        <w:rPr>
          <w:i/>
        </w:rPr>
        <w:t>Big Data</w:t>
      </w:r>
      <w:r>
        <w:t xml:space="preserve"> e </w:t>
      </w:r>
      <w:r>
        <w:rPr>
          <w:i/>
        </w:rPr>
        <w:t>Analytics</w:t>
      </w:r>
      <w:r>
        <w:t>, aliada à sua visão de negócios, a posiciona como uma catalisadora para a adoção de estratégias data-driven em múltiplos mercados.</w:t>
      </w:r>
    </w:p>
    <w:p>
      <w:r>
        <w:br/>
      </w:r>
    </w:p>
    <w:p>
      <w:pPr>
        <w:jc w:val="both"/>
      </w:pPr>
      <w:r>
        <w:t>Em perspectiva, a contribuição de Ketlin vai além da execução de projetos bem-sucedidos; ela representa a capacidade de formular e implementar uma visão estratégica para a inteligência de negócios. Sua competência em criar valor transferível, que alinha resultados concretos com objetivos de longo prazo, é um testemunho de seu potencial para liderar iniciativas de alto impacto. Ela não apenas resolve problemas complexos, mas redefine as capacidades de uma organização, impulsionando-a para um futuro de maior previsibilidade e sucesso. Sua trajetória demonstra que ela não é apenas um analista de dados, mas uma arquiteta de futuros estratégicos.</w:t>
      </w:r>
    </w:p>
    <w:p>
      <w:r>
        <w:br/>
      </w:r>
    </w:p>
    <w:p>
      <w:pPr>
        <w:pStyle w:val="Heading2"/>
      </w:pPr>
      <w:r>
        <w:t>Adaptabilidade e Visão: A Essência da Liderança de Ketlin</w:t>
      </w:r>
    </w:p>
    <w:p>
      <w:r>
        <w:br/>
      </w:r>
    </w:p>
    <w:p>
      <w:pPr>
        <w:jc w:val="both"/>
      </w:pPr>
      <w:r>
        <w:t>A capacidade de Ketlin de traduzir a complexidade dos dados em insights estratégicos, tal como evidenciado em seu papel na consolidação e aprimoramento da Plataforma Global de Analytics, transcendeu a mera execução. Ela demonstrou uma adaptabilidade intrínseca, um faro para a disrupção e a resiliência para refinar metodologias em tempo real. A construção e o aprimoramento contínuo dessa plataforma, um epicentro de decisões estratégicas da alta gestão, falam não apenas de seu domínio técnico, mas também de sua agilidade mental para antecipar as necessidades de um ambiente de negócios em constante mutação. Ketlin não apenas entregou resultados; ela moldou a forma como os resultados eram percebidos e utilizados, um verdadeiro mapa de inovação para a gestão.</w:t>
      </w:r>
    </w:p>
    <w:p>
      <w:r>
        <w:br/>
      </w:r>
    </w:p>
    <w:p>
      <w:pPr>
        <w:jc w:val="both"/>
      </w:pPr>
      <w:r>
        <w:t>Sua jornada para criar a Plataforma de Inteligência de Mercado é um testemunho vívido de sua adaptabilidade. Lembro-me claramente do desafio de integrar não apenas dados internos, mas também informações externas voláteis — macroeconomia, movimentação de concorrentes, tendências de mercado. Ketlin, com sua visão estratégica, não se limitou a um conjunto predefinido de soluções. Ela pivotou, explorou metodologias estatísticas avançadas e ferramentas modernas de extração de dados, transformando o que poderia ser um emaranhado de informações em um ecossistema coeso e preditivo. Essa flexibilidade em ajustar a rota, incorporar novas tecnologias e reconfigurar sistemas analíticos foi fundamental para o sucesso do projeto. Ela não hesitou em desbravar novos territórios, demonstrando uma notável capacidade de aprendizado e crescimento contínuo, sempre com o olhar focado em como capacitar a empresa a navegar no futuro com confiança.</w:t>
      </w:r>
    </w:p>
    <w:p>
      <w:r>
        <w:br/>
      </w:r>
    </w:p>
    <w:p>
      <w:pPr>
        <w:jc w:val="both"/>
      </w:pPr>
      <w:r>
        <w:t>Ketlin é um ativo inestimável; uma profissional rara que combina profundidade técnica, liderança inata, um espírito inovador e uma adaptabilidade notável. Sua habilidade em antecipar tendências e liderar a mudança não é apenas uma característica, mas o motor por trás do sucesso sustentado dos projetos sob sua alçada. Ela não só executa com maestria, mas também define a direção e impulsiona a organização em direção a novos horizontes de escalabilidade e excelência. Seu pensamento estratégico e sua capacidade de influenciar decisões de alto nível são atributos que a posicionam como uma agente de transformação. Confio plenamente em suas habilidades e tenho a certeza de que Ketlin irá impulsionar qualquer organização rumo ao sucesso, redefinindo o que é possível alcançar em um cenário cada vez mais dinâmico.</w:t>
      </w:r>
    </w:p>
    <w:p>
      <w:r>
        <w:br/>
      </w:r>
    </w:p>
    <w:p>
      <w:r>
        <w:br/>
      </w:r>
    </w:p>
    <w:p>
      <w:pPr>
        <w:jc w:val="both"/>
      </w:pPr>
      <w:r>
        <w:t>Atenciosamente,</w:t>
      </w:r>
    </w:p>
    <w:p>
      <w:r>
        <w:br/>
      </w:r>
    </w:p>
    <w:p>
      <w:r>
        <w:br/>
      </w:r>
    </w:p>
    <w:p>
      <w:pPr>
        <w:jc w:val="both"/>
      </w:pPr>
      <w:r>
        <w:t>Diretor de Sustentabilidade e Relações Institucionais</w:t>
      </w:r>
    </w:p>
    <w:p>
      <w:r>
        <w:br/>
      </w:r>
    </w:p>
    <w:p>
      <w:pPr>
        <w:jc w:val="both"/>
      </w:pPr>
      <w:r>
        <w:t>WEG</w:t>
      </w:r>
    </w:p>
    <w:p>
      <w:r>
        <w:br/>
      </w:r>
    </w:p>
    <w:p>
      <w:pPr>
        <w:jc w:val="both"/>
      </w:pPr>
      <w:r>
        <w:t>daniel.godinho@weg.net</w:t>
      </w:r>
    </w:p>
    <w:p>
      <w:r>
        <w:br/>
      </w:r>
    </w:p>
    <w:p>
      <w:r>
        <w:br/>
      </w:r>
    </w:p>
    <w:p>
      <w:r>
        <w:br/>
      </w:r>
    </w:p>
    <w:p>
      <w:pPr>
        <w:jc w:val="both"/>
      </w:pPr>
      <w:r>
        <w:t>Este documento é uma manifestação da visão estratégica e do impacto transformador que Ketlin Giani Fernandes Kenauth pode gerar em ambientes corporativos de alto desempenho.</w:t>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