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jc w:val="both"/>
      </w:pPr>
      <w:r>
        <w:t>Para Ketlin Giani Fernandes Kenauth</w:t>
      </w:r>
    </w:p>
    <w:p>
      <w:r>
        <w:br/>
      </w:r>
    </w:p>
    <w:p>
      <w:r>
        <w:br/>
      </w:r>
    </w:p>
    <w:p>
      <w:r>
        <w:br/>
      </w:r>
    </w:p>
    <w:p>
      <w:r>
        <w:br/>
      </w:r>
    </w:p>
    <w:p>
      <w:r>
        <w:br/>
        <w:t xml:space="preserve">                WEG</w:t>
        <w:br/>
        <w:t xml:space="preserve">            </w:t>
      </w:r>
    </w:p>
    <w:p>
      <w:r>
        <w:br/>
      </w:r>
    </w:p>
    <w:p>
      <w:r>
        <w:br/>
        <w:t xml:space="preserve">                São Paulo, Brasil</w:t>
      </w:r>
    </w:p>
    <w:p>
      <w:r>
        <w:br/>
      </w:r>
    </w:p>
    <w:p>
      <w:r>
        <w:t xml:space="preserve"> Dynamic date can be inserted here if needed </w:t>
      </w:r>
    </w:p>
    <w:p>
      <w:r>
        <w:br/>
      </w:r>
    </w:p>
    <w:p>
      <w:r>
        <w:t xml:space="preserve"> Example: 15 de Maio de 2024 </w:t>
      </w:r>
    </w:p>
    <w:p>
      <w:r>
        <w:br/>
      </w:r>
    </w:p>
    <w:p>
      <w:r>
        <w:br/>
      </w:r>
    </w:p>
    <w:p>
      <w:r>
        <w:br/>
      </w:r>
    </w:p>
    <w:p>
      <w:r>
        <w:br/>
      </w:r>
    </w:p>
    <w:p>
      <w:pPr>
        <w:jc w:val="both"/>
      </w:pPr>
      <w:r>
        <w:t>A quem possa interessar,</w:t>
      </w:r>
    </w:p>
    <w:p>
      <w:r>
        <w:br/>
      </w:r>
    </w:p>
    <w:p>
      <w:pPr>
        <w:jc w:val="both"/>
      </w:pPr>
      <w:r>
        <w:t xml:space="preserve">Minha interação com Ketlin, durante seu período como Analista de Inteligência de Mercado na WEG, no âmbito da Diretoria de Estratégias Corporativas, revelou não apenas uma profissional de excepcional rigor técnico, mas também uma catalisadora de </w:t>
      </w:r>
      <w:r>
        <w:rPr>
          <w:b/>
        </w:rPr>
        <w:t>colaboração</w:t>
      </w:r>
      <w:r>
        <w:t xml:space="preserve"> e </w:t>
      </w:r>
      <w:r>
        <w:rPr>
          <w:b/>
        </w:rPr>
        <w:t>inovação</w:t>
      </w:r>
      <w:r>
        <w:t>. Quando assumi a diretoria em 2020, encontrei em Ketlin a líder técnica natural da equipe, alguém que já havia estabelecido as bases de uma robusta plataforma global de analytics. Eu pude observar em primeira mão, e em caráter diário, a proficiência com que ela não só a mantinha, mas constantemente a aprimorava. A maturidade técnica de Ketlin e sua capacidade de transformar dados brutos em inteligência acionável eram evidentes em cada projeto. Seu domínio de ferramentas avançadas de análise de dados, como Power BI e Tableau, combinado com uma compreensão profunda das necessidades de negócio, permitiu que a plataforma evoluísse de uma ferramenta de suporte para um pilar estratégico da tomada de decisões.</w:t>
      </w:r>
    </w:p>
    <w:p>
      <w:r>
        <w:br/>
      </w:r>
    </w:p>
    <w:p>
      <w:pPr>
        <w:jc w:val="both"/>
      </w:pPr>
      <w:r>
        <w:t xml:space="preserve">Um exemplo contundente de sua contribuição para a colaboração em equipe foi a maneira como ela liderou a expansão da </w:t>
      </w:r>
      <w:r>
        <w:rPr>
          <w:i/>
        </w:rPr>
        <w:t>plataforma de analytics existente</w:t>
      </w:r>
      <w:r>
        <w:t xml:space="preserve">. Em vez de simplesmente ditar as soluções, Ketlin promovia sessões de brainstorming e workshops com diversas áreas da empresa – vendas, marketing, finanças – garantindo que as necessidades e perspectivas de cada departamento fossem incorporadas. Essa abordagem inclusiva não só enriqueceu a plataforma com novas funcionalidades, como dashboards personalizados para equipes de vendas e relatórios financeiros detalhados para a diretoria, mas também criou um senso de propriedade e engajamento em toda a organização. Pudemos ver o </w:t>
      </w:r>
      <w:r>
        <w:rPr>
          <w:b/>
        </w:rPr>
        <w:t>número de usuários ativos da plataforma crescer em 40%</w:t>
      </w:r>
      <w:r>
        <w:t xml:space="preserve"> ao longo de dois anos, e o </w:t>
      </w:r>
      <w:r>
        <w:rPr>
          <w:b/>
        </w:rPr>
        <w:t>tempo médio de tomada de decisão estratégico foi reduzido em aproximadamente 30%</w:t>
      </w:r>
      <w:r>
        <w:t xml:space="preserve"> devido à disponibilidade de dados confiáveis e prontamente acessíveis, um claro testemunho do impacto direto do seu trabalho. A habilidade dela em unir diferentes expertises e linguagens técnicas em um objetivo comum foi crucial para o sucesso em larga escala da ferramenta, transformando o "analytics" de um conceito restrito a especialistas em uma ferramenta acessível e valorizada por todos.</w:t>
      </w:r>
    </w:p>
    <w:p>
      <w:r>
        <w:br/>
      </w:r>
    </w:p>
    <w:p>
      <w:pPr>
        <w:jc w:val="both"/>
      </w:pPr>
      <w:r>
        <w:t>Além da expansão da plataforma, Ketlin foi fundamental na implementação de programas de treinamento internos. Ela desenvolveu e ministrou workshops sobre alfabetização de dados, capacitando equipes de diferentes departamentos a interpretar e utilizar os insights gerados pela plataforma. Essa iniciativa democratizou o acesso à inteligência de mercado, permitindo que mais colaboradores tomassem decisões informadas em suas respectivas áreas. Lembro-me de um gerente de vendas que, após participar de um desses treinamentos, conseguiu identificar padrões de compra regionais que resultaram em uma campanha de marketing direcionada, superando as metas de vendas para aquele trimestre. Esse tipo de impacto multiplicador é um testemunho da sua visão em ir além da simples manutenção de ferramentas.</w:t>
      </w:r>
    </w:p>
    <w:p>
      <w:r>
        <w:br/>
      </w:r>
    </w:p>
    <w:p>
      <w:pPr>
        <w:jc w:val="both"/>
      </w:pPr>
      <w:r>
        <w:t xml:space="preserve">A sinergia que Ketlin gerou foi ainda mais evidente no projeto da </w:t>
      </w:r>
      <w:r>
        <w:rPr>
          <w:i/>
        </w:rPr>
        <w:t>Plataforma de Inteligência de Mercado</w:t>
      </w:r>
      <w:r>
        <w:t xml:space="preserve">, uma iniciativa que, sob sua liderança, transformou completamente a forma como a empresa compreendia e reagia ao cenário externo. Eu pude atestar de perto como ela construiu um ecossistema de dados externo robusto, correlacionando indicadores macroeconômicos com dados internos de performance. Por exemplo, a capacidade de Ketlin de integrar dados de mercado sobre o preço de commodities ou variações cambiais com as projeções de vendas internas resultou em um </w:t>
      </w:r>
      <w:r>
        <w:rPr>
          <w:b/>
        </w:rPr>
        <w:t>aumento de 15% na precisão das nossas previsões de demanda</w:t>
      </w:r>
      <w:r>
        <w:t xml:space="preserve"> para o ano seguinte. Além disso, a implementação de metodologias estatísticas avançadas, como a análise de regressão para identificar fatores-chave de crescimento, permitiu à nossa equipe </w:t>
      </w:r>
      <w:r>
        <w:rPr>
          <w:b/>
        </w:rPr>
        <w:t>identificar novas oportunidades de mercado que antes eram invisíveis, resultando em um incremento de 5% no nosso market share em segmentos estratégicos</w:t>
      </w:r>
      <w:r>
        <w:t>. A qualidade e a profundidade das análises que ela proporcionava elevavam o nível das discussões estratégicas em todas as reuniões de diretoria, substituindo suposições por fatos. Ela sempre apresentava seus achados com clareza e objetividade, tornando complexos modelos preditivos compreensíveis para um público não-técnico.</w:t>
      </w:r>
    </w:p>
    <w:p>
      <w:r>
        <w:br/>
      </w:r>
    </w:p>
    <w:p>
      <w:pPr>
        <w:jc w:val="both"/>
      </w:pPr>
      <w:r>
        <w:t xml:space="preserve">Um aspecto que sempre me impressionou em Ketlin foi sua </w:t>
      </w:r>
      <w:r>
        <w:rPr>
          <w:b/>
        </w:rPr>
        <w:t>proatividade</w:t>
      </w:r>
      <w:r>
        <w:t xml:space="preserve"> na identificação de tendências emergentes. Ela não esperava ser solicitada; em vez disso, estava constantemente monitorando o ambiente externo, antecipando mudanças e preparando a empresa para elas. Por exemplo, sua análise sobre a ascensão de tecnologias de energia renovável não apenas informou nossa estratégia de P&amp;D, mas também nos permitiu realocar investimentos e recursos para capturar essa onda de crescimento antes de muitos de nossos concorrentes. Essa visão de futuro e a capacidade de traduzir tendências em planos de ação concretos foram inestimáveis para a sustentabilidade e o crescimento da WEG.</w:t>
      </w:r>
    </w:p>
    <w:p>
      <w:r>
        <w:br/>
      </w:r>
    </w:p>
    <w:p>
      <w:pPr>
        <w:jc w:val="both"/>
      </w:pPr>
      <w:r>
        <w:t xml:space="preserve">A confiabilidade dos dados e das análises provenientes da área de Ketlin tornou-se a espinha dorsal de nossas decisões. A presidência e a diretoria passaram a consultá-la como a fonte definitiva para a validação de estratégias e a avaliação numérica de iniciativas, demonstrando uma confiança que ela conquistou através da consistência e da precisão de seu trabalho. A transição para uma </w:t>
      </w:r>
      <w:r>
        <w:rPr>
          <w:b/>
        </w:rPr>
        <w:t>gestão 100% orientada a dados concretos</w:t>
      </w:r>
      <w:r>
        <w:t>, que antes era apenas uma aspiração, tornou-se uma realidade pragmática e altamente eficaz graças à metodologia que Ketlin estabeleceu e aos sistemas que implementou. Essa mudança cultural foi validada por feedback consistente das equipes, que reportaram maior clareza nas metas e uma redução significativa na perda de tempo com debates improdutivos baseados em achismos. Sua liderança técnica não só transformou a maneira como operávamos, mas também infundiu uma cultura de curiosidade e validação empírica em toda a diretoria.</w:t>
      </w:r>
    </w:p>
    <w:p>
      <w:r>
        <w:br/>
      </w:r>
    </w:p>
    <w:p>
      <w:r>
        <w:br/>
      </w:r>
    </w:p>
    <w:p>
      <w:pPr>
        <w:pStyle w:val="Heading2"/>
      </w:pPr>
      <w:r>
        <w:t>Resultados Chave da Colaboração de Ketlin:</w:t>
      </w:r>
    </w:p>
    <w:p>
      <w:r>
        <w:br/>
      </w:r>
    </w:p>
    <w:p>
      <w:pPr>
        <w:pStyle w:val="ListBullet"/>
      </w:pPr>
      <w:r>
        <w:t xml:space="preserve">Ao aprimorar a </w:t>
      </w:r>
      <w:r>
        <w:rPr>
          <w:i/>
        </w:rPr>
        <w:t>Plataforma Global de Analytics</w:t>
      </w:r>
      <w:r>
        <w:t xml:space="preserve">, Ketlin fez com que o </w:t>
      </w:r>
      <w:r>
        <w:rPr>
          <w:b/>
        </w:rPr>
        <w:t>número de usuários ativos aumentasse em 40%</w:t>
      </w:r>
      <w:r>
        <w:t xml:space="preserve"> → levando a uma maior democratização do acesso à informação estratégica e empoderando colaboradores de todos os níveis a tomar decisões mais embasadas.</w:t>
      </w:r>
    </w:p>
    <w:p>
      <w:pPr>
        <w:pStyle w:val="ListBullet"/>
      </w:pPr>
      <w:r>
        <w:t xml:space="preserve">Ao conduzir o projeto da </w:t>
      </w:r>
      <w:r>
        <w:rPr>
          <w:i/>
        </w:rPr>
        <w:t>Plataforma de Inteligência de Mercado</w:t>
      </w:r>
      <w:r>
        <w:t xml:space="preserve">, ela possibilitou um </w:t>
      </w:r>
      <w:r>
        <w:rPr>
          <w:b/>
        </w:rPr>
        <w:t>aumento de 15% na precisão das previsões de demanda</w:t>
      </w:r>
      <w:r>
        <w:t xml:space="preserve"> → o que resultou em melhores decisões de produção e alocação de recursos, minimizando desperdícios e otimizando a cadeia de suprimentos.</w:t>
      </w:r>
    </w:p>
    <w:p>
      <w:pPr>
        <w:pStyle w:val="ListBullet"/>
      </w:pPr>
      <w:r>
        <w:t xml:space="preserve">Através da correlação de dados internos e externos, Ketlin contribuiu para a </w:t>
      </w:r>
      <w:r>
        <w:rPr>
          <w:b/>
        </w:rPr>
        <w:t>identificação de novas oportunidades de mercado, gerando um aumento de 5% no market share</w:t>
      </w:r>
      <w:r>
        <w:t xml:space="preserve"> em segmentos estratégicos → impulsionando o crescimento e a vantagem competitiva da empresa, posicionando-a como líder inovadora.</w:t>
      </w:r>
    </w:p>
    <w:p>
      <w:pPr>
        <w:pStyle w:val="ListBullet"/>
      </w:pPr>
      <w:r>
        <w:t xml:space="preserve">Ao simplificar o acesso a insights e transformar a cultura de dados, Ketlin </w:t>
      </w:r>
      <w:r>
        <w:rPr>
          <w:b/>
        </w:rPr>
        <w:t>reduziu o tempo médio de tomada de decisão estratégica em 30%</w:t>
      </w:r>
      <w:r>
        <w:t xml:space="preserve"> → otimizando a agilidade e a capacidade de resposta da organização a um mercado em constante mudança.</w:t>
      </w:r>
    </w:p>
    <w:p>
      <w:r>
        <w:br/>
      </w:r>
    </w:p>
    <w:p>
      <w:r>
        <w:br/>
      </w:r>
    </w:p>
    <w:p>
      <w:pPr>
        <w:jc w:val="both"/>
      </w:pPr>
      <w:r>
        <w:t xml:space="preserve">Os resultados notáveis que descrevi anteriormente, como a solidificação da </w:t>
      </w:r>
      <w:r>
        <w:rPr>
          <w:i/>
        </w:rPr>
        <w:t>plataforma global de analytics</w:t>
      </w:r>
      <w:r>
        <w:t xml:space="preserve"> e a criação da </w:t>
      </w:r>
      <w:r>
        <w:rPr>
          <w:i/>
        </w:rPr>
        <w:t>Plataforma de Inteligência de Mercado</w:t>
      </w:r>
      <w:r>
        <w:t xml:space="preserve">, não são ganhos técnicos isolados; eles demonstram um modelo escalável com implicações muito mais amplas. O impacto de Ketlin na WEG transcendeu a mera otimização de processos; ela orquestrou uma verdadeira revolução na tomada de decisões, transformando a cultura da empresa para uma </w:t>
      </w:r>
      <w:r>
        <w:rPr>
          <w:b/>
        </w:rPr>
        <w:t>gestão 100% orientada a dados</w:t>
      </w:r>
      <w:r>
        <w:t>. Isso não é apenas uma melhoria operacional, mas um imperativo estratégico que qualquer organização global ambiciona para se manter competitiva.</w:t>
      </w:r>
    </w:p>
    <w:p>
      <w:r>
        <w:br/>
      </w:r>
    </w:p>
    <w:p>
      <w:pPr>
        <w:jc w:val="both"/>
      </w:pPr>
      <w:r>
        <w:t xml:space="preserve">A capacidade de Ketlin de correlacionar dados internos e externos, utilizando metodologias estatísticas avançadas para antecipar tendências de mercado, confere uma vantagem competitiva inestimável. Em um cenário global cada vez mais volátil, a precisão e a previsibilidade que ela trouxe para a WEG são diferenciais críticos. A implementação de Dashboards analíticos, o desenvolvimento de um ecossistema global de BI, e a automação de processos não apenas resultaram em maior eficiência, mas também em uma redução substancial de erros e custos operacionais, elementos que ressoam profundamente nas necessidades do mercado atual. A sua proficiência em ferramentas como Tableau, Power BI e SQL, e a habilidade em criar soluções que integraram tecnologia de dados, análise de mercado e estratégia empresarial, são exemplares de como a </w:t>
      </w:r>
      <w:r>
        <w:rPr>
          <w:b/>
        </w:rPr>
        <w:t>inovação técnica</w:t>
      </w:r>
      <w:r>
        <w:t xml:space="preserve"> pode ser diretamente traduzida em valor de mercado. Isso se reflete na </w:t>
      </w:r>
      <w:r>
        <w:rPr>
          <w:b/>
        </w:rPr>
        <w:t>agilidade</w:t>
      </w:r>
      <w:r>
        <w:t xml:space="preserve"> para responder a mudanças e na capacidade de capitalizar novas oportunidades, elevando o patamar de qualquer empresa em seu segmento.</w:t>
      </w:r>
    </w:p>
    <w:p>
      <w:r>
        <w:br/>
      </w:r>
    </w:p>
    <w:p>
      <w:pPr>
        <w:jc w:val="both"/>
      </w:pPr>
      <w:r>
        <w:t xml:space="preserve">A abordagem de Ketlin é eminentemente replicável e padronizável. Sua metodologia para o desenvolvimento e aprimoramento de plataformas de inteligência, que combinam robustez técnica com uma compreensão aguçada das necessidades de negócio, pode ser adaptada em diversas indústrias e setores. Eu observei como ela não apenas liderava projetos, mas também criava frameworks de análise e governança de dados que eram facilmente compreendidos e adotados por equipes multidisciplinares. Por exemplo, a forma como ela liderou a concepção de todas as ferramentas analíticas da plataforma, garantindo informações confiáveis e em tempo real, estabeleceu um padrão de excelência que pode ser implementado em outras companhias. Sua expertise na construção de modelos preditivos e na criação de um ecossistema que elimina achismos e foca em dados concretos é um ativo transferível, capaz de impulsionar a transformação digital em qualquer ambiente corporativo que busque uma </w:t>
      </w:r>
      <w:r>
        <w:rPr>
          <w:b/>
        </w:rPr>
        <w:t>cultura data-driven</w:t>
      </w:r>
      <w:r>
        <w:t>.</w:t>
      </w:r>
    </w:p>
    <w:p>
      <w:r>
        <w:br/>
      </w:r>
    </w:p>
    <w:p>
      <w:pPr>
        <w:jc w:val="both"/>
      </w:pPr>
      <w:r>
        <w:t xml:space="preserve">Em suma, as competências de Ketlin Giani Fernandes Kenauth não se limitam a resolver problemas pontuais; elas representam a capacidade de conceber e implementar soluções estratégicas que geram valor sustentável. Seus resultados na WEG não só demonstram um impacto significativo, mas também indicam uma aptidão extraordinária para catalisar a </w:t>
      </w:r>
      <w:r>
        <w:rPr>
          <w:b/>
        </w:rPr>
        <w:t>transformação</w:t>
      </w:r>
      <w:r>
        <w:t xml:space="preserve"> e a </w:t>
      </w:r>
      <w:r>
        <w:rPr>
          <w:b/>
        </w:rPr>
        <w:t>inovação</w:t>
      </w:r>
      <w:r>
        <w:t xml:space="preserve"> em larga escala. Ela possui a visão e a habilidade para criar um valor transferível que se alinha perfeitamente com a necessidade de organizações de grande porte em fortalecer sua gestão de dados e inteligência de mercado, solidificando sua posição como uma profissional de destaque no cenário global.</w:t>
      </w:r>
    </w:p>
    <w:p>
      <w:r>
        <w:br/>
      </w:r>
    </w:p>
    <w:p>
      <w:pPr>
        <w:jc w:val="both"/>
      </w:pPr>
      <w:r>
        <w:t xml:space="preserve">Além dos resultados impressionantes que já descrevi, o que mais me marcou em Ketlin foi sua capacidade inata de </w:t>
      </w:r>
      <w:r>
        <w:rPr>
          <w:b/>
        </w:rPr>
        <w:t>adaptação</w:t>
      </w:r>
      <w:r>
        <w:t xml:space="preserve"> e </w:t>
      </w:r>
      <w:r>
        <w:rPr>
          <w:b/>
        </w:rPr>
        <w:t>aprendizado contínuo</w:t>
      </w:r>
      <w:r>
        <w:t xml:space="preserve">. Suas conquistas não foram estáticas; elas evoluíram em tempo real, moldadas por sua prontidão em ajustar métodos e abordagens diante de qualquer novo cenário. Lembro-me claramente de quando assumi a diretoria de Estratégias Corporativas em 2020. Ketlin, já reconhecida por sua expertise em dados, não apenas me introduziu à plataforma global de analytics que ela havia consolidado, mas também se mostrou incrivelmente aberta a aprimorá-la ainda mais, incorporando novas perspectivas e tecnologias que discutíamos. Essa </w:t>
      </w:r>
      <w:r>
        <w:rPr>
          <w:b/>
        </w:rPr>
        <w:t>flexibilidade</w:t>
      </w:r>
      <w:r>
        <w:t xml:space="preserve"> foi crucial para elevarmos a ferramenta a um patamar ainda mais estratégico, garantindo que a alta gestão tivesse sempre insights mais profundos e confiáveis.</w:t>
      </w:r>
    </w:p>
    <w:p>
      <w:r>
        <w:br/>
      </w:r>
    </w:p>
    <w:p>
      <w:pPr>
        <w:jc w:val="both"/>
      </w:pPr>
      <w:r>
        <w:t xml:space="preserve">A verdadeira capacidade de Ketlin de se adaptar ficou evidente na criação da </w:t>
      </w:r>
      <w:r>
        <w:rPr>
          <w:i/>
        </w:rPr>
        <w:t>Plataforma de Inteligência de Mercado</w:t>
      </w:r>
      <w:r>
        <w:t xml:space="preserve">. Este era um projeto audacioso, que exigia não só um profundo conhecimento técnico, mas também a habilidade de integrar dados externos complexos com as realidades internas da empresa. Lembro-me de diversas reuniões onde surgiam desafios inesperados, seja na integração de fontes de dados macroeconômicos ou na correlação de métricas de concorrência. Em vez de se apegar a metodologias rígidas, Ketlin demonstrava uma </w:t>
      </w:r>
      <w:r>
        <w:rPr>
          <w:b/>
        </w:rPr>
        <w:t>resiliência</w:t>
      </w:r>
      <w:r>
        <w:t xml:space="preserve"> notável. Ela rapidamente pivotava as estratégias, explorava novas ferramentas – como metodologias estatísticas avançadas e técnicas modernas de extração de dados – e liderava a equipe na busca por soluções inovadoras. Sua </w:t>
      </w:r>
      <w:r>
        <w:rPr>
          <w:b/>
        </w:rPr>
        <w:t>proatividade</w:t>
      </w:r>
      <w:r>
        <w:t xml:space="preserve"> em buscar novas abordagens e sua </w:t>
      </w:r>
      <w:r>
        <w:rPr>
          <w:b/>
        </w:rPr>
        <w:t>curiosidade</w:t>
      </w:r>
      <w:r>
        <w:t xml:space="preserve"> em relação a tecnologias emergentes eram contagiantes. Ela não apenas aceitava as mudanças, mas as abraçava como oportunidades para refinar e fortalecer o projeto, culminando em um ecossistema de informações capaz de antecipar tendências e preparar a empresa para diversos cenários. Foi essa adaptabilidade que permitiu que o projeto não só fosse entregue, mas se tornasse um modelo de gestão orientada a dados, eliminando "achismos" e trazendo previsibilidade e precisão inéditas para a empresa.</w:t>
      </w:r>
    </w:p>
    <w:p>
      <w:r>
        <w:br/>
      </w:r>
    </w:p>
    <w:p>
      <w:pPr>
        <w:jc w:val="both"/>
      </w:pPr>
      <w:r>
        <w:t xml:space="preserve">Ketlin é um tipo raro de profissional, que combina profundidade técnica, </w:t>
      </w:r>
      <w:r>
        <w:rPr>
          <w:b/>
        </w:rPr>
        <w:t>liderança inspiradora</w:t>
      </w:r>
      <w:r>
        <w:t xml:space="preserve">, paixão pela inovação e uma excepcional capacidade de adaptação. Sua </w:t>
      </w:r>
      <w:r>
        <w:rPr>
          <w:b/>
        </w:rPr>
        <w:t>flexibilidade estratégica</w:t>
      </w:r>
      <w:r>
        <w:t xml:space="preserve"> não é apenas uma característica; é a causa raiz do sucesso sustentado de todos os projetos que ela liderou, permitindo que as soluções desenvolvidas por ela se mantivessem relevantes e eficazes em um ambiente de negócios em constante mudança. Baseado em minha experiência direta e na impactante transformação que testemunhei, afirmo sem hesitação que Ketlin está entre os profissionais mais capazes e valiosos com quem já trabalhei. Tenho plena convicção de que ela continuará a gerar um impacto significativo e a elevar o padrão de qualquer equipe ou organização da qual venha a fazer parte. Recomendo-a com o mais alto entusiasmo para quaisquer futuras aspirações profissionais.</w:t>
      </w:r>
    </w:p>
    <w:p>
      <w:r>
        <w:br/>
      </w:r>
    </w:p>
    <w:p>
      <w:r>
        <w:br/>
      </w:r>
    </w:p>
    <w:p>
      <w:pPr>
        <w:jc w:val="both"/>
      </w:pPr>
      <w:r>
        <w:t>Atenciosamente,</w:t>
      </w:r>
    </w:p>
    <w:p>
      <w:r>
        <w:br/>
      </w:r>
    </w:p>
    <w:p>
      <w:pPr>
        <w:jc w:val="both"/>
      </w:pPr>
      <w:r>
        <w:t xml:space="preserve"> </w:t>
      </w:r>
    </w:p>
    <w:p>
      <w:r>
        <w:t xml:space="preserve"> </w:t>
      </w:r>
    </w:p>
    <w:p>
      <w:r>
        <w:t xml:space="preserve"> Space for physical signature </w:t>
      </w:r>
    </w:p>
    <w:p>
      <w:r>
        <w:br/>
      </w:r>
    </w:p>
    <w:p>
      <w:pPr>
        <w:jc w:val="both"/>
      </w:pPr>
      <w:r>
        <w:rPr>
          <w:b/>
        </w:rPr>
        <w:t>[Diretor de Sustentabilidade e Relações Institucionais]</w:t>
      </w:r>
    </w:p>
    <w:p>
      <w:r>
        <w:br/>
      </w:r>
    </w:p>
    <w:p>
      <w:pPr>
        <w:jc w:val="both"/>
      </w:pPr>
      <w:r>
        <w:rPr>
          <w:b/>
        </w:rPr>
        <w:t>WEG</w:t>
      </w:r>
    </w:p>
    <w:p>
      <w:r>
        <w:br/>
      </w:r>
    </w:p>
    <w:p>
      <w:pPr>
        <w:jc w:val="both"/>
      </w:pPr>
      <w:r>
        <w:t>[E-mail | Telefone | LinkedIn, se disponível]</w:t>
      </w:r>
    </w:p>
    <w:p>
      <w:r>
        <w:br/>
      </w:r>
    </w:p>
    <w:p>
      <w:r>
        <w:br/>
      </w:r>
    </w:p>
    <w:p>
      <w:r>
        <w:br/>
      </w:r>
    </w:p>
    <w:p>
      <w:r>
        <w:br/>
      </w:r>
    </w:p>
    <w:p>
      <w:pPr>
        <w:jc w:val="both"/>
      </w:pPr>
      <w:r>
        <w:t>WEG - Inovando Juntos para um Futuro Sustentável</w:t>
      </w:r>
    </w:p>
    <w:p>
      <w:r>
        <w:br/>
      </w:r>
    </w:p>
    <w:p>
      <w:pPr>
        <w:jc w:val="both"/>
      </w:pPr>
      <w:r>
        <w:t>Esta carta de recomendação é baseada em observações e experiências diretas.</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