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w:t>
      </w:r>
      <w:r>
        <w:t xml:space="preserve"> </w:t>
      </w:r>
      <w:r>
        <w:t xml:space="preserve">LAKES</w:t>
      </w:r>
      <w:r>
        <w:t xml:space="preserve"> </w:t>
      </w:r>
      <w:r>
        <w:t xml:space="preserve">IMPROVEMENT</w:t>
      </w:r>
      <w:r>
        <w:t xml:space="preserve"> </w:t>
      </w:r>
      <w:r>
        <w:t xml:space="preserve">CLUB</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1700561</w:t>
      </w:r>
      <w:r>
        <w:t xml:space="preserve"> </w:t>
      </w:r>
      <w:r>
        <w:t xml:space="preserve">|</w:t>
      </w:r>
      <w:r>
        <w:t xml:space="preserve"> </w:t>
      </w:r>
      <w:r>
        <w:t xml:space="preserve">UPPER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caccr.github.io/ccrs/1700561.html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BLUE LAKES IMPROVEMENT CLUB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BLUE LAKES IMPROVEMENT CLUB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6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BLUE LAKES IMPROVEMENT CLUB</w:t>
      </w:r>
      <w:r>
        <w:t xml:space="preserve">, located in</w:t>
      </w:r>
      <w:r>
        <w:t xml:space="preserve"> </w:t>
      </w:r>
      <w:r>
        <w:rPr>
          <w:b/>
        </w:rPr>
        <w:t xml:space="preserve">UPPER LAKE (LAKE CO.)</w:t>
      </w:r>
      <w:r>
        <w:t xml:space="preserve">:</w:t>
      </w:r>
    </w:p>
    <w:p>
      <w:pPr>
        <w:pStyle w:val="Compact"/>
        <w:numPr>
          <w:numId w:val="1001"/>
          <w:ilvl w:val="0"/>
        </w:numPr>
      </w:pPr>
      <w:r>
        <w:t xml:space="preserve">services</w:t>
      </w:r>
      <w:r>
        <w:t xml:space="preserve"> </w:t>
      </w:r>
      <w:r>
        <w:rPr>
          <w:b/>
        </w:rPr>
        <w:t xml:space="preserve">43</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BLUE LAKES IMPROVEMENT CLUB</w:t>
      </w:r>
      <w:r>
        <w:br w:type="textWrapping"/>
      </w:r>
      <w:r>
        <w:t xml:space="preserve">9821 Diane Lane UPPER LAKE, CA 95485</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LAKES IMPROVEMENT CLUB Consumer Confidence Report</dc:title>
  <dc:creator/>
  <cp:keywords/>
  <dcterms:created xsi:type="dcterms:W3CDTF">2019-10-10T18:36:51Z</dcterms:created>
  <dcterms:modified xsi:type="dcterms:W3CDTF">2019-10-10T18:36:51Z</dcterms:modified>
</cp:coreProperties>
</file>