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CWWD</w:t>
      </w:r>
      <w:r>
        <w:t xml:space="preserve"> </w:t>
      </w:r>
      <w:r>
        <w:t xml:space="preserve">40</w:t>
      </w:r>
      <w:r>
        <w:t xml:space="preserve"> </w:t>
      </w:r>
      <w:r>
        <w:t xml:space="preserve">REG.</w:t>
      </w:r>
      <w:r>
        <w:t xml:space="preserve"> </w:t>
      </w:r>
      <w:r>
        <w:t xml:space="preserve">35</w:t>
      </w:r>
      <w:r>
        <w:t xml:space="preserve"> </w:t>
      </w:r>
      <w:r>
        <w:t xml:space="preserve">-</w:t>
      </w:r>
      <w:r>
        <w:t xml:space="preserve"> </w:t>
      </w:r>
      <w:r>
        <w:t xml:space="preserve">N.E.</w:t>
      </w:r>
      <w:r>
        <w:t xml:space="preserve"> </w:t>
      </w:r>
      <w:r>
        <w:t xml:space="preserve">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1910027</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CWWD 40 REG. 35 - N.E. L.A.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CWWD 40 REG. 35 - N.E. L.A.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ANGELES CWWD 40 REG. 35 - N.E. L.A.</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213</w:t>
      </w:r>
      <w:r>
        <w:t xml:space="preserve"> </w:t>
      </w:r>
      <w:r>
        <w:t xml:space="preserve">connections to serve a total population of</w:t>
      </w:r>
      <w:r>
        <w:t xml:space="preserve"> </w:t>
      </w:r>
      <w:r>
        <w:rPr>
          <w:b/>
        </w:rPr>
        <w:t xml:space="preserve">795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ANGELES CWWD 40 REG. 35 - N.E. L.A.</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CWWD 40 REG. 35 - N.E. L.A. Consumer Confidence Report</dc:title>
  <dc:creator/>
  <cp:keywords/>
  <dcterms:created xsi:type="dcterms:W3CDTF">2019-10-10T18:41:54Z</dcterms:created>
  <dcterms:modified xsi:type="dcterms:W3CDTF">2019-10-10T18:41:54Z</dcterms:modified>
</cp:coreProperties>
</file>