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CO-LAKE</w:t>
      </w:r>
      <w:r>
        <w:t xml:space="preserve"> </w:t>
      </w:r>
      <w:r>
        <w:t xml:space="preserve">HUGHES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1910242</w:t>
      </w:r>
      <w:r>
        <w:t xml:space="preserve"> </w:t>
      </w:r>
      <w:r>
        <w:t xml:space="preserve">|</w:t>
      </w:r>
      <w:r>
        <w:t xml:space="preserve"> </w:t>
      </w:r>
      <w:r>
        <w:t xml:space="preserve">QUARTZ</w:t>
      </w:r>
      <w:r>
        <w:t xml:space="preserve"> </w:t>
      </w:r>
      <w:r>
        <w:t xml:space="preserve">HILL,</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CO-LAKE HUGHES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CO-LAKE HUGHES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WATER SERVICE CO-LAKE HUGHES</w:t>
      </w:r>
      <w:r>
        <w:t xml:space="preserve">, located in</w:t>
      </w:r>
      <w:r>
        <w:t xml:space="preserve"> </w:t>
      </w:r>
      <w:r>
        <w:rPr>
          <w:b/>
        </w:rPr>
        <w:t xml:space="preserve">QUARTZ HILL (LOS ANGELES CO.)</w:t>
      </w:r>
      <w:r>
        <w:t xml:space="preserve">:</w:t>
      </w:r>
    </w:p>
    <w:p>
      <w:pPr>
        <w:pStyle w:val="Compact"/>
        <w:numPr>
          <w:numId w:val="1001"/>
          <w:ilvl w:val="0"/>
        </w:numPr>
      </w:pPr>
      <w:r>
        <w:t xml:space="preserve">services</w:t>
      </w:r>
      <w:r>
        <w:t xml:space="preserve"> </w:t>
      </w:r>
      <w:r>
        <w:rPr>
          <w:b/>
        </w:rPr>
        <w:t xml:space="preserve">204</w:t>
      </w:r>
      <w:r>
        <w:t xml:space="preserve"> </w:t>
      </w:r>
      <w:r>
        <w:t xml:space="preserve">connections to serve a total population of</w:t>
      </w:r>
      <w:r>
        <w:t xml:space="preserve"> </w:t>
      </w:r>
      <w:r>
        <w:rPr>
          <w:b/>
        </w:rPr>
        <w:t xml:space="preserve">259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CALIFORNIA WATER SERVICE CO-LAKE HUGHES</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CO-LAKE HUGHES Consumer Confidence Report</dc:title>
  <dc:creator/>
  <cp:keywords/>
  <dcterms:created xsi:type="dcterms:W3CDTF">2019-10-10T18:48:57Z</dcterms:created>
  <dcterms:modified xsi:type="dcterms:W3CDTF">2019-10-10T18:48:57Z</dcterms:modified>
</cp:coreProperties>
</file>