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BASS</w:t>
      </w:r>
      <w:r>
        <w:t xml:space="preserve"> </w:t>
      </w:r>
      <w:r>
        <w:t xml:space="preserve">LAKE</w:t>
      </w:r>
      <w:r>
        <w:t xml:space="preserve"> </w:t>
      </w:r>
      <w:r>
        <w:t xml:space="preserve">HEIGHTS</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2000502</w:t>
      </w:r>
      <w:r>
        <w:t xml:space="preserve"> </w:t>
      </w:r>
      <w:r>
        <w:t xml:space="preserve">|</w:t>
      </w:r>
      <w:r>
        <w:t xml:space="preserve"> </w:t>
      </w:r>
      <w:r>
        <w:t xml:space="preserve">OAKHURST,</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BASS LAKE HEIGHTS MUTUAL WATER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BASS LAKE HEIGHTS MUTUAL WATER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BASS LAKE HEIGHTS MUTUAL WATER</w:t>
      </w:r>
      <w:r>
        <w:t xml:space="preserve">, located in</w:t>
      </w:r>
      <w:r>
        <w:t xml:space="preserve"> </w:t>
      </w:r>
      <w:r>
        <w:rPr>
          <w:b/>
        </w:rPr>
        <w:t xml:space="preserve">OAKHURST (MADERA CO.)</w:t>
      </w:r>
      <w:r>
        <w:t xml:space="preserve">:</w:t>
      </w:r>
    </w:p>
    <w:p>
      <w:pPr>
        <w:pStyle w:val="Compact"/>
        <w:numPr>
          <w:numId w:val="1001"/>
          <w:ilvl w:val="0"/>
        </w:numPr>
      </w:pPr>
      <w:r>
        <w:t xml:space="preserve">services</w:t>
      </w:r>
      <w:r>
        <w:t xml:space="preserve"> </w:t>
      </w:r>
      <w:r>
        <w:rPr>
          <w:b/>
        </w:rPr>
        <w:t xml:space="preserve">102</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BASS LAKE HEIGHTS MUTUAL WATER</w:t>
      </w:r>
      <w:r>
        <w:br w:type="textWrapping"/>
      </w:r>
      <w:r>
        <w:t xml:space="preserve">52862 CEDAR DRIVE OAKHURST, CA 93644</w:t>
      </w:r>
      <w:r>
        <w:br w:type="textWrapping"/>
      </w:r>
      <w:r>
        <w:t xml:space="preserve">NA</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BASS LAKE HEIGHTS MUTUAL WATER Consumer Confidence Report</dc:title>
  <dc:creator/>
  <cp:keywords/>
  <dcterms:created xsi:type="dcterms:W3CDTF">2019-10-10T18:49:35Z</dcterms:created>
  <dcterms:modified xsi:type="dcterms:W3CDTF">2019-10-10T18:49:35Z</dcterms:modified>
</cp:coreProperties>
</file>