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LUCAS</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2701676</w:t>
      </w:r>
      <w:r>
        <w:t xml:space="preserve"> </w:t>
      </w:r>
      <w:r>
        <w:t xml:space="preserve">|</w:t>
      </w:r>
      <w:r>
        <w:t xml:space="preserve"> </w:t>
      </w:r>
      <w:r>
        <w:t xml:space="preserve">SAN</w:t>
      </w:r>
      <w:r>
        <w:t xml:space="preserve"> </w:t>
      </w:r>
      <w:r>
        <w:t xml:space="preserve">LUCAS,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caccr.github.io/ccrs/2701676.html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LUCAS WD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SAN LUCAS WD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67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LUCAS WD</w:t>
      </w:r>
      <w:r>
        <w:t xml:space="preserve">, located in</w:t>
      </w:r>
      <w:r>
        <w:t xml:space="preserve"> </w:t>
      </w:r>
      <w:r>
        <w:rPr>
          <w:b/>
        </w:rPr>
        <w:t xml:space="preserve">SAN LUCAS (MONTEREY CO.)</w:t>
      </w:r>
      <w:r>
        <w:t xml:space="preserve">:</w:t>
      </w:r>
    </w:p>
    <w:p>
      <w:pPr>
        <w:pStyle w:val="Compact"/>
        <w:numPr>
          <w:numId w:val="1001"/>
          <w:ilvl w:val="0"/>
        </w:numPr>
      </w:pPr>
      <w:r>
        <w:t xml:space="preserve">services</w:t>
      </w:r>
      <w:r>
        <w:t xml:space="preserve"> </w:t>
      </w:r>
      <w:r>
        <w:rPr>
          <w:b/>
        </w:rPr>
        <w:t xml:space="preserve">98</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LUCAS WD</w:t>
      </w:r>
      <w:r>
        <w:br w:type="textWrapping"/>
      </w:r>
      <w:r>
        <w:t xml:space="preserve">PO BOX 166 SAN LUCAS, CA 93954</w:t>
      </w:r>
      <w:r>
        <w:br w:type="textWrapping"/>
      </w:r>
      <w:r>
        <w:t xml:space="preserve">NA</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LUCAS WD Consumer Confidence Report</dc:title>
  <dc:creator/>
  <cp:keywords/>
  <dcterms:created xsi:type="dcterms:W3CDTF">2019-10-10T19:02:58Z</dcterms:created>
  <dcterms:modified xsi:type="dcterms:W3CDTF">2019-10-10T19:02:58Z</dcterms:modified>
</cp:coreProperties>
</file>