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ANTELOPE</w:t>
      </w:r>
      <w:r>
        <w:t xml:space="preserve"> </w:t>
      </w:r>
      <w:r>
        <w:t xml:space="preserve">CREEK</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5200521</w:t>
      </w:r>
      <w:r>
        <w:t xml:space="preserve"> </w:t>
      </w:r>
      <w:r>
        <w:t xml:space="preserve">|</w:t>
      </w:r>
      <w:r>
        <w:t xml:space="preserve"> </w:t>
      </w:r>
      <w:r>
        <w:t xml:space="preserve">LOS</w:t>
      </w:r>
      <w:r>
        <w:t xml:space="preserve"> </w:t>
      </w:r>
      <w:r>
        <w:t xml:space="preserve">MOLINOS,</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ANTELOPE CREEK MHP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ANTELOPE CREEK MHP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26</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ANTELOPE CREEK MHP</w:t>
      </w:r>
      <w:r>
        <w:t xml:space="preserve">, located in</w:t>
      </w:r>
      <w:r>
        <w:t xml:space="preserve"> </w:t>
      </w:r>
      <w:r>
        <w:rPr>
          <w:b/>
        </w:rPr>
        <w:t xml:space="preserve">LOS MOLINOS (TEHAMA CO.)</w:t>
      </w:r>
      <w:r>
        <w:t xml:space="preserve">:</w:t>
      </w:r>
    </w:p>
    <w:p>
      <w:pPr>
        <w:pStyle w:val="Compact"/>
        <w:numPr>
          <w:numId w:val="1001"/>
          <w:ilvl w:val="0"/>
        </w:numPr>
      </w:pPr>
      <w:r>
        <w:t xml:space="preserve">services</w:t>
      </w:r>
      <w:r>
        <w:t xml:space="preserve"> </w:t>
      </w:r>
      <w:r>
        <w:rPr>
          <w:b/>
        </w:rPr>
        <w:t xml:space="preserve">60</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ANTELOPE CREEK MHP</w:t>
      </w:r>
      <w:r>
        <w:br w:type="textWrapping"/>
      </w:r>
      <w:r>
        <w:t xml:space="preserve">P.O. Box 547 VAN YNEZ, CA 93460</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ANTELOPE CREEK MHP Consumer Confidence Report</dc:title>
  <dc:creator/>
  <cp:keywords/>
  <dcterms:created xsi:type="dcterms:W3CDTF">2019-10-10T20:45:07Z</dcterms:created>
  <dcterms:modified xsi:type="dcterms:W3CDTF">2019-10-10T20:45:07Z</dcterms:modified>
</cp:coreProperties>
</file>