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VALLEY</w:t>
      </w:r>
      <w:r>
        <w:t xml:space="preserve"> </w:t>
      </w:r>
      <w:r>
        <w:t xml:space="preserve">SERVICES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5200525</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VALLEY SERVICES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NORTH VALLEY SERVICES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NORTH VALLEY SERVICES</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 VALLEY SERVICES</w:t>
      </w:r>
      <w:r>
        <w:br w:type="textWrapping"/>
      </w:r>
      <w:r>
        <w:t xml:space="preserve">1040 WASHINGTON ST RED BLUFF, CA 96080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VALLEY SERVICES Consumer Confidence Report</dc:title>
  <dc:creator/>
  <cp:keywords/>
  <dcterms:created xsi:type="dcterms:W3CDTF">2019-10-10T20:45:10Z</dcterms:created>
  <dcterms:modified xsi:type="dcterms:W3CDTF">2019-10-10T20:45:10Z</dcterms:modified>
</cp:coreProperties>
</file>