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2923" w:rsidRDefault="00000000">
      <w:r>
        <w:t>Oh, sí, el pasado puede doler. Pero tal como yo lo veo puedes o huir de él o aprender.</w:t>
      </w:r>
    </w:p>
    <w:p w:rsidR="000010C7" w:rsidRDefault="000010C7"/>
    <w:p w:rsidR="000010C7" w:rsidRDefault="000010C7">
      <w:r>
        <w:t>Dios ha muerto, Dios ha muerto y nosotros lo hemos matado.</w:t>
      </w:r>
    </w:p>
    <w:sectPr w:rsidR="000010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2923"/>
    <w:rsid w:val="000010C7"/>
    <w:rsid w:val="002E25BE"/>
    <w:rsid w:val="008B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0789"/>
  <w15:docId w15:val="{B36FDB20-198C-4887-A3DD-526B2C0D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Rodríguez Castro</cp:lastModifiedBy>
  <cp:revision>2</cp:revision>
  <dcterms:created xsi:type="dcterms:W3CDTF">2025-04-24T08:03:00Z</dcterms:created>
  <dcterms:modified xsi:type="dcterms:W3CDTF">2025-04-24T08:03:00Z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2025-04-24T10:02:09Z</dcterms:created>
  <dc:creator/>
  <dc:description/>
  <dc:language>es-ES</dc:language>
  <cp:lastModifiedBy/>
  <dcterms:modified xsi:type="dcterms:W3CDTF">2025-04-24T10:02:41Z</dcterms:modified>
  <cp:revision>1</cp:revision>
  <dc:subject/>
  <dc:title/>
</cp:coreProperties>
</file>