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EE1" w:rsidRPr="0096144D" w:rsidRDefault="0096144D" w:rsidP="0096144D">
      <w:pPr>
        <w:jc w:val="center"/>
        <w:rPr>
          <w:rFonts w:ascii="Comic Sans MS" w:hAnsi="Comic Sans MS"/>
          <w:sz w:val="32"/>
          <w:szCs w:val="32"/>
          <w:u w:val="single"/>
        </w:rPr>
      </w:pPr>
      <w:bookmarkStart w:id="0" w:name="_GoBack"/>
      <w:bookmarkEnd w:id="0"/>
      <w:r w:rsidRPr="0096144D">
        <w:rPr>
          <w:rFonts w:ascii="Comic Sans MS" w:hAnsi="Comic Sans MS"/>
          <w:sz w:val="32"/>
          <w:szCs w:val="32"/>
          <w:u w:val="single"/>
        </w:rPr>
        <w:t>NYT/WP PROFILE WITH UVA BOOKSTORE</w:t>
      </w:r>
    </w:p>
    <w:p w:rsidR="0096144D" w:rsidRPr="0096144D" w:rsidRDefault="0096144D">
      <w:pPr>
        <w:rPr>
          <w:rFonts w:ascii="Comic Sans MS" w:hAnsi="Comic Sans MS"/>
          <w:sz w:val="28"/>
          <w:szCs w:val="28"/>
        </w:rPr>
      </w:pPr>
    </w:p>
    <w:p w:rsidR="00213F55" w:rsidRDefault="00213F55" w:rsidP="0096144D">
      <w:pPr>
        <w:rPr>
          <w:rFonts w:ascii="Comic Sans MS" w:hAnsi="Comic Sans MS" w:cs="Arial"/>
          <w:sz w:val="28"/>
          <w:szCs w:val="28"/>
        </w:rPr>
      </w:pPr>
    </w:p>
    <w:p w:rsidR="00F03967" w:rsidRDefault="00D340C9" w:rsidP="0096144D">
      <w:pPr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The library will accept one copy of books</w:t>
      </w:r>
      <w:r w:rsidR="0096144D" w:rsidRPr="0096144D">
        <w:rPr>
          <w:rFonts w:ascii="Comic Sans MS" w:hAnsi="Comic Sans MS" w:cs="Arial"/>
          <w:sz w:val="28"/>
          <w:szCs w:val="28"/>
        </w:rPr>
        <w:t xml:space="preserve"> reviewed in the Sunday Times &amp; Washington Post, excluding cookbooks, children’s books,</w:t>
      </w:r>
      <w:r w:rsidR="00CB6B08">
        <w:rPr>
          <w:rFonts w:ascii="Comic Sans MS" w:hAnsi="Comic Sans MS" w:cs="Arial"/>
          <w:sz w:val="28"/>
          <w:szCs w:val="28"/>
        </w:rPr>
        <w:t xml:space="preserve"> and </w:t>
      </w:r>
      <w:r w:rsidR="0096144D" w:rsidRPr="0096144D">
        <w:rPr>
          <w:rFonts w:ascii="Comic Sans MS" w:hAnsi="Comic Sans MS" w:cs="Arial"/>
          <w:sz w:val="28"/>
          <w:szCs w:val="28"/>
        </w:rPr>
        <w:t>graphic novels</w:t>
      </w:r>
      <w:r w:rsidR="00E61ED6">
        <w:rPr>
          <w:rFonts w:ascii="Comic Sans MS" w:hAnsi="Comic Sans MS" w:cs="Arial"/>
          <w:sz w:val="28"/>
          <w:szCs w:val="28"/>
        </w:rPr>
        <w:t xml:space="preserve">. </w:t>
      </w:r>
      <w:r>
        <w:rPr>
          <w:rFonts w:ascii="Comic Sans MS" w:hAnsi="Comic Sans MS" w:cs="Arial"/>
          <w:sz w:val="28"/>
          <w:szCs w:val="28"/>
        </w:rPr>
        <w:t xml:space="preserve">The library will </w:t>
      </w:r>
      <w:r w:rsidRPr="00CB6B08">
        <w:rPr>
          <w:rFonts w:ascii="Comic Sans MS" w:hAnsi="Comic Sans MS" w:cs="Arial"/>
          <w:b/>
          <w:sz w:val="28"/>
          <w:szCs w:val="28"/>
        </w:rPr>
        <w:t>not</w:t>
      </w:r>
      <w:r>
        <w:rPr>
          <w:rFonts w:ascii="Comic Sans MS" w:hAnsi="Comic Sans MS" w:cs="Arial"/>
          <w:sz w:val="28"/>
          <w:szCs w:val="28"/>
        </w:rPr>
        <w:t xml:space="preserve"> accept any duplicate copies including US </w:t>
      </w:r>
      <w:r w:rsidR="00193202">
        <w:rPr>
          <w:rFonts w:ascii="Comic Sans MS" w:hAnsi="Comic Sans MS" w:cs="Arial"/>
          <w:sz w:val="28"/>
          <w:szCs w:val="28"/>
        </w:rPr>
        <w:t>vs.</w:t>
      </w:r>
      <w:r>
        <w:rPr>
          <w:rFonts w:ascii="Comic Sans MS" w:hAnsi="Comic Sans MS" w:cs="Arial"/>
          <w:sz w:val="28"/>
          <w:szCs w:val="28"/>
        </w:rPr>
        <w:t xml:space="preserve"> UK editions, copies of titles that the library has on order</w:t>
      </w:r>
      <w:r w:rsidR="00CB6B08">
        <w:rPr>
          <w:rFonts w:ascii="Comic Sans MS" w:hAnsi="Comic Sans MS" w:cs="Arial"/>
          <w:sz w:val="28"/>
          <w:szCs w:val="28"/>
        </w:rPr>
        <w:t xml:space="preserve">, and new editions of existing titles unless approved by the Head, Acquisitions. </w:t>
      </w:r>
      <w:r w:rsidR="00E61ED6">
        <w:rPr>
          <w:rFonts w:ascii="Comic Sans MS" w:hAnsi="Comic Sans MS" w:cs="Arial"/>
          <w:sz w:val="28"/>
          <w:szCs w:val="28"/>
        </w:rPr>
        <w:t xml:space="preserve">Titles held in Law, Health Sciences, and Darden are excluded from our library holdings and </w:t>
      </w:r>
      <w:r w:rsidR="00213F55">
        <w:rPr>
          <w:rFonts w:ascii="Comic Sans MS" w:hAnsi="Comic Sans MS" w:cs="Arial"/>
          <w:sz w:val="28"/>
          <w:szCs w:val="28"/>
        </w:rPr>
        <w:t>does not count</w:t>
      </w:r>
      <w:r w:rsidR="00E61ED6">
        <w:rPr>
          <w:rFonts w:ascii="Comic Sans MS" w:hAnsi="Comic Sans MS" w:cs="Arial"/>
          <w:sz w:val="28"/>
          <w:szCs w:val="28"/>
        </w:rPr>
        <w:t xml:space="preserve"> as an existing copy.</w:t>
      </w:r>
    </w:p>
    <w:p w:rsidR="00213F55" w:rsidRDefault="00213F55" w:rsidP="0096144D">
      <w:pPr>
        <w:rPr>
          <w:rFonts w:ascii="Comic Sans MS" w:hAnsi="Comic Sans MS" w:cs="Arial"/>
          <w:sz w:val="28"/>
          <w:szCs w:val="28"/>
        </w:rPr>
      </w:pPr>
    </w:p>
    <w:p w:rsidR="00213F55" w:rsidRDefault="00213F55" w:rsidP="00213F55">
      <w:pPr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Contact Person: Dawn Dawson (dmw2t) Head, Acquisitions 4-3912</w:t>
      </w:r>
    </w:p>
    <w:p w:rsidR="00213F55" w:rsidRDefault="00213F55" w:rsidP="0096144D">
      <w:pPr>
        <w:rPr>
          <w:rFonts w:ascii="Comic Sans MS" w:hAnsi="Comic Sans MS" w:cs="Arial"/>
          <w:sz w:val="28"/>
          <w:szCs w:val="28"/>
        </w:rPr>
      </w:pPr>
    </w:p>
    <w:p w:rsidR="0096144D" w:rsidRPr="0096144D" w:rsidRDefault="0096144D">
      <w:pPr>
        <w:rPr>
          <w:rFonts w:ascii="Comic Sans MS" w:hAnsi="Comic Sans MS"/>
          <w:sz w:val="28"/>
          <w:szCs w:val="28"/>
        </w:rPr>
      </w:pPr>
    </w:p>
    <w:sectPr w:rsidR="0096144D" w:rsidRPr="0096144D" w:rsidSect="00B7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4D"/>
    <w:rsid w:val="00193202"/>
    <w:rsid w:val="00213F55"/>
    <w:rsid w:val="00222021"/>
    <w:rsid w:val="0092279C"/>
    <w:rsid w:val="0096144D"/>
    <w:rsid w:val="00B456FF"/>
    <w:rsid w:val="00B71EE1"/>
    <w:rsid w:val="00CB6B08"/>
    <w:rsid w:val="00D27B3D"/>
    <w:rsid w:val="00D340C9"/>
    <w:rsid w:val="00E61ED6"/>
    <w:rsid w:val="00F0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Salmon</dc:creator>
  <cp:lastModifiedBy>Morton, Timothy Ryan (trm3p)</cp:lastModifiedBy>
  <cp:revision>2</cp:revision>
  <cp:lastPrinted>2010-03-02T15:20:00Z</cp:lastPrinted>
  <dcterms:created xsi:type="dcterms:W3CDTF">2017-02-21T13:37:00Z</dcterms:created>
  <dcterms:modified xsi:type="dcterms:W3CDTF">2017-02-21T13:37:00Z</dcterms:modified>
</cp:coreProperties>
</file>