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053C" w14:textId="77777777" w:rsidR="001B5620" w:rsidRDefault="001B5620">
      <w:pPr>
        <w:jc w:val="center"/>
        <w:rPr>
          <w:b/>
          <w:color w:val="538135"/>
          <w:sz w:val="36"/>
          <w:szCs w:val="36"/>
          <w:lang w:val="en-GB"/>
        </w:rPr>
      </w:pPr>
      <w:bookmarkStart w:id="0" w:name="_heading=h.30j0zll" w:colFirst="0" w:colLast="0"/>
      <w:bookmarkEnd w:id="0"/>
    </w:p>
    <w:p w14:paraId="00000004" w14:textId="3FDD4258" w:rsidR="00F96347" w:rsidRPr="001B5620" w:rsidRDefault="002E2CEF">
      <w:pPr>
        <w:jc w:val="center"/>
        <w:rPr>
          <w:b/>
          <w:sz w:val="32"/>
          <w:szCs w:val="32"/>
          <w:lang w:val="en-GB"/>
        </w:rPr>
      </w:pPr>
      <w:r w:rsidRPr="001B5620">
        <w:rPr>
          <w:b/>
          <w:color w:val="538135"/>
          <w:sz w:val="36"/>
          <w:szCs w:val="36"/>
          <w:lang w:val="en-GB"/>
        </w:rPr>
        <w:t>TAO – From Data to Decision: Collecting, Mobilizing, and Harmonizing Tropical Andes Observatory Data for Improved Conservation Planning</w:t>
      </w:r>
    </w:p>
    <w:p w14:paraId="00000005" w14:textId="77777777" w:rsidR="00F96347" w:rsidRPr="001B5620" w:rsidRDefault="00F96347">
      <w:pPr>
        <w:jc w:val="center"/>
        <w:rPr>
          <w:b/>
          <w:sz w:val="36"/>
          <w:szCs w:val="36"/>
          <w:lang w:val="en-GB"/>
        </w:rPr>
      </w:pPr>
    </w:p>
    <w:p w14:paraId="00000006" w14:textId="77777777" w:rsidR="00F96347" w:rsidRPr="001B5620" w:rsidRDefault="00F96347">
      <w:pPr>
        <w:jc w:val="center"/>
        <w:rPr>
          <w:b/>
          <w:sz w:val="36"/>
          <w:szCs w:val="36"/>
          <w:lang w:val="en-GB"/>
        </w:rPr>
      </w:pPr>
    </w:p>
    <w:p w14:paraId="00000007" w14:textId="77777777" w:rsidR="00F96347" w:rsidRPr="001B5620" w:rsidRDefault="002E2CEF">
      <w:pPr>
        <w:jc w:val="center"/>
        <w:rPr>
          <w:b/>
          <w:sz w:val="36"/>
          <w:szCs w:val="36"/>
          <w:lang w:val="en-GB"/>
        </w:rPr>
      </w:pPr>
      <w:r>
        <w:rPr>
          <w:noProof/>
        </w:rPr>
        <w:drawing>
          <wp:anchor distT="0" distB="0" distL="114300" distR="114300" simplePos="0" relativeHeight="251658240" behindDoc="0" locked="0" layoutInCell="1" hidden="0" allowOverlap="1">
            <wp:simplePos x="0" y="0"/>
            <wp:positionH relativeFrom="column">
              <wp:posOffset>504825</wp:posOffset>
            </wp:positionH>
            <wp:positionV relativeFrom="paragraph">
              <wp:posOffset>133350</wp:posOffset>
            </wp:positionV>
            <wp:extent cx="1826260" cy="880745"/>
            <wp:effectExtent l="0" t="0" r="0" b="0"/>
            <wp:wrapSquare wrapText="bothSides" distT="0" distB="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26260" cy="88074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3676650</wp:posOffset>
            </wp:positionH>
            <wp:positionV relativeFrom="paragraph">
              <wp:posOffset>19050</wp:posOffset>
            </wp:positionV>
            <wp:extent cx="1797050" cy="1106805"/>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97050" cy="1106805"/>
                    </a:xfrm>
                    <a:prstGeom prst="rect">
                      <a:avLst/>
                    </a:prstGeom>
                    <a:ln/>
                  </pic:spPr>
                </pic:pic>
              </a:graphicData>
            </a:graphic>
          </wp:anchor>
        </w:drawing>
      </w:r>
    </w:p>
    <w:p w14:paraId="00000008" w14:textId="77777777" w:rsidR="00F96347" w:rsidRPr="001B5620" w:rsidRDefault="00F96347">
      <w:pPr>
        <w:jc w:val="center"/>
        <w:rPr>
          <w:b/>
          <w:sz w:val="36"/>
          <w:szCs w:val="36"/>
          <w:lang w:val="en-GB"/>
        </w:rPr>
      </w:pPr>
    </w:p>
    <w:p w14:paraId="00000009" w14:textId="77777777" w:rsidR="00F96347" w:rsidRPr="001B5620" w:rsidRDefault="00F96347">
      <w:pPr>
        <w:jc w:val="center"/>
        <w:rPr>
          <w:b/>
          <w:color w:val="FFFFFF"/>
          <w:sz w:val="36"/>
          <w:szCs w:val="36"/>
          <w:highlight w:val="black"/>
          <w:lang w:val="en-GB"/>
        </w:rPr>
      </w:pPr>
    </w:p>
    <w:p w14:paraId="0000000A" w14:textId="77777777" w:rsidR="00F96347" w:rsidRPr="001B5620" w:rsidRDefault="00F96347">
      <w:pPr>
        <w:rPr>
          <w:b/>
          <w:sz w:val="32"/>
          <w:szCs w:val="32"/>
          <w:highlight w:val="white"/>
          <w:lang w:val="en-GB"/>
        </w:rPr>
      </w:pPr>
    </w:p>
    <w:p w14:paraId="0000000B" w14:textId="77777777" w:rsidR="00F96347" w:rsidRPr="001B5620" w:rsidRDefault="00F96347">
      <w:pPr>
        <w:rPr>
          <w:b/>
          <w:sz w:val="32"/>
          <w:szCs w:val="32"/>
          <w:highlight w:val="white"/>
          <w:lang w:val="en-GB"/>
        </w:rPr>
      </w:pPr>
    </w:p>
    <w:p w14:paraId="0000000C" w14:textId="77777777" w:rsidR="00F96347" w:rsidRPr="001B5620" w:rsidRDefault="00F96347">
      <w:pPr>
        <w:rPr>
          <w:b/>
          <w:sz w:val="32"/>
          <w:szCs w:val="32"/>
          <w:highlight w:val="white"/>
          <w:lang w:val="en-GB"/>
        </w:rPr>
      </w:pPr>
    </w:p>
    <w:p w14:paraId="0000000D" w14:textId="77777777" w:rsidR="00F96347" w:rsidRPr="001B5620" w:rsidRDefault="002E2CEF">
      <w:pPr>
        <w:rPr>
          <w:b/>
          <w:sz w:val="32"/>
          <w:szCs w:val="32"/>
          <w:highlight w:val="white"/>
          <w:lang w:val="en-GB"/>
        </w:rPr>
      </w:pPr>
      <w:r>
        <w:rPr>
          <w:b/>
          <w:noProof/>
          <w:sz w:val="32"/>
          <w:szCs w:val="32"/>
          <w:highlight w:val="white"/>
        </w:rPr>
        <mc:AlternateContent>
          <mc:Choice Requires="wps">
            <w:drawing>
              <wp:anchor distT="0" distB="0" distL="0" distR="0" simplePos="0" relativeHeight="251660288" behindDoc="1" locked="0" layoutInCell="1" hidden="0" allowOverlap="1">
                <wp:simplePos x="0" y="0"/>
                <wp:positionH relativeFrom="margin">
                  <wp:posOffset>-923924</wp:posOffset>
                </wp:positionH>
                <wp:positionV relativeFrom="margin">
                  <wp:posOffset>3416776</wp:posOffset>
                </wp:positionV>
                <wp:extent cx="7791450" cy="1538287"/>
                <wp:effectExtent l="0" t="0" r="0" b="0"/>
                <wp:wrapNone/>
                <wp:docPr id="21" name="Rectángulo 21"/>
                <wp:cNvGraphicFramePr/>
                <a:graphic xmlns:a="http://schemas.openxmlformats.org/drawingml/2006/main">
                  <a:graphicData uri="http://schemas.microsoft.com/office/word/2010/wordprocessingShape">
                    <wps:wsp>
                      <wps:cNvSpPr/>
                      <wps:spPr>
                        <a:xfrm>
                          <a:off x="1763100" y="2995800"/>
                          <a:ext cx="7165800" cy="1568400"/>
                        </a:xfrm>
                        <a:prstGeom prst="rect">
                          <a:avLst/>
                        </a:prstGeom>
                        <a:solidFill>
                          <a:srgbClr val="80C361"/>
                        </a:solidFill>
                        <a:ln>
                          <a:noFill/>
                        </a:ln>
                      </wps:spPr>
                      <wps:txbx>
                        <w:txbxContent>
                          <w:p w14:paraId="05C70BEA" w14:textId="77777777" w:rsidR="00F96347" w:rsidRDefault="00F96347">
                            <w:pPr>
                              <w:jc w:val="center"/>
                              <w:textDirection w:val="btLr"/>
                            </w:pPr>
                          </w:p>
                        </w:txbxContent>
                      </wps:txbx>
                      <wps:bodyPr spcFirstLastPara="1" wrap="square" lIns="91425" tIns="91425" rIns="91425" bIns="91425" anchor="ctr" anchorCtr="0">
                        <a:noAutofit/>
                      </wps:bodyPr>
                    </wps:wsp>
                  </a:graphicData>
                </a:graphic>
              </wp:anchor>
            </w:drawing>
          </mc:Choice>
          <mc:Fallback>
            <w:pict>
              <v:rect id="Rectángulo 21" o:spid="_x0000_s1026" style="position:absolute;margin-left:-72.75pt;margin-top:269.05pt;width:613.5pt;height:121.1pt;z-index:-251656192;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" fillcolor="#80c361" stroked="f">
                <v:textbox inset="2.53958mm,2.53958mm,2.53958mm,2.53958mm">
                  <w:txbxContent>
                    <w:p w14:paraId="05C70BEA" w14:textId="77777777" w:rsidR="00F96347" w:rsidRDefault="00F96347">
                      <w:pPr>
                        <w:jc w:val="center"/>
                        <w:textDirection w:val="btLr"/>
                      </w:pPr>
                    </w:p>
                  </w:txbxContent>
                </v:textbox>
                <w10:wrap anchorx="margin" anchory="margin"/>
              </v:rect>
            </w:pict>
          </mc:Fallback>
        </mc:AlternateContent>
      </w:r>
    </w:p>
    <w:p w14:paraId="0000000E" w14:textId="77777777" w:rsidR="00F96347" w:rsidRDefault="002E2CEF">
      <w:pPr>
        <w:jc w:val="center"/>
        <w:rPr>
          <w:rFonts w:ascii="Arial" w:eastAsia="Arial" w:hAnsi="Arial" w:cs="Arial"/>
          <w:b/>
          <w:color w:val="274E13"/>
          <w:sz w:val="30"/>
          <w:szCs w:val="30"/>
        </w:rPr>
      </w:pPr>
      <w:r>
        <w:rPr>
          <w:rFonts w:ascii="Arial" w:eastAsia="Arial" w:hAnsi="Arial" w:cs="Arial"/>
          <w:b/>
          <w:color w:val="274E13"/>
          <w:sz w:val="30"/>
          <w:szCs w:val="30"/>
        </w:rPr>
        <w:t>INFORMACIÓN PARA CONOCER Y GESTIONAR EL TERRITORIO:</w:t>
      </w:r>
    </w:p>
    <w:p w14:paraId="0000000F" w14:textId="77777777" w:rsidR="00F96347" w:rsidRDefault="002E2CEF">
      <w:pPr>
        <w:jc w:val="center"/>
        <w:rPr>
          <w:rFonts w:ascii="Arial" w:eastAsia="Arial" w:hAnsi="Arial" w:cs="Arial"/>
          <w:color w:val="274E13"/>
          <w:sz w:val="24"/>
          <w:szCs w:val="24"/>
        </w:rPr>
      </w:pPr>
      <w:r>
        <w:rPr>
          <w:rFonts w:ascii="Arial" w:eastAsia="Arial" w:hAnsi="Arial" w:cs="Arial"/>
          <w:b/>
          <w:color w:val="274E13"/>
          <w:sz w:val="30"/>
          <w:szCs w:val="30"/>
        </w:rPr>
        <w:t>LA PUESTA EN VALOR DE LA BIODIVERSIDAD</w:t>
      </w:r>
    </w:p>
    <w:p w14:paraId="00000010" w14:textId="77777777" w:rsidR="00F96347" w:rsidRDefault="00F96347">
      <w:pPr>
        <w:rPr>
          <w:rFonts w:ascii="Arial" w:eastAsia="Arial" w:hAnsi="Arial" w:cs="Arial"/>
        </w:rPr>
      </w:pPr>
    </w:p>
    <w:p w14:paraId="00000011" w14:textId="77777777" w:rsidR="00F96347" w:rsidRDefault="002E2CEF">
      <w:pPr>
        <w:jc w:val="center"/>
        <w:rPr>
          <w:rFonts w:ascii="Arial" w:eastAsia="Arial" w:hAnsi="Arial" w:cs="Arial"/>
        </w:rPr>
      </w:pPr>
      <w:r>
        <w:rPr>
          <w:rFonts w:ascii="Arial" w:eastAsia="Arial" w:hAnsi="Arial" w:cs="Arial"/>
        </w:rPr>
        <w:t>Guía didáctica para la formación:</w:t>
      </w:r>
    </w:p>
    <w:p w14:paraId="00000012" w14:textId="77777777" w:rsidR="00F96347" w:rsidRDefault="00F96347">
      <w:pPr>
        <w:jc w:val="center"/>
        <w:rPr>
          <w:rFonts w:ascii="Arial" w:eastAsia="Arial" w:hAnsi="Arial" w:cs="Arial"/>
          <w:sz w:val="10"/>
          <w:szCs w:val="10"/>
        </w:rPr>
      </w:pPr>
    </w:p>
    <w:p w14:paraId="00000013" w14:textId="77777777" w:rsidR="00F96347" w:rsidRDefault="002E2CEF">
      <w:pPr>
        <w:jc w:val="center"/>
        <w:rPr>
          <w:rFonts w:ascii="Arial" w:eastAsia="Arial" w:hAnsi="Arial" w:cs="Arial"/>
          <w:b/>
          <w:sz w:val="24"/>
          <w:szCs w:val="24"/>
        </w:rPr>
      </w:pPr>
      <w:r>
        <w:rPr>
          <w:rFonts w:ascii="Arial" w:eastAsia="Arial" w:hAnsi="Arial" w:cs="Arial"/>
          <w:b/>
          <w:sz w:val="24"/>
          <w:szCs w:val="24"/>
        </w:rPr>
        <w:t>MOBILIZING- Análisis y síntesis de información sobre biodiversidad</w:t>
      </w:r>
    </w:p>
    <w:p w14:paraId="00000014" w14:textId="77777777" w:rsidR="00F96347" w:rsidRDefault="00F96347">
      <w:pPr>
        <w:jc w:val="center"/>
        <w:rPr>
          <w:rFonts w:ascii="Arial" w:eastAsia="Arial" w:hAnsi="Arial" w:cs="Arial"/>
          <w:b/>
          <w:i/>
          <w:sz w:val="14"/>
          <w:szCs w:val="14"/>
        </w:rPr>
      </w:pPr>
    </w:p>
    <w:p w14:paraId="00000015" w14:textId="77777777" w:rsidR="00F96347" w:rsidRDefault="002E2CEF">
      <w:pPr>
        <w:spacing w:before="1"/>
        <w:ind w:left="130" w:right="236" w:hanging="130"/>
        <w:jc w:val="center"/>
        <w:rPr>
          <w:rFonts w:ascii="Arial" w:eastAsia="Arial" w:hAnsi="Arial" w:cs="Arial"/>
          <w:sz w:val="24"/>
          <w:szCs w:val="24"/>
        </w:rPr>
      </w:pPr>
      <w:r>
        <w:rPr>
          <w:rFonts w:ascii="Arial" w:eastAsia="Arial" w:hAnsi="Arial" w:cs="Arial"/>
        </w:rPr>
        <w:t>Del XX de XXXXXXX al XX de XXXXXXX del 2021</w:t>
      </w:r>
    </w:p>
    <w:p w14:paraId="00000016" w14:textId="77777777" w:rsidR="00F96347" w:rsidRDefault="002E2CEF">
      <w:pPr>
        <w:spacing w:before="120"/>
        <w:ind w:left="130" w:right="234" w:hanging="130"/>
        <w:jc w:val="center"/>
        <w:rPr>
          <w:rFonts w:ascii="Arial" w:eastAsia="Arial" w:hAnsi="Arial" w:cs="Arial"/>
          <w:sz w:val="24"/>
          <w:szCs w:val="24"/>
        </w:rPr>
      </w:pPr>
      <w:r>
        <w:rPr>
          <w:noProof/>
        </w:rPr>
        <mc:AlternateContent>
          <mc:Choice Requires="wps">
            <w:drawing>
              <wp:anchor distT="0" distB="0" distL="114300" distR="114300" simplePos="0" relativeHeight="251661312" behindDoc="0" locked="0" layoutInCell="1" hidden="0" allowOverlap="1">
                <wp:simplePos x="0" y="0"/>
                <wp:positionH relativeFrom="column">
                  <wp:posOffset>-119062</wp:posOffset>
                </wp:positionH>
                <wp:positionV relativeFrom="paragraph">
                  <wp:posOffset>428625</wp:posOffset>
                </wp:positionV>
                <wp:extent cx="6062663" cy="2667000"/>
                <wp:effectExtent l="0" t="0" r="0" b="0"/>
                <wp:wrapSquare wrapText="bothSides" distT="0" distB="0" distL="114300" distR="114300"/>
                <wp:docPr id="22" name="Forma libre: forma 22"/>
                <wp:cNvGraphicFramePr/>
                <a:graphic xmlns:a="http://schemas.openxmlformats.org/drawingml/2006/main">
                  <a:graphicData uri="http://schemas.microsoft.com/office/word/2010/wordprocessingShape">
                    <wps:wsp>
                      <wps:cNvSpPr/>
                      <wps:spPr>
                        <a:xfrm>
                          <a:off x="1924303" y="2826865"/>
                          <a:ext cx="6843394" cy="1906270"/>
                        </a:xfrm>
                        <a:custGeom>
                          <a:avLst/>
                          <a:gdLst/>
                          <a:ahLst/>
                          <a:cxnLst/>
                          <a:rect l="l" t="t" r="r" b="b"/>
                          <a:pathLst>
                            <a:path w="6843394" h="1906270" extrusionOk="0">
                              <a:moveTo>
                                <a:pt x="0" y="0"/>
                              </a:moveTo>
                              <a:lnTo>
                                <a:pt x="0" y="1906270"/>
                              </a:lnTo>
                              <a:lnTo>
                                <a:pt x="6843394" y="1906270"/>
                              </a:lnTo>
                              <a:lnTo>
                                <a:pt x="6843394"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4ECAA7DB" w14:textId="77777777" w:rsidR="00F96347" w:rsidRDefault="002E2CEF">
                            <w:pPr>
                              <w:textDirection w:val="btLr"/>
                            </w:pPr>
                            <w:r>
                              <w:rPr>
                                <w:color w:val="000000"/>
                              </w:rPr>
                              <w:t>NOMBRES – LOGOS….</w:t>
                            </w:r>
                          </w:p>
                        </w:txbxContent>
                      </wps:txbx>
                      <wps:bodyPr spcFirstLastPara="1" wrap="square" lIns="114300" tIns="45700" rIns="114300" bIns="45700" anchor="t" anchorCtr="0">
                        <a:noAutofit/>
                      </wps:bodyPr>
                    </wps:wsp>
                  </a:graphicData>
                </a:graphic>
              </wp:anchor>
            </w:drawing>
          </mc:Choice>
          <mc:Fallback>
            <w:pict>
              <v:shape id="Forma libre: forma 22" o:spid="_x0000_s1027" style="position:absolute;left:0;text-align:left;margin-left:-9.35pt;margin-top:33.75pt;width:477.4pt;height:210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6843394,1906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" adj="-11796480,,5400" path="m,l,1906270r6843394,l6843394,,,xe" strokeweight="1pt">
                <v:stroke startarrowwidth="narrow" startarrowlength="short" endarrowwidth="narrow" endarrowlength="short" miterlimit="5243f" joinstyle="miter"/>
                <v:formulas/>
                <v:path arrowok="t" o:extrusionok="f" o:connecttype="custom" textboxrect="0,0,6843394,1906270"/>
                <v:textbox inset="9pt,1.2694mm,9pt,1.2694mm">
                  <w:txbxContent>
                    <w:p w14:paraId="4ECAA7DB" w14:textId="77777777" w:rsidR="00F96347" w:rsidRDefault="002E2CEF">
                      <w:pPr>
                        <w:textDirection w:val="btLr"/>
                      </w:pPr>
                      <w:r>
                        <w:rPr>
                          <w:color w:val="000000"/>
                        </w:rPr>
                        <w:t>NOMBRES – LOGOS….</w:t>
                      </w:r>
                    </w:p>
                  </w:txbxContent>
                </v:textbox>
                <w10:wrap type="square"/>
              </v:shape>
            </w:pict>
          </mc:Fallback>
        </mc:AlternateContent>
      </w:r>
    </w:p>
    <w:p w14:paraId="00000017" w14:textId="77777777" w:rsidR="00F96347" w:rsidRDefault="002E2CEF">
      <w:pPr>
        <w:pBdr>
          <w:top w:val="nil"/>
          <w:left w:val="nil"/>
          <w:bottom w:val="nil"/>
          <w:right w:val="nil"/>
          <w:between w:val="nil"/>
        </w:pBdr>
        <w:spacing w:before="45"/>
        <w:rPr>
          <w:b/>
          <w:color w:val="0B5394"/>
          <w:sz w:val="28"/>
          <w:szCs w:val="28"/>
          <w:u w:val="single"/>
        </w:rPr>
      </w:pPr>
      <w:r>
        <w:rPr>
          <w:b/>
          <w:color w:val="0B5394"/>
          <w:sz w:val="28"/>
          <w:szCs w:val="28"/>
          <w:u w:val="single"/>
        </w:rPr>
        <w:lastRenderedPageBreak/>
        <w:t>TABLA DE CONTENIDO</w:t>
      </w:r>
    </w:p>
    <w:p w14:paraId="00000018" w14:textId="77777777" w:rsidR="00F96347" w:rsidRDefault="00F96347">
      <w:pPr>
        <w:rPr>
          <w:b/>
          <w:color w:val="0B5394"/>
          <w:sz w:val="28"/>
          <w:szCs w:val="28"/>
        </w:rPr>
      </w:pPr>
    </w:p>
    <w:sdt>
      <w:sdtPr>
        <w:id w:val="99233541"/>
        <w:docPartObj>
          <w:docPartGallery w:val="Table of Contents"/>
          <w:docPartUnique/>
        </w:docPartObj>
      </w:sdtPr>
      <w:sdtEndPr/>
      <w:sdtContent>
        <w:p w14:paraId="00000019" w14:textId="4BFFC243" w:rsidR="00F96347" w:rsidRDefault="002E2CEF">
          <w:pPr>
            <w:tabs>
              <w:tab w:val="right" w:pos="9360"/>
            </w:tabs>
            <w:spacing w:before="80"/>
            <w:rPr>
              <w:b/>
              <w:color w:val="0B5394"/>
            </w:rPr>
          </w:pPr>
          <w:r>
            <w:fldChar w:fldCharType="begin"/>
          </w:r>
          <w:r>
            <w:instrText xml:space="preserve"> TOC \h \u \z </w:instrText>
          </w:r>
          <w:r>
            <w:fldChar w:fldCharType="separate"/>
          </w:r>
          <w:hyperlink w:anchor="_heading=h.aimetnm86z2">
            <w:r>
              <w:rPr>
                <w:b/>
                <w:color w:val="0B5394"/>
              </w:rPr>
              <w:t>PRESENTACIÓN</w:t>
            </w:r>
          </w:hyperlink>
          <w:r>
            <w:rPr>
              <w:b/>
              <w:color w:val="0B5394"/>
            </w:rPr>
            <w:tab/>
          </w:r>
          <w:r>
            <w:fldChar w:fldCharType="begin"/>
          </w:r>
          <w:r>
            <w:instrText xml:space="preserve"> PAGEREF _heading=h.aimetnm86z2 \h </w:instrText>
          </w:r>
          <w:r>
            <w:fldChar w:fldCharType="separate"/>
          </w:r>
          <w:r w:rsidR="00B64276">
            <w:rPr>
              <w:noProof/>
            </w:rPr>
            <w:t>3</w:t>
          </w:r>
          <w:r>
            <w:fldChar w:fldCharType="end"/>
          </w:r>
        </w:p>
        <w:p w14:paraId="0000001A" w14:textId="1365A679" w:rsidR="00F96347" w:rsidRDefault="004C550A">
          <w:pPr>
            <w:tabs>
              <w:tab w:val="right" w:pos="9360"/>
            </w:tabs>
            <w:spacing w:before="200"/>
            <w:rPr>
              <w:b/>
              <w:color w:val="0B5394"/>
            </w:rPr>
          </w:pPr>
          <w:hyperlink w:anchor="_heading=h.fujpu3ieal8d">
            <w:r w:rsidR="002E2CEF">
              <w:rPr>
                <w:b/>
                <w:color w:val="0B5394"/>
              </w:rPr>
              <w:t>FICHA TÉCNICA DEL CURSO</w:t>
            </w:r>
          </w:hyperlink>
          <w:r w:rsidR="002E2CEF">
            <w:rPr>
              <w:b/>
              <w:color w:val="0B5394"/>
            </w:rPr>
            <w:tab/>
          </w:r>
          <w:r w:rsidR="002E2CEF">
            <w:fldChar w:fldCharType="begin"/>
          </w:r>
          <w:r w:rsidR="002E2CEF">
            <w:instrText xml:space="preserve"> PAGEREF _heading=h.fujpu3ieal8d \h </w:instrText>
          </w:r>
          <w:r w:rsidR="002E2CEF">
            <w:fldChar w:fldCharType="separate"/>
          </w:r>
          <w:r w:rsidR="00B64276">
            <w:rPr>
              <w:noProof/>
            </w:rPr>
            <w:t>5</w:t>
          </w:r>
          <w:r w:rsidR="002E2CEF">
            <w:fldChar w:fldCharType="end"/>
          </w:r>
        </w:p>
        <w:p w14:paraId="0000001B" w14:textId="2B6892AF" w:rsidR="00F96347" w:rsidRDefault="004C550A">
          <w:pPr>
            <w:tabs>
              <w:tab w:val="right" w:pos="9360"/>
            </w:tabs>
            <w:spacing w:before="200"/>
            <w:rPr>
              <w:b/>
              <w:color w:val="0B5394"/>
            </w:rPr>
          </w:pPr>
          <w:hyperlink w:anchor="_heading=h.uar4ahg4nbvm">
            <w:r w:rsidR="002E2CEF">
              <w:rPr>
                <w:b/>
                <w:color w:val="0B5394"/>
              </w:rPr>
              <w:t>DATOS DEL PROFESORADO</w:t>
            </w:r>
          </w:hyperlink>
          <w:r w:rsidR="002E2CEF">
            <w:rPr>
              <w:b/>
              <w:color w:val="0B5394"/>
            </w:rPr>
            <w:tab/>
          </w:r>
          <w:r w:rsidR="002E2CEF">
            <w:fldChar w:fldCharType="begin"/>
          </w:r>
          <w:r w:rsidR="002E2CEF">
            <w:instrText xml:space="preserve"> PAGEREF _heading=h.uar4ahg4nbvm \h </w:instrText>
          </w:r>
          <w:r w:rsidR="002E2CEF">
            <w:fldChar w:fldCharType="separate"/>
          </w:r>
          <w:r w:rsidR="00B64276">
            <w:rPr>
              <w:noProof/>
            </w:rPr>
            <w:t>6</w:t>
          </w:r>
          <w:r w:rsidR="002E2CEF">
            <w:fldChar w:fldCharType="end"/>
          </w:r>
        </w:p>
        <w:p w14:paraId="0000001C" w14:textId="7AD48AE3" w:rsidR="00F96347" w:rsidRDefault="004C550A">
          <w:pPr>
            <w:tabs>
              <w:tab w:val="right" w:pos="9360"/>
            </w:tabs>
            <w:spacing w:before="200"/>
            <w:rPr>
              <w:b/>
              <w:color w:val="0B5394"/>
            </w:rPr>
          </w:pPr>
          <w:hyperlink w:anchor="_heading=h.3v8vpv8uvwb7">
            <w:r w:rsidR="002E2CEF">
              <w:rPr>
                <w:b/>
                <w:color w:val="0B5394"/>
              </w:rPr>
              <w:t>INFORMACIÓN GENERAL</w:t>
            </w:r>
          </w:hyperlink>
          <w:r w:rsidR="002E2CEF">
            <w:rPr>
              <w:b/>
              <w:color w:val="0B5394"/>
            </w:rPr>
            <w:tab/>
          </w:r>
          <w:r w:rsidR="002E2CEF">
            <w:fldChar w:fldCharType="begin"/>
          </w:r>
          <w:r w:rsidR="002E2CEF">
            <w:instrText xml:space="preserve"> PAGEREF _heading=h.3v8vpv8uvwb7 \h </w:instrText>
          </w:r>
          <w:r w:rsidR="002E2CEF">
            <w:fldChar w:fldCharType="separate"/>
          </w:r>
          <w:r w:rsidR="00B64276">
            <w:rPr>
              <w:noProof/>
            </w:rPr>
            <w:t>6</w:t>
          </w:r>
          <w:r w:rsidR="002E2CEF">
            <w:fldChar w:fldCharType="end"/>
          </w:r>
        </w:p>
        <w:p w14:paraId="0000001D" w14:textId="42FD6941" w:rsidR="00F96347" w:rsidRDefault="004C550A">
          <w:pPr>
            <w:tabs>
              <w:tab w:val="right" w:pos="9360"/>
            </w:tabs>
            <w:spacing w:before="60"/>
            <w:ind w:left="360"/>
            <w:rPr>
              <w:color w:val="0B5394"/>
            </w:rPr>
          </w:pPr>
          <w:hyperlink w:anchor="_heading=h.oo061vifduza">
            <w:r w:rsidR="002E2CEF">
              <w:rPr>
                <w:color w:val="0B5394"/>
              </w:rPr>
              <w:t>NOMBRE DEL CURSO Y DURACIÓN</w:t>
            </w:r>
          </w:hyperlink>
          <w:r w:rsidR="002E2CEF">
            <w:rPr>
              <w:color w:val="0B5394"/>
            </w:rPr>
            <w:tab/>
          </w:r>
          <w:r w:rsidR="002E2CEF">
            <w:fldChar w:fldCharType="begin"/>
          </w:r>
          <w:r w:rsidR="002E2CEF">
            <w:instrText xml:space="preserve"> PAGEREF _heading=h.oo061vifduza \h </w:instrText>
          </w:r>
          <w:r w:rsidR="002E2CEF">
            <w:fldChar w:fldCharType="separate"/>
          </w:r>
          <w:r w:rsidR="00B64276">
            <w:rPr>
              <w:noProof/>
            </w:rPr>
            <w:t>6</w:t>
          </w:r>
          <w:r w:rsidR="002E2CEF">
            <w:fldChar w:fldCharType="end"/>
          </w:r>
        </w:p>
        <w:p w14:paraId="0000001E" w14:textId="509BBDF2" w:rsidR="00F96347" w:rsidRDefault="004C550A">
          <w:pPr>
            <w:tabs>
              <w:tab w:val="right" w:pos="9360"/>
            </w:tabs>
            <w:spacing w:before="60"/>
            <w:ind w:left="360"/>
            <w:rPr>
              <w:color w:val="0B5394"/>
            </w:rPr>
          </w:pPr>
          <w:hyperlink w:anchor="_heading=h.3dy6vkm">
            <w:r w:rsidR="002E2CEF">
              <w:rPr>
                <w:color w:val="0B5394"/>
              </w:rPr>
              <w:t>OBJETIVO GENERAL</w:t>
            </w:r>
          </w:hyperlink>
          <w:r w:rsidR="002E2CEF">
            <w:rPr>
              <w:color w:val="0B5394"/>
            </w:rPr>
            <w:tab/>
          </w:r>
          <w:r w:rsidR="002E2CEF">
            <w:fldChar w:fldCharType="begin"/>
          </w:r>
          <w:r w:rsidR="002E2CEF">
            <w:instrText xml:space="preserve"> PAGEREF _heading=h.3dy6vkm \h </w:instrText>
          </w:r>
          <w:r w:rsidR="002E2CEF">
            <w:fldChar w:fldCharType="separate"/>
          </w:r>
          <w:r w:rsidR="00B64276">
            <w:rPr>
              <w:noProof/>
            </w:rPr>
            <w:t>6</w:t>
          </w:r>
          <w:r w:rsidR="002E2CEF">
            <w:fldChar w:fldCharType="end"/>
          </w:r>
        </w:p>
        <w:p w14:paraId="0000001F" w14:textId="0E398AA0" w:rsidR="00F96347" w:rsidRDefault="004C550A">
          <w:pPr>
            <w:tabs>
              <w:tab w:val="right" w:pos="9360"/>
            </w:tabs>
            <w:spacing w:before="60"/>
            <w:ind w:left="360"/>
            <w:rPr>
              <w:color w:val="0B5394"/>
            </w:rPr>
          </w:pPr>
          <w:hyperlink w:anchor="_heading=h.1t3h5sf">
            <w:r w:rsidR="002E2CEF">
              <w:rPr>
                <w:color w:val="0B5394"/>
              </w:rPr>
              <w:t>OBJETIVOS ESPECÍFICOS</w:t>
            </w:r>
          </w:hyperlink>
          <w:r w:rsidR="002E2CEF">
            <w:rPr>
              <w:color w:val="0B5394"/>
            </w:rPr>
            <w:tab/>
          </w:r>
          <w:r w:rsidR="002E2CEF">
            <w:fldChar w:fldCharType="begin"/>
          </w:r>
          <w:r w:rsidR="002E2CEF">
            <w:instrText xml:space="preserve"> PAGEREF _heading=h.1t3h5sf \h </w:instrText>
          </w:r>
          <w:r w:rsidR="002E2CEF">
            <w:fldChar w:fldCharType="separate"/>
          </w:r>
          <w:r w:rsidR="00B64276">
            <w:rPr>
              <w:noProof/>
            </w:rPr>
            <w:t>7</w:t>
          </w:r>
          <w:r w:rsidR="002E2CEF">
            <w:fldChar w:fldCharType="end"/>
          </w:r>
        </w:p>
        <w:p w14:paraId="00000020" w14:textId="0553CE34" w:rsidR="00F96347" w:rsidRDefault="004C550A">
          <w:pPr>
            <w:tabs>
              <w:tab w:val="right" w:pos="9360"/>
            </w:tabs>
            <w:spacing w:before="60"/>
            <w:ind w:left="360"/>
            <w:rPr>
              <w:color w:val="0B5394"/>
            </w:rPr>
          </w:pPr>
          <w:hyperlink w:anchor="_heading=h.ky8n0i3hmhbu">
            <w:r w:rsidR="002E2CEF">
              <w:rPr>
                <w:color w:val="0B5394"/>
              </w:rPr>
              <w:t>PERFIL DEL ESTUDIANTE</w:t>
            </w:r>
          </w:hyperlink>
          <w:r w:rsidR="002E2CEF">
            <w:rPr>
              <w:color w:val="0B5394"/>
            </w:rPr>
            <w:tab/>
          </w:r>
          <w:r w:rsidR="002E2CEF">
            <w:fldChar w:fldCharType="begin"/>
          </w:r>
          <w:r w:rsidR="002E2CEF">
            <w:instrText xml:space="preserve"> PAGEREF _heading=h.ky8n0i3hmhbu \h </w:instrText>
          </w:r>
          <w:r w:rsidR="002E2CEF">
            <w:fldChar w:fldCharType="separate"/>
          </w:r>
          <w:r w:rsidR="00B64276">
            <w:rPr>
              <w:noProof/>
            </w:rPr>
            <w:t>7</w:t>
          </w:r>
          <w:r w:rsidR="002E2CEF">
            <w:fldChar w:fldCharType="end"/>
          </w:r>
        </w:p>
        <w:p w14:paraId="00000021" w14:textId="39AB0846" w:rsidR="00F96347" w:rsidRDefault="004C550A">
          <w:pPr>
            <w:tabs>
              <w:tab w:val="right" w:pos="9360"/>
            </w:tabs>
            <w:spacing w:before="60"/>
            <w:ind w:left="360"/>
            <w:rPr>
              <w:color w:val="0B5394"/>
            </w:rPr>
          </w:pPr>
          <w:hyperlink w:anchor="_heading=h.26in1rg">
            <w:r w:rsidR="002E2CEF">
              <w:rPr>
                <w:color w:val="0B5394"/>
              </w:rPr>
              <w:t>MEDIOS, EQUIPOS Y MATERIALES</w:t>
            </w:r>
          </w:hyperlink>
          <w:r w:rsidR="002E2CEF">
            <w:rPr>
              <w:color w:val="0B5394"/>
            </w:rPr>
            <w:tab/>
          </w:r>
          <w:r w:rsidR="002E2CEF">
            <w:fldChar w:fldCharType="begin"/>
          </w:r>
          <w:r w:rsidR="002E2CEF">
            <w:instrText xml:space="preserve"> PAGEREF _heading=h.26in1rg \h </w:instrText>
          </w:r>
          <w:r w:rsidR="002E2CEF">
            <w:fldChar w:fldCharType="separate"/>
          </w:r>
          <w:r w:rsidR="00B64276">
            <w:rPr>
              <w:noProof/>
            </w:rPr>
            <w:t>7</w:t>
          </w:r>
          <w:r w:rsidR="002E2CEF">
            <w:fldChar w:fldCharType="end"/>
          </w:r>
        </w:p>
        <w:p w14:paraId="00000022" w14:textId="6B852491" w:rsidR="00F96347" w:rsidRDefault="004C550A">
          <w:pPr>
            <w:tabs>
              <w:tab w:val="right" w:pos="9360"/>
            </w:tabs>
            <w:spacing w:before="200"/>
            <w:rPr>
              <w:b/>
              <w:color w:val="0B5394"/>
            </w:rPr>
          </w:pPr>
          <w:hyperlink w:anchor="_heading=h.4d34og8">
            <w:r w:rsidR="002E2CEF">
              <w:rPr>
                <w:b/>
                <w:color w:val="0B5394"/>
              </w:rPr>
              <w:t>ESTRUCTURA CURRICULAR DEL CURSO</w:t>
            </w:r>
          </w:hyperlink>
          <w:r w:rsidR="002E2CEF">
            <w:rPr>
              <w:b/>
              <w:color w:val="0B5394"/>
            </w:rPr>
            <w:tab/>
          </w:r>
          <w:r w:rsidR="002E2CEF">
            <w:fldChar w:fldCharType="begin"/>
          </w:r>
          <w:r w:rsidR="002E2CEF">
            <w:instrText xml:space="preserve"> PAGEREF _heading=h.4d34og8 \h </w:instrText>
          </w:r>
          <w:r w:rsidR="002E2CEF">
            <w:fldChar w:fldCharType="separate"/>
          </w:r>
          <w:r w:rsidR="00B64276">
            <w:rPr>
              <w:noProof/>
            </w:rPr>
            <w:t>8</w:t>
          </w:r>
          <w:r w:rsidR="002E2CEF">
            <w:fldChar w:fldCharType="end"/>
          </w:r>
        </w:p>
        <w:p w14:paraId="00000023" w14:textId="2F51F8D6" w:rsidR="00F96347" w:rsidRDefault="004C550A">
          <w:pPr>
            <w:tabs>
              <w:tab w:val="right" w:pos="9360"/>
            </w:tabs>
            <w:spacing w:before="200"/>
            <w:rPr>
              <w:color w:val="0B5394"/>
            </w:rPr>
          </w:pPr>
          <w:hyperlink w:anchor="_heading=h.2s8eyo1">
            <w:r w:rsidR="002E2CEF">
              <w:rPr>
                <w:color w:val="0B5394"/>
              </w:rPr>
              <w:t>BLOQUE I: INFORMACIÓN DE LA TRANSFORMACIÓN DEL TERRITORIO POR LA ACCIÓN DE LA INDUSTRIA Y PROYECTOS DE DESARROLLO</w:t>
            </w:r>
          </w:hyperlink>
          <w:r w:rsidR="002E2CEF">
            <w:rPr>
              <w:color w:val="0B5394"/>
            </w:rPr>
            <w:tab/>
          </w:r>
          <w:r w:rsidR="002E2CEF">
            <w:fldChar w:fldCharType="begin"/>
          </w:r>
          <w:r w:rsidR="002E2CEF">
            <w:instrText xml:space="preserve"> PAGEREF _heading=h.2s8eyo1 \h </w:instrText>
          </w:r>
          <w:r w:rsidR="002E2CEF">
            <w:fldChar w:fldCharType="separate"/>
          </w:r>
          <w:r w:rsidR="00B64276">
            <w:rPr>
              <w:noProof/>
            </w:rPr>
            <w:t>8</w:t>
          </w:r>
          <w:r w:rsidR="002E2CEF">
            <w:fldChar w:fldCharType="end"/>
          </w:r>
        </w:p>
        <w:p w14:paraId="00000024" w14:textId="5457F003" w:rsidR="00F96347" w:rsidRDefault="004C550A">
          <w:pPr>
            <w:tabs>
              <w:tab w:val="right" w:pos="9360"/>
            </w:tabs>
            <w:spacing w:before="60"/>
            <w:ind w:left="360"/>
            <w:rPr>
              <w:color w:val="0B5394"/>
            </w:rPr>
          </w:pPr>
          <w:hyperlink w:anchor="_heading=h.clceya16io3d">
            <w:r w:rsidR="002E2CEF">
              <w:rPr>
                <w:color w:val="0B5394"/>
              </w:rPr>
              <w:t>MÓDULO 1 (2h): Introducción a las tecnologías geoespaciales para la observación de la biodiversidad</w:t>
            </w:r>
          </w:hyperlink>
          <w:r w:rsidR="002E2CEF">
            <w:rPr>
              <w:color w:val="0B5394"/>
            </w:rPr>
            <w:tab/>
          </w:r>
          <w:r w:rsidR="002E2CEF">
            <w:fldChar w:fldCharType="begin"/>
          </w:r>
          <w:r w:rsidR="002E2CEF">
            <w:instrText xml:space="preserve"> PAGEREF _heading=h.clceya16io3d \h </w:instrText>
          </w:r>
          <w:r w:rsidR="002E2CEF">
            <w:fldChar w:fldCharType="separate"/>
          </w:r>
          <w:r w:rsidR="00B64276">
            <w:rPr>
              <w:noProof/>
            </w:rPr>
            <w:t>8</w:t>
          </w:r>
          <w:r w:rsidR="002E2CEF">
            <w:fldChar w:fldCharType="end"/>
          </w:r>
        </w:p>
        <w:p w14:paraId="00000025" w14:textId="209664F5" w:rsidR="00F96347" w:rsidRDefault="004C550A">
          <w:pPr>
            <w:tabs>
              <w:tab w:val="right" w:pos="9360"/>
            </w:tabs>
            <w:spacing w:before="60"/>
            <w:ind w:left="360"/>
            <w:rPr>
              <w:color w:val="0B5394"/>
            </w:rPr>
          </w:pPr>
          <w:hyperlink w:anchor="_heading=h.y4tplxx51uuf">
            <w:r w:rsidR="002E2CEF">
              <w:rPr>
                <w:color w:val="0B5394"/>
              </w:rPr>
              <w:t>MÓDULO 2 (2h): Detección espectral de objetos e infraestructuras de industria y proyectos de desarrollo</w:t>
            </w:r>
          </w:hyperlink>
          <w:r w:rsidR="002E2CEF">
            <w:rPr>
              <w:color w:val="0B5394"/>
            </w:rPr>
            <w:tab/>
          </w:r>
          <w:r w:rsidR="002E2CEF">
            <w:fldChar w:fldCharType="begin"/>
          </w:r>
          <w:r w:rsidR="002E2CEF">
            <w:instrText xml:space="preserve"> PAGEREF _heading=h.y4tplxx51uuf \h </w:instrText>
          </w:r>
          <w:r w:rsidR="002E2CEF">
            <w:fldChar w:fldCharType="separate"/>
          </w:r>
          <w:r w:rsidR="00B64276">
            <w:rPr>
              <w:noProof/>
            </w:rPr>
            <w:t>8</w:t>
          </w:r>
          <w:r w:rsidR="002E2CEF">
            <w:fldChar w:fldCharType="end"/>
          </w:r>
        </w:p>
        <w:p w14:paraId="00000026" w14:textId="1023D367" w:rsidR="00F96347" w:rsidRDefault="004C550A">
          <w:pPr>
            <w:tabs>
              <w:tab w:val="right" w:pos="9360"/>
            </w:tabs>
            <w:spacing w:before="60"/>
            <w:ind w:left="360"/>
            <w:rPr>
              <w:color w:val="0B5394"/>
            </w:rPr>
          </w:pPr>
          <w:hyperlink w:anchor="_heading=h.t88sn73rep3j">
            <w:r w:rsidR="002E2CEF">
              <w:rPr>
                <w:color w:val="0B5394"/>
              </w:rPr>
              <w:t>MÓDULO 3 (2h): Metodologías de clasificación de imágenes para la detección de coberturas y transformación en el territorio por la acción de la industria y el desarrollo de proyectos de inversión</w:t>
            </w:r>
          </w:hyperlink>
          <w:r w:rsidR="002E2CEF">
            <w:rPr>
              <w:color w:val="0B5394"/>
            </w:rPr>
            <w:tab/>
          </w:r>
          <w:r w:rsidR="002E2CEF">
            <w:fldChar w:fldCharType="begin"/>
          </w:r>
          <w:r w:rsidR="002E2CEF">
            <w:instrText xml:space="preserve"> PAGEREF _heading=h.t88sn73rep3j \h </w:instrText>
          </w:r>
          <w:r w:rsidR="002E2CEF">
            <w:fldChar w:fldCharType="separate"/>
          </w:r>
          <w:r w:rsidR="00B64276">
            <w:rPr>
              <w:noProof/>
            </w:rPr>
            <w:t>9</w:t>
          </w:r>
          <w:r w:rsidR="002E2CEF">
            <w:fldChar w:fldCharType="end"/>
          </w:r>
        </w:p>
        <w:p w14:paraId="00000027" w14:textId="312C7BE5" w:rsidR="00F96347" w:rsidRDefault="004C550A">
          <w:pPr>
            <w:tabs>
              <w:tab w:val="right" w:pos="9360"/>
            </w:tabs>
            <w:spacing w:before="200"/>
            <w:rPr>
              <w:color w:val="0B5394"/>
            </w:rPr>
          </w:pPr>
          <w:hyperlink w:anchor="_heading=h.xy2qyxf54vhv">
            <w:r w:rsidR="002E2CEF">
              <w:rPr>
                <w:color w:val="0B5394"/>
              </w:rPr>
              <w:t>BLOQUE II: INFORMACIÓN PAR</w:t>
            </w:r>
          </w:hyperlink>
          <w:hyperlink w:anchor="_heading=h.xy2qyxf54vhv">
            <w:r w:rsidR="002E2CEF">
              <w:rPr>
                <w:color w:val="0B5394"/>
              </w:rPr>
              <w:t>A EL RECONOCIMIENTO DE ÁREAS DE VALOR PARA POSIBLES ESPACIOS PROTEGIDOS Y/O ACTIVIDADES DE ECOTURISMO</w:t>
            </w:r>
          </w:hyperlink>
          <w:r w:rsidR="002E2CEF">
            <w:rPr>
              <w:color w:val="0B5394"/>
            </w:rPr>
            <w:tab/>
          </w:r>
          <w:r w:rsidR="002E2CEF">
            <w:fldChar w:fldCharType="begin"/>
          </w:r>
          <w:r w:rsidR="002E2CEF">
            <w:instrText xml:space="preserve"> PAGEREF _heading=h.xy2qyxf54vhv \h </w:instrText>
          </w:r>
          <w:r w:rsidR="002E2CEF">
            <w:fldChar w:fldCharType="separate"/>
          </w:r>
          <w:r w:rsidR="00B64276">
            <w:rPr>
              <w:noProof/>
            </w:rPr>
            <w:t>9</w:t>
          </w:r>
          <w:r w:rsidR="002E2CEF">
            <w:fldChar w:fldCharType="end"/>
          </w:r>
        </w:p>
        <w:p w14:paraId="00000028" w14:textId="303A9A04" w:rsidR="00F96347" w:rsidRDefault="004C550A">
          <w:pPr>
            <w:tabs>
              <w:tab w:val="right" w:pos="9360"/>
            </w:tabs>
            <w:spacing w:before="60"/>
            <w:ind w:left="360"/>
            <w:rPr>
              <w:color w:val="0B5394"/>
            </w:rPr>
          </w:pPr>
          <w:hyperlink w:anchor="_heading=h.vkd3miv5rvlh">
            <w:r w:rsidR="002E2CEF">
              <w:rPr>
                <w:color w:val="0B5394"/>
              </w:rPr>
              <w:t>MÓDULO 4 (2h): Evaluación del paisaje para la detección de cambios e impactos en los ecosistemas y la biodiversidad</w:t>
            </w:r>
          </w:hyperlink>
          <w:r w:rsidR="002E2CEF">
            <w:rPr>
              <w:color w:val="0B5394"/>
            </w:rPr>
            <w:tab/>
          </w:r>
          <w:r w:rsidR="002E2CEF">
            <w:fldChar w:fldCharType="begin"/>
          </w:r>
          <w:r w:rsidR="002E2CEF">
            <w:instrText xml:space="preserve"> PAGEREF _heading=h.vkd3miv5rvlh \h </w:instrText>
          </w:r>
          <w:r w:rsidR="002E2CEF">
            <w:fldChar w:fldCharType="separate"/>
          </w:r>
          <w:r w:rsidR="00B64276">
            <w:rPr>
              <w:noProof/>
            </w:rPr>
            <w:t>9</w:t>
          </w:r>
          <w:r w:rsidR="002E2CEF">
            <w:fldChar w:fldCharType="end"/>
          </w:r>
        </w:p>
        <w:p w14:paraId="00000029" w14:textId="726EE632" w:rsidR="00F96347" w:rsidRDefault="004C550A">
          <w:pPr>
            <w:tabs>
              <w:tab w:val="right" w:pos="9360"/>
            </w:tabs>
            <w:spacing w:before="60"/>
            <w:ind w:left="360"/>
            <w:rPr>
              <w:color w:val="0B5394"/>
            </w:rPr>
          </w:pPr>
          <w:hyperlink w:anchor="_heading=h.mgi1fl4anx2r">
            <w:r w:rsidR="002E2CEF">
              <w:rPr>
                <w:color w:val="0B5394"/>
              </w:rPr>
              <w:t>MÓDULO 5 (2h): Cálculo de índices espectrales para la evaluación y seguimiento de los ecosistemas y la biodiversidad</w:t>
            </w:r>
          </w:hyperlink>
          <w:r w:rsidR="002E2CEF">
            <w:rPr>
              <w:color w:val="0B5394"/>
            </w:rPr>
            <w:tab/>
          </w:r>
          <w:r w:rsidR="002E2CEF">
            <w:fldChar w:fldCharType="begin"/>
          </w:r>
          <w:r w:rsidR="002E2CEF">
            <w:instrText xml:space="preserve"> PAGEREF _heading=h.mgi1fl4anx2r \h </w:instrText>
          </w:r>
          <w:r w:rsidR="002E2CEF">
            <w:fldChar w:fldCharType="separate"/>
          </w:r>
          <w:r w:rsidR="00B64276">
            <w:rPr>
              <w:noProof/>
            </w:rPr>
            <w:t>10</w:t>
          </w:r>
          <w:r w:rsidR="002E2CEF">
            <w:fldChar w:fldCharType="end"/>
          </w:r>
        </w:p>
        <w:p w14:paraId="0000002A" w14:textId="4DE5121F" w:rsidR="00F96347" w:rsidRDefault="004C550A">
          <w:pPr>
            <w:tabs>
              <w:tab w:val="right" w:pos="9360"/>
            </w:tabs>
            <w:spacing w:before="60"/>
            <w:ind w:left="360"/>
            <w:rPr>
              <w:color w:val="0B5394"/>
            </w:rPr>
          </w:pPr>
          <w:hyperlink w:anchor="_heading=h.ax0aurqzb6m1">
            <w:r w:rsidR="002E2CEF">
              <w:rPr>
                <w:color w:val="0B5394"/>
              </w:rPr>
              <w:t>MÓDULO 6 (2h): Generación de productos de superficie para conocer el entorno</w:t>
            </w:r>
          </w:hyperlink>
          <w:r w:rsidR="002E2CEF">
            <w:rPr>
              <w:color w:val="0B5394"/>
            </w:rPr>
            <w:tab/>
          </w:r>
          <w:r w:rsidR="002E2CEF">
            <w:fldChar w:fldCharType="begin"/>
          </w:r>
          <w:r w:rsidR="002E2CEF">
            <w:instrText xml:space="preserve"> PAGEREF _heading=h.ax0aurqzb6m1 \h </w:instrText>
          </w:r>
          <w:r w:rsidR="002E2CEF">
            <w:fldChar w:fldCharType="separate"/>
          </w:r>
          <w:r w:rsidR="00B64276">
            <w:rPr>
              <w:noProof/>
            </w:rPr>
            <w:t>10</w:t>
          </w:r>
          <w:r w:rsidR="002E2CEF">
            <w:fldChar w:fldCharType="end"/>
          </w:r>
        </w:p>
        <w:p w14:paraId="0000002B" w14:textId="3E56DD06" w:rsidR="00F96347" w:rsidRDefault="004C550A">
          <w:pPr>
            <w:tabs>
              <w:tab w:val="right" w:pos="9360"/>
            </w:tabs>
            <w:spacing w:before="200"/>
            <w:rPr>
              <w:color w:val="0B5394"/>
            </w:rPr>
          </w:pPr>
          <w:hyperlink w:anchor="_heading=h.8429pd7ngpnm">
            <w:r w:rsidR="002E2CEF">
              <w:rPr>
                <w:color w:val="0B5394"/>
              </w:rPr>
              <w:t>BLOQUE III: INFORMACIÓN PARA LA PLANIFICACIÓN TERRITORIAL ENFOCADA A LA GESTIÓN DE RIESGOS</w:t>
            </w:r>
          </w:hyperlink>
          <w:r w:rsidR="002E2CEF">
            <w:rPr>
              <w:color w:val="0B5394"/>
            </w:rPr>
            <w:tab/>
          </w:r>
          <w:r w:rsidR="002E2CEF">
            <w:fldChar w:fldCharType="begin"/>
          </w:r>
          <w:r w:rsidR="002E2CEF">
            <w:instrText xml:space="preserve"> PAGEREF _heading=h.8429pd7ngpnm \h </w:instrText>
          </w:r>
          <w:r w:rsidR="002E2CEF">
            <w:fldChar w:fldCharType="separate"/>
          </w:r>
          <w:r w:rsidR="00B64276">
            <w:rPr>
              <w:noProof/>
            </w:rPr>
            <w:t>10</w:t>
          </w:r>
          <w:r w:rsidR="002E2CEF">
            <w:fldChar w:fldCharType="end"/>
          </w:r>
        </w:p>
        <w:p w14:paraId="0000002C" w14:textId="6E6A87B0" w:rsidR="00F96347" w:rsidRDefault="004C550A">
          <w:pPr>
            <w:tabs>
              <w:tab w:val="right" w:pos="9360"/>
            </w:tabs>
            <w:spacing w:before="60"/>
            <w:ind w:left="360"/>
            <w:rPr>
              <w:color w:val="0B5394"/>
            </w:rPr>
          </w:pPr>
          <w:hyperlink w:anchor="_heading=h.dzqga4ogkkmb">
            <w:r w:rsidR="002E2CEF">
              <w:rPr>
                <w:color w:val="0B5394"/>
              </w:rPr>
              <w:t>MÓDULO 7 (5h): Monitoreo de incendios con Google Earth Engine (GEE)</w:t>
            </w:r>
          </w:hyperlink>
          <w:r w:rsidR="002E2CEF">
            <w:rPr>
              <w:color w:val="0B5394"/>
            </w:rPr>
            <w:tab/>
          </w:r>
          <w:r w:rsidR="002E2CEF">
            <w:fldChar w:fldCharType="begin"/>
          </w:r>
          <w:r w:rsidR="002E2CEF">
            <w:instrText xml:space="preserve"> PAGEREF _heading=h.dzqga4ogkkmb \h </w:instrText>
          </w:r>
          <w:r w:rsidR="002E2CEF">
            <w:fldChar w:fldCharType="separate"/>
          </w:r>
          <w:r w:rsidR="00B64276">
            <w:rPr>
              <w:noProof/>
            </w:rPr>
            <w:t>10</w:t>
          </w:r>
          <w:r w:rsidR="002E2CEF">
            <w:fldChar w:fldCharType="end"/>
          </w:r>
        </w:p>
        <w:p w14:paraId="0000002D" w14:textId="5CC4A5BA" w:rsidR="00F96347" w:rsidRDefault="004C550A">
          <w:pPr>
            <w:tabs>
              <w:tab w:val="right" w:pos="9360"/>
            </w:tabs>
            <w:spacing w:before="60"/>
            <w:ind w:left="360"/>
            <w:rPr>
              <w:color w:val="0B5394"/>
            </w:rPr>
          </w:pPr>
          <w:hyperlink w:anchor="_heading=h.i5cgczn2vjti">
            <w:r w:rsidR="002E2CEF">
              <w:rPr>
                <w:color w:val="0B5394"/>
              </w:rPr>
              <w:t>MÓDULO 8 (5h): Imágenes SAR para el monitoreo de inundaciones con SNAP (ESA)</w:t>
            </w:r>
          </w:hyperlink>
          <w:r w:rsidR="002E2CEF">
            <w:rPr>
              <w:color w:val="0B5394"/>
            </w:rPr>
            <w:tab/>
          </w:r>
          <w:r w:rsidR="002E2CEF">
            <w:fldChar w:fldCharType="begin"/>
          </w:r>
          <w:r w:rsidR="002E2CEF">
            <w:instrText xml:space="preserve"> PAGEREF _heading=h.i5cgczn2vjti \h </w:instrText>
          </w:r>
          <w:r w:rsidR="002E2CEF">
            <w:fldChar w:fldCharType="separate"/>
          </w:r>
          <w:r w:rsidR="00B64276">
            <w:rPr>
              <w:noProof/>
            </w:rPr>
            <w:t>11</w:t>
          </w:r>
          <w:r w:rsidR="002E2CEF">
            <w:fldChar w:fldCharType="end"/>
          </w:r>
        </w:p>
        <w:p w14:paraId="0000002E" w14:textId="286B3814" w:rsidR="00F96347" w:rsidRDefault="004C550A">
          <w:pPr>
            <w:tabs>
              <w:tab w:val="right" w:pos="9360"/>
            </w:tabs>
            <w:spacing w:before="60"/>
            <w:ind w:left="360"/>
            <w:rPr>
              <w:color w:val="0B5394"/>
            </w:rPr>
          </w:pPr>
          <w:hyperlink w:anchor="_heading=h.8nrvd5kf02tr">
            <w:r w:rsidR="002E2CEF">
              <w:rPr>
                <w:color w:val="0B5394"/>
              </w:rPr>
              <w:t>MÓDULO 9 (3h):  Monitoreo de la deforestación y la degradación del bosque en GEE con datos SAR</w:t>
            </w:r>
          </w:hyperlink>
          <w:r w:rsidR="002E2CEF">
            <w:rPr>
              <w:color w:val="0B5394"/>
            </w:rPr>
            <w:tab/>
          </w:r>
          <w:r w:rsidR="002E2CEF">
            <w:fldChar w:fldCharType="begin"/>
          </w:r>
          <w:r w:rsidR="002E2CEF">
            <w:instrText xml:space="preserve"> PAGEREF _heading=h.8nrvd5kf02tr \h </w:instrText>
          </w:r>
          <w:r w:rsidR="002E2CEF">
            <w:fldChar w:fldCharType="separate"/>
          </w:r>
          <w:r w:rsidR="00B64276">
            <w:rPr>
              <w:noProof/>
            </w:rPr>
            <w:t>11</w:t>
          </w:r>
          <w:r w:rsidR="002E2CEF">
            <w:fldChar w:fldCharType="end"/>
          </w:r>
        </w:p>
        <w:p w14:paraId="0000002F" w14:textId="74C97EE9" w:rsidR="00F96347" w:rsidRDefault="004C550A">
          <w:pPr>
            <w:tabs>
              <w:tab w:val="right" w:pos="9360"/>
            </w:tabs>
            <w:spacing w:before="60"/>
            <w:ind w:left="360"/>
            <w:rPr>
              <w:color w:val="0B5394"/>
            </w:rPr>
          </w:pPr>
          <w:hyperlink w:anchor="_heading=h.61sq8pzcb2ua">
            <w:r w:rsidR="002E2CEF">
              <w:rPr>
                <w:color w:val="0B5394"/>
              </w:rPr>
              <w:t>SEMINARIO (1h)</w:t>
            </w:r>
          </w:hyperlink>
          <w:r w:rsidR="002E2CEF">
            <w:rPr>
              <w:color w:val="0B5394"/>
            </w:rPr>
            <w:tab/>
          </w:r>
          <w:r w:rsidR="002E2CEF">
            <w:fldChar w:fldCharType="begin"/>
          </w:r>
          <w:r w:rsidR="002E2CEF">
            <w:instrText xml:space="preserve"> PAGEREF _heading=h.61sq8pzcb2ua \h </w:instrText>
          </w:r>
          <w:r w:rsidR="002E2CEF">
            <w:fldChar w:fldCharType="separate"/>
          </w:r>
          <w:r w:rsidR="00B64276">
            <w:rPr>
              <w:noProof/>
            </w:rPr>
            <w:t>11</w:t>
          </w:r>
          <w:r w:rsidR="002E2CEF">
            <w:fldChar w:fldCharType="end"/>
          </w:r>
        </w:p>
        <w:p w14:paraId="00000030" w14:textId="0E51C92B" w:rsidR="00F96347" w:rsidRDefault="004C550A">
          <w:pPr>
            <w:tabs>
              <w:tab w:val="right" w:pos="9360"/>
            </w:tabs>
            <w:spacing w:before="60"/>
            <w:ind w:left="360"/>
            <w:rPr>
              <w:color w:val="0B5394"/>
            </w:rPr>
          </w:pPr>
          <w:hyperlink w:anchor="_heading=h.f7sx9pbadeyn">
            <w:r w:rsidR="002E2CEF">
              <w:rPr>
                <w:color w:val="0B5394"/>
              </w:rPr>
              <w:t>PRODUCTO DE DESARROLLO ESPERADO DEL CURSO</w:t>
            </w:r>
          </w:hyperlink>
          <w:r w:rsidR="002E2CEF">
            <w:rPr>
              <w:color w:val="0B5394"/>
            </w:rPr>
            <w:tab/>
          </w:r>
          <w:r w:rsidR="002E2CEF">
            <w:fldChar w:fldCharType="begin"/>
          </w:r>
          <w:r w:rsidR="002E2CEF">
            <w:instrText xml:space="preserve"> PAGEREF _heading=h.f7sx9pbadeyn \h </w:instrText>
          </w:r>
          <w:r w:rsidR="002E2CEF">
            <w:fldChar w:fldCharType="separate"/>
          </w:r>
          <w:r w:rsidR="00B64276">
            <w:rPr>
              <w:noProof/>
            </w:rPr>
            <w:t>11</w:t>
          </w:r>
          <w:r w:rsidR="002E2CEF">
            <w:fldChar w:fldCharType="end"/>
          </w:r>
        </w:p>
        <w:p w14:paraId="00000031" w14:textId="60F63D8B" w:rsidR="00F96347" w:rsidRDefault="004C550A">
          <w:pPr>
            <w:tabs>
              <w:tab w:val="right" w:pos="9360"/>
            </w:tabs>
            <w:spacing w:before="200"/>
            <w:rPr>
              <w:b/>
              <w:color w:val="0B5394"/>
            </w:rPr>
          </w:pPr>
          <w:hyperlink w:anchor="_heading=h.17dp8vu">
            <w:r w:rsidR="002E2CEF">
              <w:rPr>
                <w:b/>
                <w:color w:val="0B5394"/>
              </w:rPr>
              <w:t>METODOLOGÍA</w:t>
            </w:r>
          </w:hyperlink>
          <w:r w:rsidR="002E2CEF">
            <w:rPr>
              <w:b/>
              <w:color w:val="0B5394"/>
            </w:rPr>
            <w:tab/>
          </w:r>
          <w:r w:rsidR="002E2CEF">
            <w:fldChar w:fldCharType="begin"/>
          </w:r>
          <w:r w:rsidR="002E2CEF">
            <w:instrText xml:space="preserve"> PAGEREF _heading=h.17dp8vu \h </w:instrText>
          </w:r>
          <w:r w:rsidR="002E2CEF">
            <w:fldChar w:fldCharType="separate"/>
          </w:r>
          <w:r w:rsidR="00B64276">
            <w:rPr>
              <w:noProof/>
            </w:rPr>
            <w:t>11</w:t>
          </w:r>
          <w:r w:rsidR="002E2CEF">
            <w:fldChar w:fldCharType="end"/>
          </w:r>
        </w:p>
        <w:p w14:paraId="00000032" w14:textId="67B0B715" w:rsidR="00F96347" w:rsidRDefault="004C550A">
          <w:pPr>
            <w:tabs>
              <w:tab w:val="right" w:pos="9360"/>
            </w:tabs>
            <w:spacing w:before="200"/>
            <w:rPr>
              <w:b/>
              <w:color w:val="0B5394"/>
            </w:rPr>
          </w:pPr>
          <w:hyperlink w:anchor="_heading=h.3rdcrjn">
            <w:r w:rsidR="002E2CEF">
              <w:rPr>
                <w:b/>
                <w:color w:val="0B5394"/>
              </w:rPr>
              <w:t>EVALUACIÓN</w:t>
            </w:r>
          </w:hyperlink>
          <w:r w:rsidR="002E2CEF">
            <w:rPr>
              <w:b/>
              <w:color w:val="0B5394"/>
            </w:rPr>
            <w:tab/>
          </w:r>
          <w:r w:rsidR="002E2CEF">
            <w:fldChar w:fldCharType="begin"/>
          </w:r>
          <w:r w:rsidR="002E2CEF">
            <w:instrText xml:space="preserve"> PAGEREF _heading=h.3rdcrjn \h </w:instrText>
          </w:r>
          <w:r w:rsidR="002E2CEF">
            <w:fldChar w:fldCharType="separate"/>
          </w:r>
          <w:r w:rsidR="00B64276">
            <w:rPr>
              <w:noProof/>
            </w:rPr>
            <w:t>12</w:t>
          </w:r>
          <w:r w:rsidR="002E2CEF">
            <w:fldChar w:fldCharType="end"/>
          </w:r>
        </w:p>
        <w:p w14:paraId="00000033" w14:textId="3BB9C736" w:rsidR="00F96347" w:rsidRDefault="004C550A">
          <w:pPr>
            <w:tabs>
              <w:tab w:val="right" w:pos="9360"/>
            </w:tabs>
            <w:spacing w:before="200"/>
            <w:rPr>
              <w:b/>
              <w:color w:val="0B5394"/>
            </w:rPr>
          </w:pPr>
          <w:hyperlink w:anchor="_heading=h.lnxbz9">
            <w:r w:rsidR="002E2CEF">
              <w:rPr>
                <w:b/>
                <w:color w:val="0B5394"/>
              </w:rPr>
              <w:t>DERECHOS DE AUTOR Y LA PROPIEDAD INTELECTUAL DEL CONTENIDO DEL CURSO</w:t>
            </w:r>
          </w:hyperlink>
          <w:r w:rsidR="002E2CEF">
            <w:rPr>
              <w:b/>
              <w:color w:val="0B5394"/>
            </w:rPr>
            <w:tab/>
          </w:r>
          <w:r w:rsidR="002E2CEF">
            <w:fldChar w:fldCharType="begin"/>
          </w:r>
          <w:r w:rsidR="002E2CEF">
            <w:instrText xml:space="preserve"> PAGEREF _heading=h.lnxbz9 \h </w:instrText>
          </w:r>
          <w:r w:rsidR="002E2CEF">
            <w:fldChar w:fldCharType="separate"/>
          </w:r>
          <w:r w:rsidR="00B64276">
            <w:rPr>
              <w:noProof/>
            </w:rPr>
            <w:t>12</w:t>
          </w:r>
          <w:r w:rsidR="002E2CEF">
            <w:fldChar w:fldCharType="end"/>
          </w:r>
        </w:p>
        <w:p w14:paraId="00000034" w14:textId="1353B120" w:rsidR="00F96347" w:rsidRDefault="004C550A">
          <w:pPr>
            <w:tabs>
              <w:tab w:val="right" w:pos="9360"/>
            </w:tabs>
            <w:spacing w:before="200"/>
            <w:rPr>
              <w:b/>
              <w:color w:val="0B5394"/>
            </w:rPr>
          </w:pPr>
          <w:hyperlink w:anchor="_heading=h.35nkun2">
            <w:r w:rsidR="002E2CEF">
              <w:rPr>
                <w:b/>
                <w:color w:val="0B5394"/>
              </w:rPr>
              <w:t>PLANIFICACIÓN</w:t>
            </w:r>
          </w:hyperlink>
          <w:r w:rsidR="002E2CEF">
            <w:rPr>
              <w:b/>
              <w:color w:val="0B5394"/>
            </w:rPr>
            <w:tab/>
          </w:r>
          <w:r w:rsidR="002E2CEF">
            <w:fldChar w:fldCharType="begin"/>
          </w:r>
          <w:r w:rsidR="002E2CEF">
            <w:instrText xml:space="preserve"> PAGEREF _heading=h.35nkun2 \h </w:instrText>
          </w:r>
          <w:r w:rsidR="002E2CEF">
            <w:fldChar w:fldCharType="separate"/>
          </w:r>
          <w:r w:rsidR="00B64276">
            <w:rPr>
              <w:noProof/>
            </w:rPr>
            <w:t>12</w:t>
          </w:r>
          <w:r w:rsidR="002E2CEF">
            <w:fldChar w:fldCharType="end"/>
          </w:r>
        </w:p>
        <w:p w14:paraId="00000035" w14:textId="10AB5BF9" w:rsidR="00F96347" w:rsidRDefault="004C550A">
          <w:pPr>
            <w:tabs>
              <w:tab w:val="right" w:pos="9360"/>
            </w:tabs>
            <w:spacing w:before="200" w:after="80"/>
            <w:rPr>
              <w:b/>
              <w:color w:val="0B5394"/>
            </w:rPr>
          </w:pPr>
          <w:hyperlink w:anchor="_heading=h.mvtxwwx5ddoc">
            <w:r w:rsidR="002E2CEF">
              <w:rPr>
                <w:b/>
                <w:color w:val="0B5394"/>
              </w:rPr>
              <w:t>DOCUMENTACIÓN RECOMENDADA</w:t>
            </w:r>
          </w:hyperlink>
          <w:r w:rsidR="002E2CEF">
            <w:rPr>
              <w:b/>
              <w:color w:val="0B5394"/>
            </w:rPr>
            <w:tab/>
          </w:r>
          <w:r w:rsidR="002E2CEF">
            <w:fldChar w:fldCharType="begin"/>
          </w:r>
          <w:r w:rsidR="002E2CEF">
            <w:instrText xml:space="preserve"> PAGEREF _heading=h.mvtxwwx5ddoc \h </w:instrText>
          </w:r>
          <w:r w:rsidR="002E2CEF">
            <w:fldChar w:fldCharType="separate"/>
          </w:r>
          <w:r w:rsidR="00B64276">
            <w:rPr>
              <w:noProof/>
            </w:rPr>
            <w:t>13</w:t>
          </w:r>
          <w:r w:rsidR="002E2CEF">
            <w:fldChar w:fldCharType="end"/>
          </w:r>
          <w:r w:rsidR="002E2CEF">
            <w:fldChar w:fldCharType="end"/>
          </w:r>
        </w:p>
      </w:sdtContent>
    </w:sdt>
    <w:p w14:paraId="00000036" w14:textId="77777777" w:rsidR="00F96347" w:rsidRDefault="00F96347">
      <w:pPr>
        <w:rPr>
          <w:b/>
          <w:color w:val="0B5394"/>
          <w:sz w:val="28"/>
          <w:szCs w:val="28"/>
        </w:rPr>
      </w:pPr>
    </w:p>
    <w:p w14:paraId="00000037" w14:textId="77777777" w:rsidR="00F96347" w:rsidRDefault="00F96347">
      <w:pPr>
        <w:pStyle w:val="Ttulo1"/>
        <w:tabs>
          <w:tab w:val="left" w:pos="1387"/>
          <w:tab w:val="left" w:pos="1388"/>
        </w:tabs>
        <w:spacing w:before="91"/>
        <w:ind w:left="720" w:firstLine="0"/>
        <w:rPr>
          <w:color w:val="4471C4"/>
        </w:rPr>
      </w:pPr>
      <w:bookmarkStart w:id="1" w:name="_heading=h.lld0yaxal3z9" w:colFirst="0" w:colLast="0"/>
      <w:bookmarkEnd w:id="1"/>
    </w:p>
    <w:p w14:paraId="00000038" w14:textId="77777777" w:rsidR="00F96347" w:rsidRDefault="00F96347">
      <w:pPr>
        <w:tabs>
          <w:tab w:val="left" w:pos="1387"/>
          <w:tab w:val="left" w:pos="1388"/>
        </w:tabs>
      </w:pPr>
    </w:p>
    <w:p w14:paraId="00000039" w14:textId="77777777" w:rsidR="00F96347" w:rsidRDefault="00F96347">
      <w:pPr>
        <w:tabs>
          <w:tab w:val="left" w:pos="1387"/>
          <w:tab w:val="left" w:pos="1388"/>
        </w:tabs>
      </w:pPr>
    </w:p>
    <w:p w14:paraId="0000003A" w14:textId="77777777" w:rsidR="00F96347" w:rsidRDefault="00F96347">
      <w:pPr>
        <w:tabs>
          <w:tab w:val="left" w:pos="1387"/>
          <w:tab w:val="left" w:pos="1388"/>
        </w:tabs>
      </w:pPr>
    </w:p>
    <w:p w14:paraId="0000003B" w14:textId="77777777" w:rsidR="00F96347" w:rsidRDefault="00F96347">
      <w:pPr>
        <w:tabs>
          <w:tab w:val="left" w:pos="1387"/>
          <w:tab w:val="left" w:pos="1388"/>
        </w:tabs>
      </w:pPr>
    </w:p>
    <w:p w14:paraId="0000003C" w14:textId="77777777" w:rsidR="00F96347" w:rsidRDefault="00F96347">
      <w:pPr>
        <w:tabs>
          <w:tab w:val="left" w:pos="1387"/>
          <w:tab w:val="left" w:pos="1388"/>
        </w:tabs>
      </w:pPr>
    </w:p>
    <w:p w14:paraId="0000003D" w14:textId="77777777" w:rsidR="00F96347" w:rsidRDefault="00F96347">
      <w:pPr>
        <w:tabs>
          <w:tab w:val="left" w:pos="1387"/>
          <w:tab w:val="left" w:pos="1388"/>
        </w:tabs>
      </w:pPr>
    </w:p>
    <w:p w14:paraId="0000003E" w14:textId="77777777" w:rsidR="00F96347" w:rsidRDefault="00F96347">
      <w:pPr>
        <w:tabs>
          <w:tab w:val="left" w:pos="1387"/>
          <w:tab w:val="left" w:pos="1388"/>
        </w:tabs>
      </w:pPr>
    </w:p>
    <w:p w14:paraId="0000003F" w14:textId="77777777" w:rsidR="00F96347" w:rsidRDefault="00F96347">
      <w:pPr>
        <w:tabs>
          <w:tab w:val="left" w:pos="1387"/>
          <w:tab w:val="left" w:pos="1388"/>
        </w:tabs>
      </w:pPr>
    </w:p>
    <w:p w14:paraId="00000040" w14:textId="77777777" w:rsidR="00F96347" w:rsidRDefault="00F96347">
      <w:pPr>
        <w:tabs>
          <w:tab w:val="left" w:pos="1387"/>
          <w:tab w:val="left" w:pos="1388"/>
        </w:tabs>
      </w:pPr>
    </w:p>
    <w:p w14:paraId="00000041" w14:textId="77777777" w:rsidR="00F96347" w:rsidRDefault="00F96347">
      <w:pPr>
        <w:tabs>
          <w:tab w:val="left" w:pos="1387"/>
          <w:tab w:val="left" w:pos="1388"/>
        </w:tabs>
      </w:pPr>
    </w:p>
    <w:p w14:paraId="00000042" w14:textId="77777777" w:rsidR="00F96347" w:rsidRDefault="00F96347">
      <w:pPr>
        <w:tabs>
          <w:tab w:val="left" w:pos="1387"/>
          <w:tab w:val="left" w:pos="1388"/>
        </w:tabs>
      </w:pPr>
    </w:p>
    <w:p w14:paraId="00000043" w14:textId="77777777" w:rsidR="00F96347" w:rsidRDefault="00F96347">
      <w:pPr>
        <w:tabs>
          <w:tab w:val="left" w:pos="1387"/>
          <w:tab w:val="left" w:pos="1388"/>
        </w:tabs>
      </w:pPr>
    </w:p>
    <w:p w14:paraId="00000044" w14:textId="77777777" w:rsidR="00F96347" w:rsidRDefault="00F96347">
      <w:pPr>
        <w:tabs>
          <w:tab w:val="left" w:pos="1387"/>
          <w:tab w:val="left" w:pos="1388"/>
        </w:tabs>
      </w:pPr>
    </w:p>
    <w:p w14:paraId="00000045" w14:textId="77777777" w:rsidR="00F96347" w:rsidRDefault="00F96347">
      <w:pPr>
        <w:tabs>
          <w:tab w:val="left" w:pos="1387"/>
          <w:tab w:val="left" w:pos="1388"/>
        </w:tabs>
      </w:pPr>
    </w:p>
    <w:p w14:paraId="00000046" w14:textId="77777777" w:rsidR="00F96347" w:rsidRDefault="00F96347">
      <w:pPr>
        <w:tabs>
          <w:tab w:val="left" w:pos="1387"/>
          <w:tab w:val="left" w:pos="1388"/>
        </w:tabs>
      </w:pPr>
    </w:p>
    <w:p w14:paraId="00000047" w14:textId="77777777" w:rsidR="00F96347" w:rsidRDefault="00F96347">
      <w:pPr>
        <w:tabs>
          <w:tab w:val="left" w:pos="1387"/>
          <w:tab w:val="left" w:pos="1388"/>
        </w:tabs>
      </w:pPr>
    </w:p>
    <w:p w14:paraId="00000048" w14:textId="77777777" w:rsidR="00F96347" w:rsidRDefault="00F96347">
      <w:pPr>
        <w:tabs>
          <w:tab w:val="left" w:pos="1387"/>
          <w:tab w:val="left" w:pos="1388"/>
        </w:tabs>
      </w:pPr>
    </w:p>
    <w:p w14:paraId="00000049" w14:textId="77777777" w:rsidR="00F96347" w:rsidRDefault="00F96347">
      <w:pPr>
        <w:tabs>
          <w:tab w:val="left" w:pos="1387"/>
          <w:tab w:val="left" w:pos="1388"/>
        </w:tabs>
      </w:pPr>
    </w:p>
    <w:p w14:paraId="0000004A" w14:textId="77777777" w:rsidR="00F96347" w:rsidRDefault="00F96347">
      <w:pPr>
        <w:tabs>
          <w:tab w:val="left" w:pos="1387"/>
          <w:tab w:val="left" w:pos="1388"/>
        </w:tabs>
      </w:pPr>
    </w:p>
    <w:p w14:paraId="0000004B" w14:textId="77777777" w:rsidR="00F96347" w:rsidRDefault="00F96347">
      <w:pPr>
        <w:tabs>
          <w:tab w:val="left" w:pos="1387"/>
          <w:tab w:val="left" w:pos="1388"/>
        </w:tabs>
      </w:pPr>
    </w:p>
    <w:p w14:paraId="0000004C" w14:textId="77777777" w:rsidR="00F96347" w:rsidRDefault="00F96347">
      <w:pPr>
        <w:tabs>
          <w:tab w:val="left" w:pos="1387"/>
          <w:tab w:val="left" w:pos="1388"/>
        </w:tabs>
      </w:pPr>
    </w:p>
    <w:p w14:paraId="0000004D" w14:textId="77777777" w:rsidR="00F96347" w:rsidRDefault="00F96347">
      <w:pPr>
        <w:tabs>
          <w:tab w:val="left" w:pos="1387"/>
          <w:tab w:val="left" w:pos="1388"/>
        </w:tabs>
      </w:pPr>
    </w:p>
    <w:p w14:paraId="0000004E" w14:textId="77777777" w:rsidR="00F96347" w:rsidRDefault="00F96347">
      <w:pPr>
        <w:tabs>
          <w:tab w:val="left" w:pos="1387"/>
          <w:tab w:val="left" w:pos="1388"/>
        </w:tabs>
      </w:pPr>
    </w:p>
    <w:p w14:paraId="0000004F" w14:textId="77777777" w:rsidR="00F96347" w:rsidRDefault="00F96347">
      <w:pPr>
        <w:tabs>
          <w:tab w:val="left" w:pos="1387"/>
          <w:tab w:val="left" w:pos="1388"/>
        </w:tabs>
      </w:pPr>
    </w:p>
    <w:p w14:paraId="00000050" w14:textId="77777777" w:rsidR="00F96347" w:rsidRDefault="00F96347">
      <w:pPr>
        <w:tabs>
          <w:tab w:val="left" w:pos="1387"/>
          <w:tab w:val="left" w:pos="1388"/>
        </w:tabs>
      </w:pPr>
    </w:p>
    <w:p w14:paraId="00000051" w14:textId="77777777" w:rsidR="00F96347" w:rsidRDefault="00F96347">
      <w:pPr>
        <w:tabs>
          <w:tab w:val="left" w:pos="1387"/>
          <w:tab w:val="left" w:pos="1388"/>
        </w:tabs>
      </w:pPr>
    </w:p>
    <w:p w14:paraId="00000052" w14:textId="77777777" w:rsidR="00F96347" w:rsidRDefault="00F96347">
      <w:pPr>
        <w:tabs>
          <w:tab w:val="left" w:pos="1387"/>
          <w:tab w:val="left" w:pos="1388"/>
        </w:tabs>
      </w:pPr>
    </w:p>
    <w:p w14:paraId="00000053" w14:textId="77777777" w:rsidR="00F96347" w:rsidRDefault="00F96347">
      <w:pPr>
        <w:tabs>
          <w:tab w:val="left" w:pos="1387"/>
          <w:tab w:val="left" w:pos="1388"/>
        </w:tabs>
      </w:pPr>
    </w:p>
    <w:p w14:paraId="00000054" w14:textId="77777777" w:rsidR="00F96347" w:rsidRDefault="00F96347">
      <w:pPr>
        <w:tabs>
          <w:tab w:val="left" w:pos="1387"/>
          <w:tab w:val="left" w:pos="1388"/>
        </w:tabs>
      </w:pPr>
    </w:p>
    <w:p w14:paraId="00000055" w14:textId="77777777" w:rsidR="00F96347" w:rsidRDefault="00F96347">
      <w:pPr>
        <w:tabs>
          <w:tab w:val="left" w:pos="1387"/>
          <w:tab w:val="left" w:pos="1388"/>
        </w:tabs>
      </w:pPr>
    </w:p>
    <w:p w14:paraId="00000056" w14:textId="77777777" w:rsidR="00F96347" w:rsidRDefault="00F96347">
      <w:pPr>
        <w:tabs>
          <w:tab w:val="left" w:pos="1387"/>
          <w:tab w:val="left" w:pos="1388"/>
        </w:tabs>
      </w:pPr>
    </w:p>
    <w:p w14:paraId="00000057" w14:textId="77777777" w:rsidR="00F96347" w:rsidRDefault="00F96347">
      <w:pPr>
        <w:tabs>
          <w:tab w:val="left" w:pos="1387"/>
          <w:tab w:val="left" w:pos="1388"/>
        </w:tabs>
      </w:pPr>
    </w:p>
    <w:p w14:paraId="00000058" w14:textId="77777777" w:rsidR="00F96347" w:rsidRDefault="00F96347">
      <w:pPr>
        <w:tabs>
          <w:tab w:val="left" w:pos="1387"/>
          <w:tab w:val="left" w:pos="1388"/>
        </w:tabs>
      </w:pPr>
    </w:p>
    <w:p w14:paraId="00000059" w14:textId="77777777" w:rsidR="00F96347" w:rsidRDefault="002E2CEF">
      <w:pPr>
        <w:pStyle w:val="Ttulo1"/>
        <w:numPr>
          <w:ilvl w:val="0"/>
          <w:numId w:val="3"/>
        </w:numPr>
        <w:tabs>
          <w:tab w:val="left" w:pos="1387"/>
          <w:tab w:val="left" w:pos="1388"/>
        </w:tabs>
        <w:spacing w:before="91"/>
        <w:rPr>
          <w:color w:val="4471C4"/>
        </w:rPr>
      </w:pPr>
      <w:bookmarkStart w:id="2" w:name="_heading=h.aimetnm86z2" w:colFirst="0" w:colLast="0"/>
      <w:bookmarkEnd w:id="2"/>
      <w:r>
        <w:rPr>
          <w:color w:val="4471C4"/>
        </w:rPr>
        <w:t>PRESENTACIÓN</w:t>
      </w:r>
    </w:p>
    <w:p w14:paraId="0000005A" w14:textId="77777777" w:rsidR="00F96347" w:rsidRDefault="002E2CEF">
      <w:pPr>
        <w:pBdr>
          <w:top w:val="nil"/>
          <w:left w:val="nil"/>
          <w:bottom w:val="nil"/>
          <w:right w:val="nil"/>
          <w:between w:val="nil"/>
        </w:pBdr>
        <w:spacing w:before="239" w:line="276" w:lineRule="auto"/>
        <w:ind w:right="417"/>
        <w:jc w:val="both"/>
        <w:rPr>
          <w:color w:val="000000"/>
          <w:sz w:val="24"/>
          <w:szCs w:val="24"/>
        </w:rPr>
      </w:pPr>
      <w:r>
        <w:rPr>
          <w:color w:val="000000"/>
          <w:sz w:val="24"/>
          <w:szCs w:val="24"/>
        </w:rPr>
        <w:lastRenderedPageBreak/>
        <w:t xml:space="preserve">En el marco del proyecto TAO </w:t>
      </w:r>
      <w:proofErr w:type="spellStart"/>
      <w:r>
        <w:rPr>
          <w:color w:val="000000"/>
          <w:sz w:val="24"/>
          <w:szCs w:val="24"/>
        </w:rPr>
        <w:t>From</w:t>
      </w:r>
      <w:proofErr w:type="spellEnd"/>
      <w:r>
        <w:rPr>
          <w:color w:val="000000"/>
          <w:sz w:val="24"/>
          <w:szCs w:val="24"/>
        </w:rPr>
        <w:t xml:space="preserve"> Data </w:t>
      </w:r>
      <w:proofErr w:type="spellStart"/>
      <w:r>
        <w:rPr>
          <w:color w:val="000000"/>
          <w:sz w:val="24"/>
          <w:szCs w:val="24"/>
        </w:rPr>
        <w:t>Decision</w:t>
      </w:r>
      <w:proofErr w:type="spellEnd"/>
      <w:r>
        <w:rPr>
          <w:color w:val="000000"/>
          <w:sz w:val="24"/>
          <w:szCs w:val="24"/>
        </w:rPr>
        <w:t xml:space="preserve">: </w:t>
      </w:r>
      <w:proofErr w:type="spellStart"/>
      <w:r>
        <w:rPr>
          <w:color w:val="000000"/>
          <w:sz w:val="24"/>
          <w:szCs w:val="24"/>
        </w:rPr>
        <w:t>Collecting</w:t>
      </w:r>
      <w:proofErr w:type="spellEnd"/>
      <w:r>
        <w:rPr>
          <w:color w:val="000000"/>
          <w:sz w:val="24"/>
          <w:szCs w:val="24"/>
        </w:rPr>
        <w:t xml:space="preserve">, </w:t>
      </w:r>
      <w:proofErr w:type="spellStart"/>
      <w:r>
        <w:rPr>
          <w:color w:val="000000"/>
          <w:sz w:val="24"/>
          <w:szCs w:val="24"/>
        </w:rPr>
        <w:t>Mobilizing</w:t>
      </w:r>
      <w:proofErr w:type="spellEnd"/>
      <w:r>
        <w:rPr>
          <w:color w:val="000000"/>
          <w:sz w:val="24"/>
          <w:szCs w:val="24"/>
        </w:rPr>
        <w:t xml:space="preserve">, and </w:t>
      </w:r>
      <w:proofErr w:type="spellStart"/>
      <w:r>
        <w:rPr>
          <w:color w:val="000000"/>
          <w:sz w:val="24"/>
          <w:szCs w:val="24"/>
        </w:rPr>
        <w:t>Harmonizing</w:t>
      </w:r>
      <w:proofErr w:type="spellEnd"/>
      <w:r>
        <w:rPr>
          <w:sz w:val="24"/>
          <w:szCs w:val="24"/>
        </w:rPr>
        <w:t xml:space="preserve"> </w:t>
      </w:r>
      <w:r>
        <w:rPr>
          <w:color w:val="000000"/>
          <w:sz w:val="24"/>
          <w:szCs w:val="24"/>
        </w:rPr>
        <w:t xml:space="preserve">Tropical Andes </w:t>
      </w:r>
      <w:proofErr w:type="spellStart"/>
      <w:r>
        <w:rPr>
          <w:color w:val="000000"/>
          <w:sz w:val="24"/>
          <w:szCs w:val="24"/>
        </w:rPr>
        <w:t>Observatory</w:t>
      </w:r>
      <w:proofErr w:type="spellEnd"/>
      <w:r>
        <w:rPr>
          <w:color w:val="000000"/>
          <w:sz w:val="24"/>
          <w:szCs w:val="24"/>
        </w:rPr>
        <w:t xml:space="preserve"> Data </w:t>
      </w:r>
      <w:proofErr w:type="spellStart"/>
      <w:r>
        <w:rPr>
          <w:color w:val="000000"/>
          <w:sz w:val="24"/>
          <w:szCs w:val="24"/>
        </w:rPr>
        <w:t>for</w:t>
      </w:r>
      <w:proofErr w:type="spellEnd"/>
      <w:r>
        <w:rPr>
          <w:color w:val="000000"/>
          <w:sz w:val="24"/>
          <w:szCs w:val="24"/>
        </w:rPr>
        <w:t xml:space="preserve"> </w:t>
      </w:r>
      <w:proofErr w:type="spellStart"/>
      <w:r>
        <w:rPr>
          <w:color w:val="000000"/>
          <w:sz w:val="24"/>
          <w:szCs w:val="24"/>
        </w:rPr>
        <w:t>Improved</w:t>
      </w:r>
      <w:proofErr w:type="spellEnd"/>
      <w:r>
        <w:rPr>
          <w:color w:val="000000"/>
          <w:sz w:val="24"/>
          <w:szCs w:val="24"/>
        </w:rPr>
        <w:t xml:space="preserve"> </w:t>
      </w:r>
      <w:proofErr w:type="spellStart"/>
      <w:r>
        <w:rPr>
          <w:color w:val="000000"/>
          <w:sz w:val="24"/>
          <w:szCs w:val="24"/>
        </w:rPr>
        <w:t>Conservation</w:t>
      </w:r>
      <w:proofErr w:type="spellEnd"/>
      <w:r>
        <w:rPr>
          <w:color w:val="000000"/>
          <w:sz w:val="24"/>
          <w:szCs w:val="24"/>
        </w:rPr>
        <w:t xml:space="preserve"> </w:t>
      </w:r>
      <w:proofErr w:type="spellStart"/>
      <w:r>
        <w:rPr>
          <w:color w:val="000000"/>
          <w:sz w:val="24"/>
          <w:szCs w:val="24"/>
        </w:rPr>
        <w:t>Planning</w:t>
      </w:r>
      <w:proofErr w:type="spellEnd"/>
      <w:r>
        <w:rPr>
          <w:color w:val="000000"/>
          <w:sz w:val="24"/>
          <w:szCs w:val="24"/>
        </w:rPr>
        <w:t xml:space="preserve">, la Universidad de Córdoba participa activamente en la componente de formación, organizando jornadas y cursos de formación relacionados con la observación de la biodiversidad y la información usada en este contexto. </w:t>
      </w:r>
    </w:p>
    <w:p w14:paraId="0000005B" w14:textId="77777777" w:rsidR="00F96347" w:rsidRDefault="002E2CEF">
      <w:pPr>
        <w:pBdr>
          <w:top w:val="nil"/>
          <w:left w:val="nil"/>
          <w:bottom w:val="nil"/>
          <w:right w:val="nil"/>
          <w:between w:val="nil"/>
        </w:pBdr>
        <w:spacing w:before="239" w:line="276" w:lineRule="auto"/>
        <w:ind w:right="417"/>
        <w:jc w:val="both"/>
        <w:rPr>
          <w:sz w:val="24"/>
          <w:szCs w:val="24"/>
        </w:rPr>
      </w:pPr>
      <w:r>
        <w:rPr>
          <w:color w:val="000000"/>
          <w:sz w:val="24"/>
          <w:szCs w:val="24"/>
        </w:rPr>
        <w:t>E</w:t>
      </w:r>
      <w:r>
        <w:rPr>
          <w:sz w:val="24"/>
          <w:szCs w:val="24"/>
        </w:rPr>
        <w:t xml:space="preserve">l proyecto TAO conoce que la toma de decisiones enfocada a la conservación requiere de información de alta calidad sobre Biodiversidad. Esto supone abarcar retos relacionados con el sesgo taxonómico, temporal y espacial de la información. Son diferentes problemas con la integración, la disposición y utilidad de los datos, para quienes trabajan este tipo de información. Esta información suele agregarse para producir productos de Variables Esenciales de Biodiversidad (EBV), que son el componente básico de los indicadores de cambio de biodiversidad, como el índice de planeta vivo, la lista roja de especies. TAO pretende identificar y abordar las necesidades de los usuarios finales para adaptar los esfuerzos futuros de recopilación y producción de datos. Así como el análisis e interpretación de la información para la toma de decisiones. </w:t>
      </w:r>
    </w:p>
    <w:p w14:paraId="0000005C" w14:textId="77777777" w:rsidR="00F96347" w:rsidRDefault="002E2CEF">
      <w:pPr>
        <w:spacing w:before="239" w:line="276" w:lineRule="auto"/>
        <w:ind w:right="417"/>
        <w:jc w:val="both"/>
        <w:rPr>
          <w:sz w:val="24"/>
          <w:szCs w:val="24"/>
        </w:rPr>
      </w:pPr>
      <w:r>
        <w:rPr>
          <w:sz w:val="24"/>
          <w:szCs w:val="24"/>
        </w:rPr>
        <w:t xml:space="preserve">Es evidente la necesidad de monitorear la biodiversidad y sus cambios a diferentes escalas, en un esfuerzo coordinado entre organizaciones de conservación, gobiernos, empresas, entre otros. El monitoreo de cambios es crucial para la identificación de impactos y la ocurrencia de desastres naturales y ambientales como decaimiento de las masas boscosas por sequías, inundaciones, recurrencia y distribución de incendios, pérdida de especies endémicas y pérdidas de ecosistemas, alteración de ecosistemas por especies invasoras exógenas… </w:t>
      </w:r>
    </w:p>
    <w:p w14:paraId="0000005D" w14:textId="77777777" w:rsidR="00F96347" w:rsidRDefault="002E2CEF">
      <w:pPr>
        <w:spacing w:before="239" w:line="276" w:lineRule="auto"/>
        <w:ind w:right="417"/>
        <w:jc w:val="both"/>
        <w:rPr>
          <w:sz w:val="24"/>
          <w:szCs w:val="24"/>
        </w:rPr>
      </w:pPr>
      <w:r>
        <w:rPr>
          <w:sz w:val="24"/>
          <w:szCs w:val="24"/>
        </w:rPr>
        <w:t xml:space="preserve">La biodiversidad es la medida de la variedad y riqueza de la vida en la Tierra, pero la dificultad de cuantificar está en que no se mide en unidades físicas y es multidisciplinar. Para el monitoreo de biodiversidad, es necesario tener en cuenta diversas escalas (espacial o temporal), es por eso </w:t>
      </w:r>
      <w:proofErr w:type="gramStart"/>
      <w:r>
        <w:rPr>
          <w:sz w:val="24"/>
          <w:szCs w:val="24"/>
        </w:rPr>
        <w:t>que</w:t>
      </w:r>
      <w:proofErr w:type="gramEnd"/>
      <w:r>
        <w:rPr>
          <w:sz w:val="24"/>
          <w:szCs w:val="24"/>
        </w:rPr>
        <w:t xml:space="preserve"> las nuevas tecnologías y la integración de éstas, facilitan la obtención de información que cumpla estos requisitos. Comunidades de científicos (entre ellos GEO BON, IPBES) relacionados con la ecología y la teledetección establecen una lista de variables para la observación de la biodiversidad como el área foliar, variables de cobertura del suelo, altura de la vegetación para inferir tendencias de biomasa, servicios ecosistémicos para la restauración de ecosistemas…</w:t>
      </w:r>
    </w:p>
    <w:p w14:paraId="0000005E" w14:textId="77777777" w:rsidR="00F96347" w:rsidRDefault="002E2CEF">
      <w:pPr>
        <w:spacing w:before="239" w:line="276" w:lineRule="auto"/>
        <w:ind w:right="417"/>
        <w:jc w:val="both"/>
        <w:rPr>
          <w:sz w:val="24"/>
          <w:szCs w:val="24"/>
        </w:rPr>
      </w:pPr>
      <w:r>
        <w:rPr>
          <w:sz w:val="24"/>
          <w:szCs w:val="24"/>
        </w:rPr>
        <w:t xml:space="preserve">Ante la dificultad de encontrar variables que midan de forma directa la biodiversidad, encontramos indicadores que permiten observar los daños o perturbaciones a la biodiversidad.  Entre ellas, el aumento del riesgo de inundaciones, cambio en los patrones </w:t>
      </w:r>
      <w:r>
        <w:rPr>
          <w:sz w:val="24"/>
          <w:szCs w:val="24"/>
        </w:rPr>
        <w:lastRenderedPageBreak/>
        <w:t>del clima, sequías, frecuencia de incendios, pérdida y alteración de la vegetación.</w:t>
      </w:r>
    </w:p>
    <w:p w14:paraId="0000005F" w14:textId="77777777" w:rsidR="00F96347" w:rsidRDefault="002E2CEF">
      <w:pPr>
        <w:spacing w:before="239" w:line="276" w:lineRule="auto"/>
        <w:ind w:right="417"/>
        <w:jc w:val="both"/>
        <w:rPr>
          <w:sz w:val="24"/>
          <w:szCs w:val="24"/>
        </w:rPr>
      </w:pPr>
      <w:r>
        <w:rPr>
          <w:sz w:val="24"/>
          <w:szCs w:val="24"/>
        </w:rPr>
        <w:t xml:space="preserve">Existen variables para medir la biodiversidad, pero los principales problemas para medirla son la falta de datos, la falta de acceso a éstos o la resolución de </w:t>
      </w:r>
      <w:proofErr w:type="gramStart"/>
      <w:r>
        <w:rPr>
          <w:sz w:val="24"/>
          <w:szCs w:val="24"/>
        </w:rPr>
        <w:t>los mismos</w:t>
      </w:r>
      <w:proofErr w:type="gramEnd"/>
      <w:r>
        <w:rPr>
          <w:sz w:val="24"/>
          <w:szCs w:val="24"/>
        </w:rPr>
        <w:t xml:space="preserve">. Herramientas como la teledetección permiten de forma eficiente y continua determinar la cobertura de vegetación, distribución de los ecosistemas, conocer la humedad o temperatura del suelo, observar la producción agrícola, características de la vegetación, ocurrencia de incendios o conocer el régimen de inundaciones, entre otros. Sin embargo, no hay un consenso o lineamientos claros sobre cómo utilizar estas medidas para el monitoreo de la biodiversidad como conjunto. </w:t>
      </w:r>
    </w:p>
    <w:p w14:paraId="00000060" w14:textId="77777777" w:rsidR="00F96347" w:rsidRDefault="002E2CEF">
      <w:pPr>
        <w:spacing w:before="239" w:line="276" w:lineRule="auto"/>
        <w:ind w:right="417"/>
        <w:jc w:val="both"/>
        <w:rPr>
          <w:sz w:val="24"/>
          <w:szCs w:val="24"/>
        </w:rPr>
      </w:pPr>
      <w:r>
        <w:rPr>
          <w:sz w:val="24"/>
          <w:szCs w:val="24"/>
        </w:rPr>
        <w:t xml:space="preserve">En el proceso de observación de la biodiversidad existen diferentes usuarios que requieren a su vez diferentes formas de información. Esto es, desde datos sin procesar hasta herramientas y mapas de fácil interpretación. Las escalas de trabajo pueden ser diversas dependiendo del tipo de estudio, la disponibilidad de información o de </w:t>
      </w:r>
    </w:p>
    <w:p w14:paraId="00000061" w14:textId="77777777" w:rsidR="00F96347" w:rsidRDefault="002E2CEF">
      <w:pPr>
        <w:spacing w:before="239" w:line="276" w:lineRule="auto"/>
        <w:ind w:right="417"/>
        <w:jc w:val="both"/>
        <w:rPr>
          <w:sz w:val="24"/>
          <w:szCs w:val="24"/>
        </w:rPr>
      </w:pPr>
      <w:r>
        <w:rPr>
          <w:sz w:val="24"/>
          <w:szCs w:val="24"/>
        </w:rPr>
        <w:t xml:space="preserve">Esta formación tiene como objetivo repasar los conceptos de SIG y teledetección para el estudio y gestión del territorio en diferentes casos de estudio. Esta formación quiere mostrar algunas fuentes de información de biodiversidad a nivel </w:t>
      </w:r>
      <w:proofErr w:type="gramStart"/>
      <w:r>
        <w:rPr>
          <w:sz w:val="24"/>
          <w:szCs w:val="24"/>
        </w:rPr>
        <w:t>mundial</w:t>
      </w:r>
      <w:proofErr w:type="gramEnd"/>
      <w:r>
        <w:rPr>
          <w:sz w:val="24"/>
          <w:szCs w:val="24"/>
        </w:rPr>
        <w:t xml:space="preserve"> así como la descarga de imágenes de satélite. Explorar imágenes provenientes de sensores remotos para aplicar combinaciones de bandas para la identificación de coberturas basados en la Leyenda de coberturas Corine </w:t>
      </w:r>
      <w:proofErr w:type="spellStart"/>
      <w:r>
        <w:rPr>
          <w:sz w:val="24"/>
          <w:szCs w:val="24"/>
        </w:rPr>
        <w:t>Land</w:t>
      </w:r>
      <w:proofErr w:type="spellEnd"/>
      <w:r>
        <w:rPr>
          <w:sz w:val="24"/>
          <w:szCs w:val="24"/>
        </w:rPr>
        <w:t xml:space="preserve"> </w:t>
      </w:r>
      <w:proofErr w:type="spellStart"/>
      <w:r>
        <w:rPr>
          <w:sz w:val="24"/>
          <w:szCs w:val="24"/>
        </w:rPr>
        <w:t>Cover</w:t>
      </w:r>
      <w:proofErr w:type="spellEnd"/>
      <w:r>
        <w:rPr>
          <w:sz w:val="24"/>
          <w:szCs w:val="24"/>
        </w:rPr>
        <w:t xml:space="preserve">. Procesamiento digital de imágenes para la obtención de índices para clasificar, cuantificar o valorar el estado de la superficie terrestre. Iniciación a tecnologías en la nube como Google </w:t>
      </w:r>
      <w:proofErr w:type="spellStart"/>
      <w:r>
        <w:rPr>
          <w:sz w:val="24"/>
          <w:szCs w:val="24"/>
        </w:rPr>
        <w:t>Earth</w:t>
      </w:r>
      <w:proofErr w:type="spellEnd"/>
      <w:r>
        <w:rPr>
          <w:sz w:val="24"/>
          <w:szCs w:val="24"/>
        </w:rPr>
        <w:t xml:space="preserve"> </w:t>
      </w:r>
      <w:proofErr w:type="spellStart"/>
      <w:r>
        <w:rPr>
          <w:sz w:val="24"/>
          <w:szCs w:val="24"/>
        </w:rPr>
        <w:t>Engine</w:t>
      </w:r>
      <w:proofErr w:type="spellEnd"/>
      <w:r>
        <w:rPr>
          <w:sz w:val="24"/>
          <w:szCs w:val="24"/>
        </w:rPr>
        <w:t xml:space="preserve"> aplicado a la gestión de incendios y otras aplicaciones. O exploración de datos SAR para aplicaciones de inundaciones y determinación de las masas boscosas del territorio.</w:t>
      </w:r>
    </w:p>
    <w:p w14:paraId="00000062" w14:textId="77777777" w:rsidR="00F96347" w:rsidRDefault="00F96347">
      <w:pPr>
        <w:pBdr>
          <w:top w:val="nil"/>
          <w:left w:val="nil"/>
          <w:bottom w:val="nil"/>
          <w:right w:val="nil"/>
          <w:between w:val="nil"/>
        </w:pBdr>
        <w:spacing w:line="276" w:lineRule="auto"/>
        <w:ind w:right="417"/>
        <w:jc w:val="both"/>
        <w:rPr>
          <w:sz w:val="24"/>
          <w:szCs w:val="24"/>
        </w:rPr>
      </w:pPr>
    </w:p>
    <w:p w14:paraId="00000063" w14:textId="77777777" w:rsidR="00F96347" w:rsidRDefault="002E2CEF">
      <w:pPr>
        <w:pStyle w:val="Ttulo1"/>
        <w:numPr>
          <w:ilvl w:val="0"/>
          <w:numId w:val="3"/>
        </w:numPr>
        <w:tabs>
          <w:tab w:val="left" w:pos="1387"/>
          <w:tab w:val="left" w:pos="1388"/>
        </w:tabs>
        <w:rPr>
          <w:color w:val="4471C4"/>
        </w:rPr>
      </w:pPr>
      <w:bookmarkStart w:id="3" w:name="_heading=h.fujpu3ieal8d" w:colFirst="0" w:colLast="0"/>
      <w:bookmarkEnd w:id="3"/>
      <w:r>
        <w:rPr>
          <w:color w:val="4471C4"/>
        </w:rPr>
        <w:t>FICHA TÉCNICA DEL CURSO</w:t>
      </w:r>
    </w:p>
    <w:p w14:paraId="00000064" w14:textId="77777777" w:rsidR="00F96347" w:rsidRDefault="00F96347">
      <w:pPr>
        <w:pBdr>
          <w:top w:val="nil"/>
          <w:left w:val="nil"/>
          <w:bottom w:val="nil"/>
          <w:right w:val="nil"/>
          <w:between w:val="nil"/>
        </w:pBdr>
        <w:rPr>
          <w:rFonts w:ascii="Arial" w:eastAsia="Arial" w:hAnsi="Arial" w:cs="Arial"/>
          <w:b/>
          <w:color w:val="000000"/>
          <w:sz w:val="20"/>
          <w:szCs w:val="20"/>
        </w:rPr>
      </w:pPr>
    </w:p>
    <w:p w14:paraId="00000065" w14:textId="77777777" w:rsidR="00F96347" w:rsidRDefault="00F96347">
      <w:pPr>
        <w:pBdr>
          <w:top w:val="nil"/>
          <w:left w:val="nil"/>
          <w:bottom w:val="nil"/>
          <w:right w:val="nil"/>
          <w:between w:val="nil"/>
        </w:pBdr>
        <w:spacing w:before="2" w:after="1"/>
        <w:rPr>
          <w:rFonts w:ascii="Arial" w:eastAsia="Arial" w:hAnsi="Arial" w:cs="Arial"/>
          <w:b/>
          <w:color w:val="000000"/>
          <w:sz w:val="14"/>
          <w:szCs w:val="14"/>
        </w:rPr>
      </w:pPr>
    </w:p>
    <w:tbl>
      <w:tblPr>
        <w:tblStyle w:val="a5"/>
        <w:tblW w:w="8970" w:type="dxa"/>
        <w:tblInd w:w="2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2355"/>
        <w:gridCol w:w="6615"/>
      </w:tblGrid>
      <w:tr w:rsidR="00F96347" w:rsidRPr="00B64276" w14:paraId="1076B771" w14:textId="77777777">
        <w:trPr>
          <w:trHeight w:val="481"/>
        </w:trPr>
        <w:tc>
          <w:tcPr>
            <w:tcW w:w="8970" w:type="dxa"/>
            <w:gridSpan w:val="2"/>
            <w:tcBorders>
              <w:top w:val="single" w:sz="6" w:space="0" w:color="8EAADB"/>
            </w:tcBorders>
            <w:shd w:val="clear" w:color="auto" w:fill="6FA8DC"/>
          </w:tcPr>
          <w:p w14:paraId="00000066" w14:textId="77777777" w:rsidR="00F96347" w:rsidRPr="001B5620" w:rsidRDefault="002E2CEF">
            <w:pPr>
              <w:spacing w:before="200" w:after="200"/>
              <w:ind w:left="141" w:right="100"/>
              <w:jc w:val="center"/>
              <w:rPr>
                <w:b/>
                <w:sz w:val="24"/>
                <w:szCs w:val="24"/>
                <w:lang w:val="en-GB"/>
              </w:rPr>
            </w:pPr>
            <w:r w:rsidRPr="001B5620">
              <w:rPr>
                <w:b/>
                <w:sz w:val="24"/>
                <w:szCs w:val="24"/>
                <w:lang w:val="en-GB"/>
              </w:rPr>
              <w:t>TAO - From Data to Decision: Collecting, Mobilizing, and Harmonizing Tropical Andes Observatory Data for Improved Conservation Planning</w:t>
            </w:r>
          </w:p>
        </w:tc>
      </w:tr>
      <w:tr w:rsidR="00F96347" w14:paraId="3568186F" w14:textId="77777777">
        <w:trPr>
          <w:trHeight w:val="481"/>
        </w:trPr>
        <w:tc>
          <w:tcPr>
            <w:tcW w:w="2355" w:type="dxa"/>
            <w:tcBorders>
              <w:bottom w:val="single" w:sz="12" w:space="0" w:color="8EAADB"/>
            </w:tcBorders>
          </w:tcPr>
          <w:p w14:paraId="00000068" w14:textId="77777777" w:rsidR="00F96347" w:rsidRDefault="002E2CEF">
            <w:pPr>
              <w:pBdr>
                <w:top w:val="nil"/>
                <w:left w:val="nil"/>
                <w:bottom w:val="nil"/>
                <w:right w:val="nil"/>
                <w:between w:val="nil"/>
              </w:pBdr>
              <w:spacing w:line="268" w:lineRule="auto"/>
              <w:ind w:right="95"/>
              <w:jc w:val="right"/>
              <w:rPr>
                <w:b/>
                <w:color w:val="000000"/>
              </w:rPr>
            </w:pPr>
            <w:r>
              <w:rPr>
                <w:b/>
                <w:color w:val="000000"/>
              </w:rPr>
              <w:t>Nombre del ciclo de formaciones:</w:t>
            </w:r>
          </w:p>
        </w:tc>
        <w:tc>
          <w:tcPr>
            <w:tcW w:w="6615" w:type="dxa"/>
            <w:tcBorders>
              <w:bottom w:val="single" w:sz="12" w:space="0" w:color="8EAADB"/>
            </w:tcBorders>
          </w:tcPr>
          <w:p w14:paraId="00000069" w14:textId="77777777" w:rsidR="00F96347" w:rsidRDefault="002E2CEF">
            <w:pPr>
              <w:pBdr>
                <w:top w:val="nil"/>
                <w:left w:val="nil"/>
                <w:bottom w:val="nil"/>
                <w:right w:val="nil"/>
                <w:between w:val="nil"/>
              </w:pBdr>
              <w:ind w:left="141" w:right="100"/>
              <w:jc w:val="both"/>
              <w:rPr>
                <w:color w:val="000000"/>
                <w:sz w:val="24"/>
                <w:szCs w:val="24"/>
              </w:rPr>
            </w:pPr>
            <w:r>
              <w:rPr>
                <w:sz w:val="24"/>
                <w:szCs w:val="24"/>
              </w:rPr>
              <w:t>Información para conocer y gestionar el territorio: puesta en valor de la biodiversidad</w:t>
            </w:r>
          </w:p>
        </w:tc>
      </w:tr>
      <w:tr w:rsidR="00F96347" w14:paraId="757E1E82" w14:textId="77777777">
        <w:trPr>
          <w:trHeight w:val="393"/>
        </w:trPr>
        <w:tc>
          <w:tcPr>
            <w:tcW w:w="2355" w:type="dxa"/>
            <w:tcBorders>
              <w:top w:val="single" w:sz="12" w:space="0" w:color="8EAADB"/>
              <w:bottom w:val="single" w:sz="6" w:space="0" w:color="8EAADB"/>
            </w:tcBorders>
            <w:shd w:val="clear" w:color="auto" w:fill="CFE2F3"/>
          </w:tcPr>
          <w:p w14:paraId="0000006A" w14:textId="77777777" w:rsidR="00F96347" w:rsidRDefault="002E2CEF">
            <w:pPr>
              <w:pBdr>
                <w:top w:val="nil"/>
                <w:left w:val="nil"/>
                <w:bottom w:val="nil"/>
                <w:right w:val="nil"/>
                <w:between w:val="nil"/>
              </w:pBdr>
              <w:spacing w:before="1"/>
              <w:ind w:right="95"/>
              <w:jc w:val="right"/>
              <w:rPr>
                <w:b/>
                <w:color w:val="000000"/>
              </w:rPr>
            </w:pPr>
            <w:r>
              <w:rPr>
                <w:b/>
                <w:color w:val="000000"/>
              </w:rPr>
              <w:t>Institución oferente:</w:t>
            </w:r>
          </w:p>
        </w:tc>
        <w:tc>
          <w:tcPr>
            <w:tcW w:w="6615" w:type="dxa"/>
            <w:tcBorders>
              <w:top w:val="single" w:sz="12" w:space="0" w:color="8EAADB"/>
              <w:bottom w:val="single" w:sz="6" w:space="0" w:color="8EAADB"/>
            </w:tcBorders>
            <w:shd w:val="clear" w:color="auto" w:fill="CFE2F3"/>
          </w:tcPr>
          <w:p w14:paraId="0000006B" w14:textId="77777777" w:rsidR="00F96347" w:rsidRDefault="002E2CEF">
            <w:pPr>
              <w:pBdr>
                <w:top w:val="nil"/>
                <w:left w:val="nil"/>
                <w:bottom w:val="nil"/>
                <w:right w:val="nil"/>
                <w:between w:val="nil"/>
              </w:pBdr>
              <w:spacing w:before="1"/>
              <w:ind w:left="141"/>
              <w:rPr>
                <w:color w:val="000000"/>
                <w:sz w:val="24"/>
                <w:szCs w:val="24"/>
              </w:rPr>
            </w:pPr>
            <w:r>
              <w:rPr>
                <w:color w:val="000000"/>
                <w:sz w:val="24"/>
                <w:szCs w:val="24"/>
              </w:rPr>
              <w:t>Universidad de Córdoba</w:t>
            </w:r>
          </w:p>
        </w:tc>
      </w:tr>
      <w:tr w:rsidR="00F96347" w14:paraId="0265464F" w14:textId="77777777">
        <w:trPr>
          <w:trHeight w:val="698"/>
        </w:trPr>
        <w:tc>
          <w:tcPr>
            <w:tcW w:w="2355" w:type="dxa"/>
            <w:tcBorders>
              <w:top w:val="single" w:sz="6" w:space="0" w:color="8EAADB"/>
            </w:tcBorders>
          </w:tcPr>
          <w:p w14:paraId="0000006C" w14:textId="77777777" w:rsidR="00F96347" w:rsidRDefault="002E2CEF">
            <w:pPr>
              <w:pBdr>
                <w:top w:val="nil"/>
                <w:left w:val="nil"/>
                <w:bottom w:val="nil"/>
                <w:right w:val="nil"/>
                <w:between w:val="nil"/>
              </w:pBdr>
              <w:spacing w:line="265" w:lineRule="auto"/>
              <w:ind w:right="93"/>
              <w:jc w:val="right"/>
              <w:rPr>
                <w:b/>
                <w:color w:val="000000"/>
              </w:rPr>
            </w:pPr>
            <w:r>
              <w:rPr>
                <w:b/>
              </w:rPr>
              <w:t>Formación</w:t>
            </w:r>
            <w:r>
              <w:rPr>
                <w:b/>
                <w:color w:val="000000"/>
              </w:rPr>
              <w:t>:</w:t>
            </w:r>
          </w:p>
        </w:tc>
        <w:tc>
          <w:tcPr>
            <w:tcW w:w="6615" w:type="dxa"/>
            <w:tcBorders>
              <w:top w:val="single" w:sz="6" w:space="0" w:color="8EAADB"/>
            </w:tcBorders>
          </w:tcPr>
          <w:p w14:paraId="0000006D" w14:textId="77777777" w:rsidR="00F96347" w:rsidRDefault="002E2CEF">
            <w:pPr>
              <w:ind w:left="141" w:right="100"/>
              <w:jc w:val="both"/>
              <w:rPr>
                <w:color w:val="000000"/>
                <w:sz w:val="24"/>
                <w:szCs w:val="24"/>
              </w:rPr>
            </w:pPr>
            <w:r>
              <w:rPr>
                <w:sz w:val="24"/>
                <w:szCs w:val="24"/>
              </w:rPr>
              <w:t>MOBILIZING: Procesamiento, análisis y síntesis de información sobre la biodiversidad</w:t>
            </w:r>
          </w:p>
        </w:tc>
      </w:tr>
      <w:tr w:rsidR="00F96347" w14:paraId="0246F987" w14:textId="77777777">
        <w:trPr>
          <w:trHeight w:val="414"/>
        </w:trPr>
        <w:tc>
          <w:tcPr>
            <w:tcW w:w="2355" w:type="dxa"/>
            <w:shd w:val="clear" w:color="auto" w:fill="CFE2F3"/>
          </w:tcPr>
          <w:p w14:paraId="0000006E" w14:textId="77777777" w:rsidR="00F96347" w:rsidRDefault="002E2CEF">
            <w:pPr>
              <w:pBdr>
                <w:top w:val="nil"/>
                <w:left w:val="nil"/>
                <w:bottom w:val="nil"/>
                <w:right w:val="nil"/>
                <w:between w:val="nil"/>
              </w:pBdr>
              <w:spacing w:line="268" w:lineRule="auto"/>
              <w:ind w:right="93"/>
              <w:jc w:val="right"/>
              <w:rPr>
                <w:b/>
                <w:color w:val="000000"/>
              </w:rPr>
            </w:pPr>
            <w:r>
              <w:rPr>
                <w:b/>
              </w:rPr>
              <w:lastRenderedPageBreak/>
              <w:t>Temática</w:t>
            </w:r>
            <w:r>
              <w:rPr>
                <w:b/>
                <w:color w:val="000000"/>
              </w:rPr>
              <w:t>:</w:t>
            </w:r>
          </w:p>
        </w:tc>
        <w:tc>
          <w:tcPr>
            <w:tcW w:w="6615" w:type="dxa"/>
            <w:shd w:val="clear" w:color="auto" w:fill="CFE2F3"/>
          </w:tcPr>
          <w:p w14:paraId="0000006F" w14:textId="77777777" w:rsidR="00F96347" w:rsidRDefault="002E2CEF">
            <w:pPr>
              <w:ind w:left="141" w:right="100"/>
              <w:jc w:val="both"/>
              <w:rPr>
                <w:sz w:val="24"/>
                <w:szCs w:val="24"/>
              </w:rPr>
            </w:pPr>
            <w:r>
              <w:rPr>
                <w:sz w:val="24"/>
                <w:szCs w:val="24"/>
              </w:rPr>
              <w:t>Procesamiento, análisis y síntesis de información espacial para el estudio de la biodiversidad</w:t>
            </w:r>
          </w:p>
        </w:tc>
      </w:tr>
      <w:tr w:rsidR="00F96347" w14:paraId="77DF65B1" w14:textId="77777777">
        <w:trPr>
          <w:trHeight w:val="390"/>
        </w:trPr>
        <w:tc>
          <w:tcPr>
            <w:tcW w:w="2355" w:type="dxa"/>
          </w:tcPr>
          <w:p w14:paraId="00000070" w14:textId="77777777" w:rsidR="00F96347" w:rsidRDefault="002E2CEF">
            <w:pPr>
              <w:pBdr>
                <w:top w:val="nil"/>
                <w:left w:val="nil"/>
                <w:bottom w:val="nil"/>
                <w:right w:val="nil"/>
                <w:between w:val="nil"/>
              </w:pBdr>
              <w:spacing w:line="268" w:lineRule="auto"/>
              <w:ind w:right="93"/>
              <w:jc w:val="right"/>
              <w:rPr>
                <w:b/>
                <w:color w:val="000000"/>
              </w:rPr>
            </w:pPr>
            <w:r>
              <w:rPr>
                <w:b/>
                <w:color w:val="000000"/>
              </w:rPr>
              <w:t>Docentes/ponentes del curso/formación:</w:t>
            </w:r>
          </w:p>
        </w:tc>
        <w:tc>
          <w:tcPr>
            <w:tcW w:w="6615" w:type="dxa"/>
          </w:tcPr>
          <w:p w14:paraId="00000071" w14:textId="77777777" w:rsidR="00F96347" w:rsidRDefault="002E2CEF">
            <w:pPr>
              <w:pBdr>
                <w:top w:val="nil"/>
                <w:left w:val="nil"/>
                <w:bottom w:val="nil"/>
                <w:right w:val="nil"/>
                <w:between w:val="nil"/>
              </w:pBdr>
              <w:spacing w:before="1"/>
              <w:ind w:left="141"/>
              <w:rPr>
                <w:color w:val="000000"/>
                <w:sz w:val="24"/>
                <w:szCs w:val="24"/>
              </w:rPr>
            </w:pPr>
            <w:r>
              <w:rPr>
                <w:color w:val="000000"/>
                <w:sz w:val="24"/>
                <w:szCs w:val="24"/>
              </w:rPr>
              <w:t>XXXXXXXXXXXXXXXXXX</w:t>
            </w:r>
          </w:p>
        </w:tc>
      </w:tr>
      <w:tr w:rsidR="00F96347" w14:paraId="504D2A3C" w14:textId="77777777">
        <w:trPr>
          <w:trHeight w:val="441"/>
        </w:trPr>
        <w:tc>
          <w:tcPr>
            <w:tcW w:w="2355" w:type="dxa"/>
            <w:shd w:val="clear" w:color="auto" w:fill="CFE2F3"/>
          </w:tcPr>
          <w:p w14:paraId="00000072" w14:textId="77777777" w:rsidR="00F96347" w:rsidRDefault="002E2CEF">
            <w:pPr>
              <w:pBdr>
                <w:top w:val="nil"/>
                <w:left w:val="nil"/>
                <w:bottom w:val="nil"/>
                <w:right w:val="nil"/>
                <w:between w:val="nil"/>
              </w:pBdr>
              <w:spacing w:before="1"/>
              <w:ind w:right="93"/>
              <w:jc w:val="right"/>
              <w:rPr>
                <w:b/>
                <w:color w:val="000000"/>
              </w:rPr>
            </w:pPr>
            <w:r>
              <w:rPr>
                <w:b/>
                <w:color w:val="000000"/>
              </w:rPr>
              <w:t>Periodo de aplicación:</w:t>
            </w:r>
          </w:p>
        </w:tc>
        <w:tc>
          <w:tcPr>
            <w:tcW w:w="6615" w:type="dxa"/>
            <w:shd w:val="clear" w:color="auto" w:fill="CFE2F3"/>
          </w:tcPr>
          <w:p w14:paraId="00000073" w14:textId="77777777" w:rsidR="00F96347" w:rsidRDefault="002E2CEF">
            <w:pPr>
              <w:pBdr>
                <w:top w:val="nil"/>
                <w:left w:val="nil"/>
                <w:bottom w:val="nil"/>
                <w:right w:val="nil"/>
                <w:between w:val="nil"/>
              </w:pBdr>
              <w:spacing w:before="1"/>
              <w:ind w:left="141"/>
              <w:rPr>
                <w:color w:val="000000"/>
                <w:sz w:val="24"/>
                <w:szCs w:val="24"/>
              </w:rPr>
            </w:pPr>
            <w:r>
              <w:rPr>
                <w:color w:val="000000"/>
                <w:sz w:val="24"/>
                <w:szCs w:val="24"/>
              </w:rPr>
              <w:t>Del XX de Mes al X de Mes 2021</w:t>
            </w:r>
          </w:p>
        </w:tc>
      </w:tr>
      <w:tr w:rsidR="00F96347" w14:paraId="3B5A2A92" w14:textId="77777777">
        <w:trPr>
          <w:trHeight w:val="419"/>
        </w:trPr>
        <w:tc>
          <w:tcPr>
            <w:tcW w:w="2355" w:type="dxa"/>
          </w:tcPr>
          <w:p w14:paraId="00000074" w14:textId="77777777" w:rsidR="00F96347" w:rsidRDefault="002E2CEF">
            <w:pPr>
              <w:pBdr>
                <w:top w:val="nil"/>
                <w:left w:val="nil"/>
                <w:bottom w:val="nil"/>
                <w:right w:val="nil"/>
                <w:between w:val="nil"/>
              </w:pBdr>
              <w:spacing w:line="268" w:lineRule="auto"/>
              <w:ind w:right="95"/>
              <w:jc w:val="right"/>
              <w:rPr>
                <w:b/>
                <w:color w:val="000000"/>
              </w:rPr>
            </w:pPr>
            <w:r>
              <w:rPr>
                <w:b/>
                <w:color w:val="000000"/>
              </w:rPr>
              <w:t>Duración del curso:</w:t>
            </w:r>
          </w:p>
        </w:tc>
        <w:tc>
          <w:tcPr>
            <w:tcW w:w="6615" w:type="dxa"/>
          </w:tcPr>
          <w:p w14:paraId="00000075" w14:textId="77777777" w:rsidR="00F96347" w:rsidRDefault="002E2CEF">
            <w:pPr>
              <w:pBdr>
                <w:top w:val="nil"/>
                <w:left w:val="nil"/>
                <w:bottom w:val="nil"/>
                <w:right w:val="nil"/>
                <w:between w:val="nil"/>
              </w:pBdr>
              <w:spacing w:line="268" w:lineRule="auto"/>
              <w:ind w:left="141"/>
              <w:rPr>
                <w:color w:val="000000"/>
              </w:rPr>
            </w:pPr>
            <w:r>
              <w:t>25</w:t>
            </w:r>
            <w:r>
              <w:rPr>
                <w:color w:val="000000"/>
              </w:rPr>
              <w:t xml:space="preserve"> horas</w:t>
            </w:r>
          </w:p>
        </w:tc>
      </w:tr>
      <w:tr w:rsidR="00F96347" w14:paraId="0D1FF6AA" w14:textId="77777777">
        <w:trPr>
          <w:trHeight w:val="424"/>
        </w:trPr>
        <w:tc>
          <w:tcPr>
            <w:tcW w:w="2355" w:type="dxa"/>
            <w:shd w:val="clear" w:color="auto" w:fill="CFE2F3"/>
          </w:tcPr>
          <w:p w14:paraId="00000076" w14:textId="77777777" w:rsidR="00F96347" w:rsidRDefault="002E2CEF">
            <w:pPr>
              <w:pBdr>
                <w:top w:val="nil"/>
                <w:left w:val="nil"/>
                <w:bottom w:val="nil"/>
                <w:right w:val="nil"/>
                <w:between w:val="nil"/>
              </w:pBdr>
              <w:spacing w:line="268" w:lineRule="auto"/>
              <w:ind w:right="94"/>
              <w:jc w:val="right"/>
              <w:rPr>
                <w:b/>
                <w:color w:val="000000"/>
              </w:rPr>
            </w:pPr>
            <w:r>
              <w:rPr>
                <w:b/>
                <w:color w:val="000000"/>
              </w:rPr>
              <w:t>Modalidad del curso:</w:t>
            </w:r>
          </w:p>
        </w:tc>
        <w:tc>
          <w:tcPr>
            <w:tcW w:w="6615" w:type="dxa"/>
            <w:shd w:val="clear" w:color="auto" w:fill="CFE2F3"/>
          </w:tcPr>
          <w:p w14:paraId="00000077" w14:textId="77777777" w:rsidR="00F96347" w:rsidRDefault="002E2CEF">
            <w:pPr>
              <w:pBdr>
                <w:top w:val="nil"/>
                <w:left w:val="nil"/>
                <w:bottom w:val="nil"/>
                <w:right w:val="nil"/>
                <w:between w:val="nil"/>
              </w:pBdr>
              <w:spacing w:line="291" w:lineRule="auto"/>
              <w:ind w:left="141"/>
              <w:rPr>
                <w:color w:val="000000"/>
                <w:sz w:val="24"/>
                <w:szCs w:val="24"/>
              </w:rPr>
            </w:pPr>
            <w:r>
              <w:rPr>
                <w:color w:val="000000"/>
                <w:sz w:val="24"/>
                <w:szCs w:val="24"/>
              </w:rPr>
              <w:t xml:space="preserve">Virtual (XX </w:t>
            </w:r>
            <w:r>
              <w:rPr>
                <w:sz w:val="24"/>
                <w:szCs w:val="24"/>
              </w:rPr>
              <w:t>sesiones</w:t>
            </w:r>
            <w:r>
              <w:rPr>
                <w:color w:val="000000"/>
                <w:sz w:val="24"/>
                <w:szCs w:val="24"/>
              </w:rPr>
              <w:t>)</w:t>
            </w:r>
          </w:p>
        </w:tc>
      </w:tr>
    </w:tbl>
    <w:p w14:paraId="00000078" w14:textId="77777777" w:rsidR="00F96347" w:rsidRDefault="00F96347">
      <w:pPr>
        <w:pBdr>
          <w:top w:val="nil"/>
          <w:left w:val="nil"/>
          <w:bottom w:val="nil"/>
          <w:right w:val="nil"/>
          <w:between w:val="nil"/>
        </w:pBdr>
        <w:tabs>
          <w:tab w:val="left" w:pos="1387"/>
          <w:tab w:val="left" w:pos="1388"/>
        </w:tabs>
        <w:spacing w:before="45" w:after="200"/>
        <w:rPr>
          <w:rFonts w:ascii="Verdana" w:eastAsia="Verdana" w:hAnsi="Verdana" w:cs="Verdana"/>
          <w:b/>
          <w:color w:val="0B5394"/>
          <w:sz w:val="28"/>
          <w:szCs w:val="28"/>
        </w:rPr>
      </w:pPr>
      <w:bookmarkStart w:id="4" w:name="_heading=h.b3ls999m2vjd" w:colFirst="0" w:colLast="0"/>
      <w:bookmarkEnd w:id="4"/>
    </w:p>
    <w:p w14:paraId="00000079" w14:textId="77777777" w:rsidR="00F96347" w:rsidRDefault="002E2CEF">
      <w:pPr>
        <w:pStyle w:val="Ttulo1"/>
        <w:numPr>
          <w:ilvl w:val="0"/>
          <w:numId w:val="3"/>
        </w:numPr>
        <w:tabs>
          <w:tab w:val="left" w:pos="1387"/>
          <w:tab w:val="left" w:pos="1388"/>
        </w:tabs>
        <w:rPr>
          <w:color w:val="4471C4"/>
        </w:rPr>
      </w:pPr>
      <w:bookmarkStart w:id="5" w:name="_heading=h.uar4ahg4nbvm" w:colFirst="0" w:colLast="0"/>
      <w:bookmarkEnd w:id="5"/>
      <w:r>
        <w:rPr>
          <w:color w:val="4471C4"/>
        </w:rPr>
        <w:t>DATOS DEL PROFESORADO</w:t>
      </w:r>
    </w:p>
    <w:p w14:paraId="0000007A" w14:textId="77777777" w:rsidR="00F96347" w:rsidRDefault="00F96347">
      <w:pPr>
        <w:pBdr>
          <w:top w:val="nil"/>
          <w:left w:val="nil"/>
          <w:bottom w:val="nil"/>
          <w:right w:val="nil"/>
          <w:between w:val="nil"/>
        </w:pBdr>
        <w:spacing w:before="4"/>
        <w:rPr>
          <w:rFonts w:ascii="Arial" w:eastAsia="Arial" w:hAnsi="Arial" w:cs="Arial"/>
          <w:b/>
          <w:color w:val="000000"/>
          <w:sz w:val="16"/>
          <w:szCs w:val="16"/>
        </w:rPr>
      </w:pPr>
    </w:p>
    <w:tbl>
      <w:tblPr>
        <w:tblStyle w:val="a6"/>
        <w:tblW w:w="9402" w:type="dxa"/>
        <w:tblInd w:w="311" w:type="dxa"/>
        <w:tblLayout w:type="fixed"/>
        <w:tblLook w:val="0000" w:firstRow="0" w:lastRow="0" w:firstColumn="0" w:lastColumn="0" w:noHBand="0" w:noVBand="0"/>
      </w:tblPr>
      <w:tblGrid>
        <w:gridCol w:w="2241"/>
        <w:gridCol w:w="7161"/>
      </w:tblGrid>
      <w:tr w:rsidR="00F96347" w14:paraId="1E468026" w14:textId="77777777">
        <w:trPr>
          <w:trHeight w:val="386"/>
        </w:trPr>
        <w:tc>
          <w:tcPr>
            <w:tcW w:w="9402" w:type="dxa"/>
            <w:gridSpan w:val="2"/>
          </w:tcPr>
          <w:p w14:paraId="0000007B" w14:textId="77777777" w:rsidR="00F96347" w:rsidRDefault="002E2CEF">
            <w:pPr>
              <w:pBdr>
                <w:top w:val="nil"/>
                <w:left w:val="nil"/>
                <w:bottom w:val="nil"/>
                <w:right w:val="nil"/>
                <w:between w:val="nil"/>
              </w:pBdr>
              <w:spacing w:line="244" w:lineRule="auto"/>
              <w:ind w:left="221" w:hanging="221"/>
              <w:rPr>
                <w:b/>
                <w:color w:val="000000"/>
                <w:sz w:val="24"/>
                <w:szCs w:val="24"/>
              </w:rPr>
            </w:pPr>
            <w:r>
              <w:rPr>
                <w:b/>
                <w:color w:val="000000"/>
                <w:sz w:val="24"/>
                <w:szCs w:val="24"/>
              </w:rPr>
              <w:t xml:space="preserve">NOMBRE Y APELLIDOS: </w:t>
            </w:r>
          </w:p>
        </w:tc>
      </w:tr>
      <w:tr w:rsidR="00F96347" w14:paraId="11AEE19D" w14:textId="77777777">
        <w:trPr>
          <w:trHeight w:val="334"/>
        </w:trPr>
        <w:tc>
          <w:tcPr>
            <w:tcW w:w="2241" w:type="dxa"/>
          </w:tcPr>
          <w:p w14:paraId="0000007D" w14:textId="77777777" w:rsidR="00F96347" w:rsidRDefault="002E2CEF">
            <w:pPr>
              <w:pBdr>
                <w:top w:val="nil"/>
                <w:left w:val="nil"/>
                <w:bottom w:val="nil"/>
                <w:right w:val="nil"/>
                <w:between w:val="nil"/>
              </w:pBdr>
              <w:spacing w:before="102"/>
              <w:ind w:left="200" w:hanging="200"/>
              <w:rPr>
                <w:b/>
                <w:color w:val="000000"/>
                <w:sz w:val="24"/>
                <w:szCs w:val="24"/>
              </w:rPr>
            </w:pPr>
            <w:r>
              <w:rPr>
                <w:b/>
                <w:color w:val="000000"/>
                <w:sz w:val="24"/>
                <w:szCs w:val="24"/>
              </w:rPr>
              <w:t>Profesión:</w:t>
            </w:r>
          </w:p>
        </w:tc>
        <w:tc>
          <w:tcPr>
            <w:tcW w:w="7161" w:type="dxa"/>
          </w:tcPr>
          <w:p w14:paraId="0000007E" w14:textId="77777777" w:rsidR="00F96347" w:rsidRDefault="00F96347">
            <w:pPr>
              <w:pBdr>
                <w:top w:val="nil"/>
                <w:left w:val="nil"/>
                <w:bottom w:val="nil"/>
                <w:right w:val="nil"/>
                <w:between w:val="nil"/>
              </w:pBdr>
              <w:spacing w:before="102"/>
              <w:ind w:left="310" w:right="197" w:hanging="310"/>
              <w:jc w:val="both"/>
              <w:rPr>
                <w:color w:val="000000"/>
              </w:rPr>
            </w:pPr>
          </w:p>
        </w:tc>
      </w:tr>
      <w:tr w:rsidR="00F96347" w14:paraId="7D11F329" w14:textId="77777777">
        <w:trPr>
          <w:trHeight w:val="338"/>
        </w:trPr>
        <w:tc>
          <w:tcPr>
            <w:tcW w:w="2241" w:type="dxa"/>
          </w:tcPr>
          <w:p w14:paraId="0000007F" w14:textId="77777777" w:rsidR="00F96347" w:rsidRDefault="002E2CEF">
            <w:pPr>
              <w:pBdr>
                <w:top w:val="nil"/>
                <w:left w:val="nil"/>
                <w:bottom w:val="nil"/>
                <w:right w:val="nil"/>
                <w:between w:val="nil"/>
              </w:pBdr>
              <w:spacing w:before="23"/>
              <w:ind w:left="200" w:right="372" w:hanging="200"/>
              <w:rPr>
                <w:b/>
                <w:color w:val="000000"/>
                <w:sz w:val="24"/>
                <w:szCs w:val="24"/>
              </w:rPr>
            </w:pPr>
            <w:r>
              <w:rPr>
                <w:b/>
                <w:color w:val="000000"/>
                <w:sz w:val="24"/>
                <w:szCs w:val="24"/>
              </w:rPr>
              <w:t>Actividad actual:</w:t>
            </w:r>
          </w:p>
        </w:tc>
        <w:tc>
          <w:tcPr>
            <w:tcW w:w="7161" w:type="dxa"/>
          </w:tcPr>
          <w:p w14:paraId="00000080" w14:textId="77777777" w:rsidR="00F96347" w:rsidRDefault="00F96347">
            <w:pPr>
              <w:pBdr>
                <w:top w:val="nil"/>
                <w:left w:val="nil"/>
                <w:bottom w:val="nil"/>
                <w:right w:val="nil"/>
                <w:between w:val="nil"/>
              </w:pBdr>
              <w:ind w:left="310" w:hanging="310"/>
              <w:rPr>
                <w:color w:val="000000"/>
              </w:rPr>
            </w:pPr>
          </w:p>
        </w:tc>
      </w:tr>
      <w:tr w:rsidR="00F96347" w14:paraId="34AA75C3" w14:textId="77777777">
        <w:trPr>
          <w:trHeight w:val="452"/>
        </w:trPr>
        <w:tc>
          <w:tcPr>
            <w:tcW w:w="2241" w:type="dxa"/>
          </w:tcPr>
          <w:p w14:paraId="00000081" w14:textId="77777777" w:rsidR="00F96347" w:rsidRDefault="002E2CEF">
            <w:pPr>
              <w:pBdr>
                <w:top w:val="nil"/>
                <w:left w:val="nil"/>
                <w:bottom w:val="nil"/>
                <w:right w:val="nil"/>
                <w:between w:val="nil"/>
              </w:pBdr>
              <w:spacing w:before="38"/>
              <w:ind w:left="200" w:hanging="200"/>
              <w:rPr>
                <w:b/>
                <w:color w:val="000000"/>
                <w:sz w:val="24"/>
                <w:szCs w:val="24"/>
              </w:rPr>
            </w:pPr>
            <w:r>
              <w:rPr>
                <w:b/>
                <w:color w:val="000000"/>
                <w:sz w:val="24"/>
                <w:szCs w:val="24"/>
              </w:rPr>
              <w:t>E-mail:</w:t>
            </w:r>
          </w:p>
        </w:tc>
        <w:tc>
          <w:tcPr>
            <w:tcW w:w="7161" w:type="dxa"/>
          </w:tcPr>
          <w:p w14:paraId="00000082" w14:textId="77777777" w:rsidR="00F96347" w:rsidRDefault="00F96347">
            <w:pPr>
              <w:pBdr>
                <w:top w:val="nil"/>
                <w:left w:val="nil"/>
                <w:bottom w:val="nil"/>
                <w:right w:val="nil"/>
                <w:between w:val="nil"/>
              </w:pBdr>
              <w:spacing w:before="37"/>
              <w:ind w:left="310" w:hanging="310"/>
              <w:rPr>
                <w:color w:val="000000"/>
              </w:rPr>
            </w:pPr>
          </w:p>
        </w:tc>
      </w:tr>
      <w:tr w:rsidR="00F96347" w14:paraId="0A749C13" w14:textId="77777777">
        <w:trPr>
          <w:trHeight w:val="370"/>
        </w:trPr>
        <w:tc>
          <w:tcPr>
            <w:tcW w:w="2241" w:type="dxa"/>
          </w:tcPr>
          <w:p w14:paraId="00000083" w14:textId="77777777" w:rsidR="00F96347" w:rsidRDefault="002E2CEF">
            <w:pPr>
              <w:pBdr>
                <w:top w:val="nil"/>
                <w:left w:val="nil"/>
                <w:bottom w:val="nil"/>
                <w:right w:val="nil"/>
                <w:between w:val="nil"/>
              </w:pBdr>
              <w:spacing w:before="82" w:line="269" w:lineRule="auto"/>
              <w:ind w:left="200" w:hanging="200"/>
              <w:rPr>
                <w:b/>
                <w:color w:val="000000"/>
                <w:sz w:val="24"/>
                <w:szCs w:val="24"/>
              </w:rPr>
            </w:pPr>
            <w:r>
              <w:rPr>
                <w:b/>
                <w:color w:val="000000"/>
                <w:sz w:val="24"/>
                <w:szCs w:val="24"/>
              </w:rPr>
              <w:t>Perfil:</w:t>
            </w:r>
          </w:p>
        </w:tc>
        <w:tc>
          <w:tcPr>
            <w:tcW w:w="7161" w:type="dxa"/>
          </w:tcPr>
          <w:p w14:paraId="00000084" w14:textId="77777777" w:rsidR="00F96347" w:rsidRDefault="00F96347">
            <w:pPr>
              <w:pBdr>
                <w:top w:val="nil"/>
                <w:left w:val="nil"/>
                <w:bottom w:val="nil"/>
                <w:right w:val="nil"/>
                <w:between w:val="nil"/>
              </w:pBdr>
              <w:spacing w:before="82"/>
              <w:ind w:left="310" w:hanging="310"/>
              <w:rPr>
                <w:color w:val="000000"/>
              </w:rPr>
            </w:pPr>
          </w:p>
        </w:tc>
      </w:tr>
      <w:tr w:rsidR="00F96347" w14:paraId="36943D66" w14:textId="77777777">
        <w:trPr>
          <w:trHeight w:val="403"/>
        </w:trPr>
        <w:tc>
          <w:tcPr>
            <w:tcW w:w="2241" w:type="dxa"/>
          </w:tcPr>
          <w:p w14:paraId="00000085" w14:textId="77777777" w:rsidR="00F96347" w:rsidRDefault="002E2CEF">
            <w:pPr>
              <w:pBdr>
                <w:top w:val="nil"/>
                <w:left w:val="nil"/>
                <w:bottom w:val="nil"/>
                <w:right w:val="nil"/>
                <w:between w:val="nil"/>
              </w:pBdr>
              <w:ind w:left="200" w:hanging="200"/>
              <w:rPr>
                <w:b/>
                <w:color w:val="000000"/>
                <w:sz w:val="24"/>
                <w:szCs w:val="24"/>
              </w:rPr>
            </w:pPr>
            <w:r>
              <w:rPr>
                <w:b/>
                <w:color w:val="000000"/>
                <w:sz w:val="24"/>
                <w:szCs w:val="24"/>
              </w:rPr>
              <w:t>Experiencia:</w:t>
            </w:r>
          </w:p>
        </w:tc>
        <w:tc>
          <w:tcPr>
            <w:tcW w:w="7161" w:type="dxa"/>
          </w:tcPr>
          <w:p w14:paraId="00000086" w14:textId="77777777" w:rsidR="00F96347" w:rsidRDefault="00F96347">
            <w:pPr>
              <w:pBdr>
                <w:top w:val="nil"/>
                <w:left w:val="nil"/>
                <w:bottom w:val="nil"/>
                <w:right w:val="nil"/>
                <w:between w:val="nil"/>
              </w:pBdr>
              <w:spacing w:before="2"/>
              <w:ind w:left="81" w:hanging="81"/>
              <w:jc w:val="both"/>
              <w:rPr>
                <w:color w:val="000000"/>
              </w:rPr>
            </w:pPr>
          </w:p>
        </w:tc>
      </w:tr>
      <w:tr w:rsidR="00F96347" w14:paraId="70044A3E" w14:textId="77777777">
        <w:trPr>
          <w:trHeight w:val="707"/>
        </w:trPr>
        <w:tc>
          <w:tcPr>
            <w:tcW w:w="2241" w:type="dxa"/>
          </w:tcPr>
          <w:p w14:paraId="00000087" w14:textId="77777777" w:rsidR="00F96347" w:rsidRDefault="002E2CEF">
            <w:pPr>
              <w:pBdr>
                <w:top w:val="nil"/>
                <w:left w:val="nil"/>
                <w:bottom w:val="nil"/>
                <w:right w:val="nil"/>
                <w:between w:val="nil"/>
              </w:pBdr>
              <w:spacing w:before="92"/>
              <w:ind w:left="200" w:right="64" w:hanging="200"/>
              <w:rPr>
                <w:b/>
                <w:sz w:val="24"/>
                <w:szCs w:val="24"/>
              </w:rPr>
            </w:pPr>
            <w:r>
              <w:rPr>
                <w:b/>
                <w:color w:val="000000"/>
                <w:sz w:val="24"/>
                <w:szCs w:val="24"/>
              </w:rPr>
              <w:t>Últimas</w:t>
            </w:r>
          </w:p>
          <w:p w14:paraId="00000088" w14:textId="77777777" w:rsidR="00F96347" w:rsidRDefault="002E2CEF">
            <w:pPr>
              <w:pBdr>
                <w:top w:val="nil"/>
                <w:left w:val="nil"/>
                <w:bottom w:val="nil"/>
                <w:right w:val="nil"/>
                <w:between w:val="nil"/>
              </w:pBdr>
              <w:spacing w:before="92"/>
              <w:ind w:left="200" w:right="64" w:hanging="200"/>
              <w:rPr>
                <w:b/>
                <w:color w:val="000000"/>
                <w:sz w:val="24"/>
                <w:szCs w:val="24"/>
              </w:rPr>
            </w:pPr>
            <w:r>
              <w:rPr>
                <w:b/>
                <w:color w:val="000000"/>
                <w:sz w:val="24"/>
                <w:szCs w:val="24"/>
              </w:rPr>
              <w:t>Publicaciones:</w:t>
            </w:r>
          </w:p>
        </w:tc>
        <w:tc>
          <w:tcPr>
            <w:tcW w:w="7161" w:type="dxa"/>
          </w:tcPr>
          <w:p w14:paraId="00000089" w14:textId="77777777" w:rsidR="00F96347" w:rsidRDefault="00F96347">
            <w:pPr>
              <w:pBdr>
                <w:top w:val="nil"/>
                <w:left w:val="nil"/>
                <w:bottom w:val="nil"/>
                <w:right w:val="nil"/>
                <w:between w:val="nil"/>
              </w:pBdr>
              <w:ind w:left="132" w:right="201" w:hanging="132"/>
              <w:jc w:val="both"/>
              <w:rPr>
                <w:color w:val="000000"/>
              </w:rPr>
            </w:pPr>
          </w:p>
        </w:tc>
      </w:tr>
    </w:tbl>
    <w:p w14:paraId="0000008A" w14:textId="77777777" w:rsidR="00F96347" w:rsidRDefault="00F96347">
      <w:pPr>
        <w:pBdr>
          <w:top w:val="nil"/>
          <w:left w:val="nil"/>
          <w:bottom w:val="nil"/>
          <w:right w:val="nil"/>
          <w:between w:val="nil"/>
        </w:pBdr>
        <w:tabs>
          <w:tab w:val="left" w:pos="1387"/>
          <w:tab w:val="left" w:pos="1388"/>
        </w:tabs>
        <w:spacing w:after="200"/>
        <w:ind w:left="720"/>
        <w:rPr>
          <w:color w:val="0B5394"/>
        </w:rPr>
      </w:pPr>
      <w:bookmarkStart w:id="6" w:name="_heading=h.2et92p0" w:colFirst="0" w:colLast="0"/>
      <w:bookmarkEnd w:id="6"/>
    </w:p>
    <w:p w14:paraId="0000008B" w14:textId="77777777" w:rsidR="00F96347" w:rsidRDefault="00F96347">
      <w:pPr>
        <w:pBdr>
          <w:top w:val="nil"/>
          <w:left w:val="nil"/>
          <w:bottom w:val="nil"/>
          <w:right w:val="nil"/>
          <w:between w:val="nil"/>
        </w:pBdr>
        <w:tabs>
          <w:tab w:val="left" w:pos="1387"/>
          <w:tab w:val="left" w:pos="1388"/>
        </w:tabs>
        <w:spacing w:after="200"/>
        <w:ind w:left="720"/>
        <w:rPr>
          <w:color w:val="0B5394"/>
        </w:rPr>
      </w:pPr>
      <w:bookmarkStart w:id="7" w:name="_heading=h.9doq8ok80op3" w:colFirst="0" w:colLast="0"/>
      <w:bookmarkEnd w:id="7"/>
    </w:p>
    <w:p w14:paraId="0000008C" w14:textId="77777777" w:rsidR="00F96347" w:rsidRDefault="002E2CEF">
      <w:pPr>
        <w:pStyle w:val="Ttulo1"/>
        <w:numPr>
          <w:ilvl w:val="0"/>
          <w:numId w:val="3"/>
        </w:numPr>
        <w:tabs>
          <w:tab w:val="left" w:pos="1387"/>
          <w:tab w:val="left" w:pos="1388"/>
        </w:tabs>
        <w:spacing w:after="200"/>
        <w:rPr>
          <w:color w:val="4471C4"/>
        </w:rPr>
      </w:pPr>
      <w:bookmarkStart w:id="8" w:name="_heading=h.3v8vpv8uvwb7" w:colFirst="0" w:colLast="0"/>
      <w:bookmarkEnd w:id="8"/>
      <w:r>
        <w:rPr>
          <w:color w:val="4471C4"/>
        </w:rPr>
        <w:t>INFORMACIÓN GENERAL</w:t>
      </w:r>
    </w:p>
    <w:p w14:paraId="0000008D" w14:textId="77777777" w:rsidR="00F96347" w:rsidRDefault="002E2CEF">
      <w:pPr>
        <w:pStyle w:val="Ttulo2"/>
        <w:numPr>
          <w:ilvl w:val="1"/>
          <w:numId w:val="3"/>
        </w:numPr>
        <w:tabs>
          <w:tab w:val="left" w:pos="1124"/>
        </w:tabs>
        <w:spacing w:before="91"/>
        <w:ind w:left="1133"/>
        <w:rPr>
          <w:color w:val="4471C4"/>
        </w:rPr>
      </w:pPr>
      <w:bookmarkStart w:id="9" w:name="_heading=h.oo061vifduza" w:colFirst="0" w:colLast="0"/>
      <w:bookmarkEnd w:id="9"/>
      <w:r>
        <w:rPr>
          <w:color w:val="4471C4"/>
        </w:rPr>
        <w:t>NOMBRE DEL CURSO Y DURACIÓN</w:t>
      </w:r>
    </w:p>
    <w:p w14:paraId="0000008E" w14:textId="77777777" w:rsidR="00F96347" w:rsidRDefault="00F96347">
      <w:pPr>
        <w:pBdr>
          <w:top w:val="nil"/>
          <w:left w:val="nil"/>
          <w:bottom w:val="nil"/>
          <w:right w:val="nil"/>
          <w:between w:val="nil"/>
        </w:pBdr>
        <w:spacing w:before="9"/>
        <w:rPr>
          <w:rFonts w:ascii="Arial" w:eastAsia="Arial" w:hAnsi="Arial" w:cs="Arial"/>
          <w:b/>
          <w:color w:val="000000"/>
          <w:sz w:val="20"/>
          <w:szCs w:val="20"/>
        </w:rPr>
      </w:pPr>
    </w:p>
    <w:p w14:paraId="0000008F" w14:textId="77777777" w:rsidR="00F96347" w:rsidRDefault="002E2CEF">
      <w:pPr>
        <w:pBdr>
          <w:top w:val="nil"/>
          <w:left w:val="nil"/>
          <w:bottom w:val="nil"/>
          <w:right w:val="nil"/>
          <w:between w:val="nil"/>
        </w:pBdr>
        <w:spacing w:line="276" w:lineRule="auto"/>
        <w:ind w:right="413"/>
        <w:jc w:val="both"/>
        <w:rPr>
          <w:color w:val="000000"/>
          <w:sz w:val="24"/>
          <w:szCs w:val="24"/>
        </w:rPr>
      </w:pPr>
      <w:r>
        <w:rPr>
          <w:color w:val="000000"/>
          <w:sz w:val="24"/>
          <w:szCs w:val="24"/>
        </w:rPr>
        <w:t>El curso de “</w:t>
      </w:r>
      <w:r>
        <w:rPr>
          <w:b/>
          <w:i/>
          <w:sz w:val="24"/>
          <w:szCs w:val="24"/>
        </w:rPr>
        <w:t>MOBILIZING: Análisis y síntesis de información sobre biodiversidad</w:t>
      </w:r>
      <w:r>
        <w:rPr>
          <w:color w:val="000000"/>
          <w:sz w:val="24"/>
          <w:szCs w:val="24"/>
        </w:rPr>
        <w:t xml:space="preserve">”, tiene una intensidad de </w:t>
      </w:r>
      <w:r>
        <w:rPr>
          <w:sz w:val="24"/>
          <w:szCs w:val="24"/>
        </w:rPr>
        <w:t>25</w:t>
      </w:r>
      <w:r>
        <w:rPr>
          <w:color w:val="000000"/>
          <w:sz w:val="24"/>
          <w:szCs w:val="24"/>
        </w:rPr>
        <w:t xml:space="preserve"> horas a desarrollarse en una semana de clases teórico-prácticas y horas de dedicación por parte del estudiante.</w:t>
      </w:r>
    </w:p>
    <w:p w14:paraId="00000090" w14:textId="77777777" w:rsidR="00F96347" w:rsidRDefault="00F96347">
      <w:pPr>
        <w:pBdr>
          <w:top w:val="nil"/>
          <w:left w:val="nil"/>
          <w:bottom w:val="nil"/>
          <w:right w:val="nil"/>
          <w:between w:val="nil"/>
        </w:pBdr>
        <w:spacing w:before="8"/>
        <w:rPr>
          <w:color w:val="000000"/>
          <w:sz w:val="19"/>
          <w:szCs w:val="19"/>
        </w:rPr>
      </w:pPr>
    </w:p>
    <w:p w14:paraId="00000091" w14:textId="77777777" w:rsidR="00F96347" w:rsidRDefault="002E2CEF">
      <w:pPr>
        <w:pBdr>
          <w:top w:val="nil"/>
          <w:left w:val="nil"/>
          <w:bottom w:val="nil"/>
          <w:right w:val="nil"/>
          <w:between w:val="nil"/>
        </w:pBdr>
        <w:spacing w:line="276" w:lineRule="auto"/>
        <w:ind w:right="415"/>
        <w:jc w:val="both"/>
        <w:rPr>
          <w:color w:val="000000"/>
          <w:sz w:val="24"/>
          <w:szCs w:val="24"/>
        </w:rPr>
      </w:pPr>
      <w:r>
        <w:rPr>
          <w:color w:val="000000"/>
          <w:sz w:val="24"/>
          <w:szCs w:val="24"/>
        </w:rPr>
        <w:t>El curso se dicta de forma virtual del XX de Mes al XX de Mes del 2021. En el que habrá sesiones teóricas online en directo, prácticas y talleres, así como actividades para el trabajo autónomo por parte del estudiante. El material de clases se compone de presentaciones, guías, lecturas y material adicional será colgado en la plataforma Moodle para cada sesión formativa.</w:t>
      </w:r>
    </w:p>
    <w:p w14:paraId="00000092" w14:textId="77777777" w:rsidR="00F96347" w:rsidRDefault="00F96347">
      <w:pPr>
        <w:pBdr>
          <w:top w:val="nil"/>
          <w:left w:val="nil"/>
          <w:bottom w:val="nil"/>
          <w:right w:val="nil"/>
          <w:between w:val="nil"/>
        </w:pBdr>
        <w:spacing w:before="8"/>
        <w:rPr>
          <w:rFonts w:ascii="Arial" w:eastAsia="Arial" w:hAnsi="Arial" w:cs="Arial"/>
          <w:color w:val="000000"/>
          <w:sz w:val="26"/>
          <w:szCs w:val="26"/>
        </w:rPr>
      </w:pPr>
    </w:p>
    <w:p w14:paraId="00000093" w14:textId="77777777" w:rsidR="00F96347" w:rsidRDefault="002E2CEF">
      <w:pPr>
        <w:pStyle w:val="Ttulo2"/>
        <w:numPr>
          <w:ilvl w:val="1"/>
          <w:numId w:val="3"/>
        </w:numPr>
        <w:tabs>
          <w:tab w:val="left" w:pos="2097"/>
          <w:tab w:val="left" w:pos="989"/>
        </w:tabs>
        <w:ind w:left="1133"/>
        <w:rPr>
          <w:color w:val="4471C4"/>
        </w:rPr>
      </w:pPr>
      <w:bookmarkStart w:id="10" w:name="_heading=h.3dy6vkm" w:colFirst="0" w:colLast="0"/>
      <w:bookmarkEnd w:id="10"/>
      <w:r>
        <w:rPr>
          <w:color w:val="4471C4"/>
        </w:rPr>
        <w:t>OBJETIVO GENERAL</w:t>
      </w:r>
    </w:p>
    <w:p w14:paraId="00000094" w14:textId="77777777" w:rsidR="00F96347" w:rsidRDefault="002E2CEF">
      <w:pPr>
        <w:pBdr>
          <w:top w:val="nil"/>
          <w:left w:val="nil"/>
          <w:bottom w:val="nil"/>
          <w:right w:val="nil"/>
          <w:between w:val="nil"/>
        </w:pBdr>
        <w:spacing w:before="240" w:line="276" w:lineRule="auto"/>
        <w:ind w:right="417"/>
        <w:jc w:val="both"/>
        <w:rPr>
          <w:sz w:val="24"/>
          <w:szCs w:val="24"/>
        </w:rPr>
      </w:pPr>
      <w:r>
        <w:rPr>
          <w:sz w:val="24"/>
          <w:szCs w:val="24"/>
        </w:rPr>
        <w:lastRenderedPageBreak/>
        <w:t>Capacitar a los participantes en el manejo de técnicas y metodologías de la Geomática, a partir en el manejo y procesamiento digital de imágenes satelitales en diferentes plataformas, para la generación y obtención de información que permita describir el territorio, base para estudios de biodiversidad.</w:t>
      </w:r>
    </w:p>
    <w:p w14:paraId="00000095" w14:textId="77777777" w:rsidR="00F96347" w:rsidRDefault="00F96347">
      <w:pPr>
        <w:pBdr>
          <w:top w:val="nil"/>
          <w:left w:val="nil"/>
          <w:bottom w:val="nil"/>
          <w:right w:val="nil"/>
          <w:between w:val="nil"/>
        </w:pBdr>
        <w:rPr>
          <w:color w:val="000000"/>
          <w:sz w:val="24"/>
          <w:szCs w:val="24"/>
        </w:rPr>
      </w:pPr>
    </w:p>
    <w:p w14:paraId="00000096" w14:textId="77777777" w:rsidR="00F96347" w:rsidRDefault="00F96347">
      <w:pPr>
        <w:pBdr>
          <w:top w:val="nil"/>
          <w:left w:val="nil"/>
          <w:bottom w:val="nil"/>
          <w:right w:val="nil"/>
          <w:between w:val="nil"/>
        </w:pBdr>
        <w:spacing w:before="6"/>
        <w:rPr>
          <w:color w:val="000000"/>
          <w:sz w:val="18"/>
          <w:szCs w:val="18"/>
        </w:rPr>
      </w:pPr>
    </w:p>
    <w:p w14:paraId="00000097" w14:textId="77777777" w:rsidR="00F96347" w:rsidRDefault="002E2CEF">
      <w:pPr>
        <w:pStyle w:val="Ttulo2"/>
        <w:numPr>
          <w:ilvl w:val="1"/>
          <w:numId w:val="3"/>
        </w:numPr>
        <w:tabs>
          <w:tab w:val="left" w:pos="2097"/>
          <w:tab w:val="left" w:pos="2098"/>
        </w:tabs>
        <w:ind w:left="1133"/>
        <w:rPr>
          <w:color w:val="4471C4"/>
        </w:rPr>
      </w:pPr>
      <w:bookmarkStart w:id="11" w:name="_heading=h.1t3h5sf" w:colFirst="0" w:colLast="0"/>
      <w:bookmarkEnd w:id="11"/>
      <w:r>
        <w:rPr>
          <w:color w:val="4471C4"/>
        </w:rPr>
        <w:t>OBJETIVOS ESPECÍFICOS</w:t>
      </w:r>
    </w:p>
    <w:p w14:paraId="00000098" w14:textId="77777777" w:rsidR="00F96347" w:rsidRDefault="002E2CEF">
      <w:pPr>
        <w:numPr>
          <w:ilvl w:val="0"/>
          <w:numId w:val="1"/>
        </w:numPr>
        <w:pBdr>
          <w:top w:val="nil"/>
          <w:left w:val="nil"/>
          <w:bottom w:val="nil"/>
          <w:right w:val="nil"/>
          <w:between w:val="nil"/>
        </w:pBdr>
        <w:spacing w:before="240" w:line="276" w:lineRule="auto"/>
        <w:ind w:left="566" w:right="417" w:hanging="283"/>
        <w:jc w:val="both"/>
      </w:pPr>
      <w:r>
        <w:rPr>
          <w:sz w:val="24"/>
          <w:szCs w:val="24"/>
        </w:rPr>
        <w:t xml:space="preserve">Introducir a los métodos de generación de información de información espacial ambiental para el apoyo de estudios de biodiversidad para diferentes escenarios. </w:t>
      </w:r>
    </w:p>
    <w:p w14:paraId="00000099" w14:textId="77777777" w:rsidR="00F96347" w:rsidRDefault="002E2CEF">
      <w:pPr>
        <w:numPr>
          <w:ilvl w:val="0"/>
          <w:numId w:val="1"/>
        </w:numPr>
        <w:pBdr>
          <w:top w:val="nil"/>
          <w:left w:val="nil"/>
          <w:bottom w:val="nil"/>
          <w:right w:val="nil"/>
          <w:between w:val="nil"/>
        </w:pBdr>
        <w:spacing w:before="240" w:line="276" w:lineRule="auto"/>
        <w:ind w:left="566" w:right="417" w:hanging="283"/>
        <w:jc w:val="both"/>
        <w:rPr>
          <w:sz w:val="25"/>
          <w:szCs w:val="25"/>
        </w:rPr>
      </w:pPr>
      <w:r>
        <w:rPr>
          <w:sz w:val="24"/>
          <w:szCs w:val="24"/>
        </w:rPr>
        <w:t xml:space="preserve">Familiarizarse con los conceptos y fundamentos de la teledetección aplicados a la observación y monitoreo de la biodiversidad. </w:t>
      </w:r>
    </w:p>
    <w:p w14:paraId="0000009A" w14:textId="77777777" w:rsidR="00F96347" w:rsidRDefault="002E2CEF">
      <w:pPr>
        <w:numPr>
          <w:ilvl w:val="0"/>
          <w:numId w:val="1"/>
        </w:numPr>
        <w:pBdr>
          <w:top w:val="nil"/>
          <w:left w:val="nil"/>
          <w:bottom w:val="nil"/>
          <w:right w:val="nil"/>
          <w:between w:val="nil"/>
        </w:pBdr>
        <w:spacing w:before="240" w:line="276" w:lineRule="auto"/>
        <w:ind w:left="566" w:right="417" w:hanging="283"/>
        <w:jc w:val="both"/>
        <w:rPr>
          <w:sz w:val="24"/>
          <w:szCs w:val="24"/>
        </w:rPr>
      </w:pPr>
      <w:r>
        <w:rPr>
          <w:sz w:val="24"/>
          <w:szCs w:val="24"/>
        </w:rPr>
        <w:t>Reconocer e identificar objetos de infraestructura, áreas de valor ecológico y fenómenos asociados a riesgos del territorio.</w:t>
      </w:r>
    </w:p>
    <w:p w14:paraId="0000009B" w14:textId="77777777" w:rsidR="00F96347" w:rsidRDefault="002E2CEF">
      <w:pPr>
        <w:numPr>
          <w:ilvl w:val="0"/>
          <w:numId w:val="1"/>
        </w:numPr>
        <w:pBdr>
          <w:top w:val="nil"/>
          <w:left w:val="nil"/>
          <w:bottom w:val="nil"/>
          <w:right w:val="nil"/>
          <w:between w:val="nil"/>
        </w:pBdr>
        <w:spacing w:before="240" w:line="276" w:lineRule="auto"/>
        <w:ind w:left="566" w:right="417" w:hanging="283"/>
        <w:jc w:val="both"/>
        <w:rPr>
          <w:sz w:val="24"/>
          <w:szCs w:val="24"/>
        </w:rPr>
      </w:pPr>
      <w:r>
        <w:rPr>
          <w:sz w:val="24"/>
          <w:szCs w:val="24"/>
        </w:rPr>
        <w:t xml:space="preserve">Procesar y analizar datos de imágenes satelitales para la generación de productos espectrales que permitan el monitoreo de la biodiversidad y los ecosistemas </w:t>
      </w:r>
      <w:proofErr w:type="gramStart"/>
      <w:r>
        <w:rPr>
          <w:sz w:val="24"/>
          <w:szCs w:val="24"/>
        </w:rPr>
        <w:t>en  áreas</w:t>
      </w:r>
      <w:proofErr w:type="gramEnd"/>
      <w:r>
        <w:rPr>
          <w:sz w:val="24"/>
          <w:szCs w:val="24"/>
        </w:rPr>
        <w:t xml:space="preserve"> prioritarias.</w:t>
      </w:r>
    </w:p>
    <w:p w14:paraId="0000009C" w14:textId="77777777" w:rsidR="00F96347" w:rsidRDefault="00F96347">
      <w:pPr>
        <w:pBdr>
          <w:top w:val="nil"/>
          <w:left w:val="nil"/>
          <w:bottom w:val="nil"/>
          <w:right w:val="nil"/>
          <w:between w:val="nil"/>
        </w:pBdr>
        <w:spacing w:line="276" w:lineRule="auto"/>
        <w:ind w:left="1429" w:right="417"/>
        <w:jc w:val="both"/>
        <w:rPr>
          <w:sz w:val="24"/>
          <w:szCs w:val="24"/>
        </w:rPr>
      </w:pPr>
    </w:p>
    <w:p w14:paraId="0000009D" w14:textId="77777777" w:rsidR="00F96347" w:rsidRDefault="002E2CEF">
      <w:pPr>
        <w:pStyle w:val="Ttulo2"/>
        <w:numPr>
          <w:ilvl w:val="1"/>
          <w:numId w:val="3"/>
        </w:numPr>
        <w:tabs>
          <w:tab w:val="left" w:pos="1274"/>
          <w:tab w:val="left" w:pos="1124"/>
        </w:tabs>
        <w:spacing w:before="200"/>
        <w:ind w:left="1133" w:right="5"/>
        <w:rPr>
          <w:color w:val="4471C4"/>
        </w:rPr>
      </w:pPr>
      <w:bookmarkStart w:id="12" w:name="_heading=h.ky8n0i3hmhbu" w:colFirst="0" w:colLast="0"/>
      <w:bookmarkEnd w:id="12"/>
      <w:r>
        <w:rPr>
          <w:color w:val="4471C4"/>
        </w:rPr>
        <w:t>PERFIL DEL ESTUDIANTE</w:t>
      </w:r>
    </w:p>
    <w:p w14:paraId="0000009E" w14:textId="77777777" w:rsidR="00F96347" w:rsidRDefault="002E2CEF">
      <w:pPr>
        <w:spacing w:before="121" w:after="240"/>
        <w:ind w:right="5"/>
        <w:jc w:val="both"/>
        <w:rPr>
          <w:sz w:val="24"/>
          <w:szCs w:val="24"/>
        </w:rPr>
      </w:pPr>
      <w:r>
        <w:rPr>
          <w:sz w:val="24"/>
          <w:szCs w:val="24"/>
        </w:rPr>
        <w:t xml:space="preserve">Para mayor aprovechamiento de esta formación, se recomienda un perfil concreto del estudiante que asista, ya que el objeto de este curso es ampliar conocimientos de personas que ya se dedican a esta rama técnica y del conocimiento. </w:t>
      </w:r>
    </w:p>
    <w:p w14:paraId="0000009F" w14:textId="77777777" w:rsidR="00F96347" w:rsidRDefault="002E2CEF">
      <w:pPr>
        <w:ind w:right="5"/>
        <w:jc w:val="both"/>
        <w:rPr>
          <w:sz w:val="24"/>
          <w:szCs w:val="24"/>
        </w:rPr>
      </w:pPr>
      <w:r>
        <w:rPr>
          <w:sz w:val="24"/>
          <w:szCs w:val="24"/>
        </w:rPr>
        <w:t xml:space="preserve">En este orden de ideas, se recomienda que los estudiantes tengan conocimientos previos en SIG, conocimiento y manejo claro de sistemas de coordenadas, digitalización, manejo de archivos vectoriales y tablas de atributos, así como de bases de datos, y geoprocesamiento al menos a nivel básico. </w:t>
      </w:r>
    </w:p>
    <w:p w14:paraId="000000A0" w14:textId="77777777" w:rsidR="00F96347" w:rsidRDefault="00F96347">
      <w:pPr>
        <w:ind w:right="5"/>
        <w:jc w:val="both"/>
        <w:rPr>
          <w:sz w:val="24"/>
          <w:szCs w:val="24"/>
        </w:rPr>
      </w:pPr>
    </w:p>
    <w:p w14:paraId="000000A1" w14:textId="77777777" w:rsidR="00F96347" w:rsidRDefault="002E2CEF">
      <w:pPr>
        <w:pStyle w:val="Ttulo2"/>
        <w:numPr>
          <w:ilvl w:val="1"/>
          <w:numId w:val="3"/>
        </w:numPr>
        <w:tabs>
          <w:tab w:val="left" w:pos="1124"/>
        </w:tabs>
        <w:spacing w:before="200"/>
        <w:ind w:left="1133"/>
        <w:rPr>
          <w:color w:val="4471C4"/>
        </w:rPr>
      </w:pPr>
      <w:bookmarkStart w:id="13" w:name="_heading=h.26in1rg" w:colFirst="0" w:colLast="0"/>
      <w:bookmarkEnd w:id="13"/>
      <w:r>
        <w:rPr>
          <w:color w:val="4471C4"/>
        </w:rPr>
        <w:t>MEDIOS, EQUIPOS Y MATERIALES</w:t>
      </w:r>
    </w:p>
    <w:p w14:paraId="000000A2" w14:textId="77777777" w:rsidR="00F96347" w:rsidRDefault="002E2CEF">
      <w:pPr>
        <w:spacing w:before="119"/>
        <w:ind w:right="5"/>
        <w:jc w:val="both"/>
        <w:rPr>
          <w:sz w:val="24"/>
          <w:szCs w:val="24"/>
        </w:rPr>
      </w:pPr>
      <w:r>
        <w:rPr>
          <w:sz w:val="24"/>
          <w:szCs w:val="24"/>
        </w:rPr>
        <w:t xml:space="preserve">Dado que el curso será virtual, se impartirá a través de la plataforma Moodle, mostrando el contenido y material, reciente y actualizado. Así mismo, las clases virtuales online en directo se realizarán a través de la plataforma </w:t>
      </w:r>
      <w:proofErr w:type="gramStart"/>
      <w:r>
        <w:rPr>
          <w:sz w:val="24"/>
          <w:szCs w:val="24"/>
        </w:rPr>
        <w:t>Zoom</w:t>
      </w:r>
      <w:proofErr w:type="gramEnd"/>
      <w:r>
        <w:rPr>
          <w:sz w:val="24"/>
          <w:szCs w:val="24"/>
        </w:rPr>
        <w:t xml:space="preserve">. Los enlaces de cada reunión </w:t>
      </w:r>
      <w:proofErr w:type="gramStart"/>
      <w:r>
        <w:rPr>
          <w:sz w:val="24"/>
          <w:szCs w:val="24"/>
        </w:rPr>
        <w:t>Zoom</w:t>
      </w:r>
      <w:proofErr w:type="gramEnd"/>
      <w:r>
        <w:rPr>
          <w:sz w:val="24"/>
          <w:szCs w:val="24"/>
        </w:rPr>
        <w:t xml:space="preserve"> estarán disponibles en Moodle.</w:t>
      </w:r>
    </w:p>
    <w:p w14:paraId="000000A3" w14:textId="77777777" w:rsidR="00F96347" w:rsidRDefault="00F96347">
      <w:pPr>
        <w:ind w:right="5"/>
        <w:jc w:val="both"/>
        <w:rPr>
          <w:sz w:val="24"/>
          <w:szCs w:val="24"/>
        </w:rPr>
      </w:pPr>
    </w:p>
    <w:p w14:paraId="000000A4" w14:textId="77777777" w:rsidR="00F96347" w:rsidRDefault="002E2CEF">
      <w:pPr>
        <w:spacing w:before="119"/>
        <w:ind w:right="5"/>
        <w:jc w:val="both"/>
        <w:rPr>
          <w:color w:val="4471C4"/>
          <w:sz w:val="24"/>
          <w:szCs w:val="24"/>
        </w:rPr>
      </w:pPr>
      <w:r>
        <w:rPr>
          <w:rFonts w:ascii="Arial" w:eastAsia="Arial" w:hAnsi="Arial" w:cs="Arial"/>
          <w:b/>
          <w:color w:val="4471C4"/>
          <w:sz w:val="24"/>
          <w:szCs w:val="24"/>
        </w:rPr>
        <w:t>Equipos:</w:t>
      </w:r>
      <w:r>
        <w:rPr>
          <w:color w:val="4471C4"/>
          <w:sz w:val="24"/>
          <w:szCs w:val="24"/>
        </w:rPr>
        <w:t xml:space="preserve"> </w:t>
      </w:r>
    </w:p>
    <w:p w14:paraId="000000A5" w14:textId="77777777" w:rsidR="00F96347" w:rsidRDefault="002E2CEF">
      <w:pPr>
        <w:numPr>
          <w:ilvl w:val="0"/>
          <w:numId w:val="5"/>
        </w:numPr>
        <w:spacing w:before="119"/>
        <w:ind w:right="5"/>
        <w:jc w:val="both"/>
        <w:rPr>
          <w:sz w:val="24"/>
          <w:szCs w:val="24"/>
        </w:rPr>
      </w:pPr>
      <w:r>
        <w:rPr>
          <w:sz w:val="24"/>
          <w:szCs w:val="24"/>
        </w:rPr>
        <w:lastRenderedPageBreak/>
        <w:t xml:space="preserve">Cada estudiante debe de disponer de un ordenador con al menos 4 gigas de RAM (preferible al menos 8 Gb). Dependiendo de la capacidad de computación los procesos serán más rápidos o no. </w:t>
      </w:r>
    </w:p>
    <w:p w14:paraId="000000A6" w14:textId="77777777" w:rsidR="00F96347" w:rsidRDefault="002E2CEF">
      <w:pPr>
        <w:numPr>
          <w:ilvl w:val="0"/>
          <w:numId w:val="5"/>
        </w:numPr>
        <w:ind w:right="5"/>
        <w:jc w:val="both"/>
        <w:rPr>
          <w:sz w:val="24"/>
          <w:szCs w:val="24"/>
        </w:rPr>
      </w:pPr>
      <w:r>
        <w:rPr>
          <w:sz w:val="24"/>
          <w:szCs w:val="24"/>
        </w:rPr>
        <w:t xml:space="preserve">Buena conexión a internet para poder seguir el curso, para visitar portales y descargar información, así como procesar en la nube. </w:t>
      </w:r>
    </w:p>
    <w:p w14:paraId="000000A7" w14:textId="77777777" w:rsidR="00F96347" w:rsidRDefault="00F96347">
      <w:pPr>
        <w:spacing w:before="119"/>
        <w:ind w:right="5"/>
        <w:jc w:val="both"/>
        <w:rPr>
          <w:sz w:val="24"/>
          <w:szCs w:val="24"/>
        </w:rPr>
      </w:pPr>
    </w:p>
    <w:p w14:paraId="000000A8" w14:textId="77777777" w:rsidR="00F96347" w:rsidRDefault="002E2CEF">
      <w:pPr>
        <w:spacing w:before="1" w:line="275" w:lineRule="auto"/>
        <w:ind w:right="5"/>
        <w:jc w:val="both"/>
        <w:rPr>
          <w:rFonts w:ascii="Arial" w:eastAsia="Arial" w:hAnsi="Arial" w:cs="Arial"/>
          <w:b/>
          <w:color w:val="4471C4"/>
          <w:sz w:val="24"/>
          <w:szCs w:val="24"/>
        </w:rPr>
      </w:pPr>
      <w:r>
        <w:rPr>
          <w:rFonts w:ascii="Arial" w:eastAsia="Arial" w:hAnsi="Arial" w:cs="Arial"/>
          <w:b/>
          <w:color w:val="4471C4"/>
          <w:sz w:val="24"/>
          <w:szCs w:val="24"/>
        </w:rPr>
        <w:t>Software Libre:</w:t>
      </w:r>
    </w:p>
    <w:p w14:paraId="000000A9" w14:textId="77777777" w:rsidR="00F96347" w:rsidRDefault="002E2CEF">
      <w:pPr>
        <w:numPr>
          <w:ilvl w:val="0"/>
          <w:numId w:val="8"/>
        </w:numPr>
        <w:spacing w:before="119"/>
        <w:ind w:right="5"/>
        <w:jc w:val="both"/>
        <w:rPr>
          <w:sz w:val="24"/>
          <w:szCs w:val="24"/>
        </w:rPr>
      </w:pPr>
      <w:r>
        <w:rPr>
          <w:sz w:val="24"/>
          <w:szCs w:val="24"/>
        </w:rPr>
        <w:t xml:space="preserve">QGIS versión 3.16.8 --&gt; </w:t>
      </w:r>
      <w:hyperlink r:id="rId10">
        <w:r>
          <w:rPr>
            <w:color w:val="1155CC"/>
            <w:sz w:val="24"/>
            <w:szCs w:val="24"/>
            <w:u w:val="single"/>
          </w:rPr>
          <w:t>https://qgis.org/downloads/</w:t>
        </w:r>
      </w:hyperlink>
    </w:p>
    <w:p w14:paraId="000000AA" w14:textId="77777777" w:rsidR="00F96347" w:rsidRPr="001B5620" w:rsidRDefault="002E2CEF">
      <w:pPr>
        <w:numPr>
          <w:ilvl w:val="0"/>
          <w:numId w:val="8"/>
        </w:numPr>
        <w:ind w:right="5"/>
        <w:jc w:val="both"/>
        <w:rPr>
          <w:sz w:val="24"/>
          <w:szCs w:val="24"/>
          <w:lang w:val="en-GB"/>
        </w:rPr>
      </w:pPr>
      <w:r w:rsidRPr="001B5620">
        <w:rPr>
          <w:sz w:val="24"/>
          <w:szCs w:val="24"/>
          <w:lang w:val="en-GB"/>
        </w:rPr>
        <w:t xml:space="preserve">SNAP → </w:t>
      </w:r>
      <w:r w:rsidR="004C550A">
        <w:fldChar w:fldCharType="begin"/>
      </w:r>
      <w:r w:rsidR="004C550A" w:rsidRPr="00B64276">
        <w:rPr>
          <w:lang w:val="en-GB"/>
        </w:rPr>
        <w:instrText xml:space="preserve"> HYPERLINK "https://step.esa.int/main/download/snap-download/" \h </w:instrText>
      </w:r>
      <w:r w:rsidR="004C550A">
        <w:fldChar w:fldCharType="separate"/>
      </w:r>
      <w:r w:rsidRPr="001B5620">
        <w:rPr>
          <w:color w:val="1155CC"/>
          <w:sz w:val="24"/>
          <w:szCs w:val="24"/>
          <w:u w:val="single"/>
          <w:lang w:val="en-GB"/>
        </w:rPr>
        <w:t>https://step.esa.int/main/download/snap-download/</w:t>
      </w:r>
      <w:r w:rsidR="004C550A">
        <w:rPr>
          <w:color w:val="1155CC"/>
          <w:sz w:val="24"/>
          <w:szCs w:val="24"/>
          <w:u w:val="single"/>
          <w:lang w:val="en-GB"/>
        </w:rPr>
        <w:fldChar w:fldCharType="end"/>
      </w:r>
    </w:p>
    <w:p w14:paraId="000000AB" w14:textId="77777777" w:rsidR="00F96347" w:rsidRPr="001B5620" w:rsidRDefault="002E2CEF">
      <w:pPr>
        <w:numPr>
          <w:ilvl w:val="0"/>
          <w:numId w:val="8"/>
        </w:numPr>
        <w:ind w:right="5"/>
        <w:jc w:val="both"/>
        <w:rPr>
          <w:sz w:val="24"/>
          <w:szCs w:val="24"/>
          <w:lang w:val="en-GB"/>
        </w:rPr>
      </w:pPr>
      <w:proofErr w:type="spellStart"/>
      <w:r w:rsidRPr="001B5620">
        <w:rPr>
          <w:sz w:val="24"/>
          <w:szCs w:val="24"/>
          <w:lang w:val="en-GB"/>
        </w:rPr>
        <w:t>Cuenta</w:t>
      </w:r>
      <w:proofErr w:type="spellEnd"/>
      <w:r w:rsidRPr="001B5620">
        <w:rPr>
          <w:sz w:val="24"/>
          <w:szCs w:val="24"/>
          <w:lang w:val="en-GB"/>
        </w:rPr>
        <w:t xml:space="preserve"> Google para acceder a Google Earth Engine → </w:t>
      </w:r>
      <w:r w:rsidR="004C550A">
        <w:fldChar w:fldCharType="begin"/>
      </w:r>
      <w:r w:rsidR="004C550A" w:rsidRPr="00B64276">
        <w:rPr>
          <w:lang w:val="en-GB"/>
        </w:rPr>
        <w:instrText xml:space="preserve"> HYPERLINK "https://earthengine.google.com/" \h </w:instrText>
      </w:r>
      <w:r w:rsidR="004C550A">
        <w:fldChar w:fldCharType="separate"/>
      </w:r>
      <w:r w:rsidRPr="001B5620">
        <w:rPr>
          <w:color w:val="1155CC"/>
          <w:sz w:val="24"/>
          <w:szCs w:val="24"/>
          <w:u w:val="single"/>
          <w:lang w:val="en-GB"/>
        </w:rPr>
        <w:t>https://earthengine.google.com/</w:t>
      </w:r>
      <w:r w:rsidR="004C550A">
        <w:rPr>
          <w:color w:val="1155CC"/>
          <w:sz w:val="24"/>
          <w:szCs w:val="24"/>
          <w:u w:val="single"/>
          <w:lang w:val="en-GB"/>
        </w:rPr>
        <w:fldChar w:fldCharType="end"/>
      </w:r>
    </w:p>
    <w:p w14:paraId="000000AC" w14:textId="77777777" w:rsidR="00F96347" w:rsidRPr="001B5620" w:rsidRDefault="00F96347">
      <w:pPr>
        <w:spacing w:before="12"/>
        <w:ind w:right="5"/>
        <w:jc w:val="both"/>
        <w:rPr>
          <w:sz w:val="23"/>
          <w:szCs w:val="23"/>
          <w:lang w:val="en-GB"/>
        </w:rPr>
      </w:pPr>
    </w:p>
    <w:p w14:paraId="000000AD" w14:textId="77777777" w:rsidR="00F96347" w:rsidRPr="001B5620" w:rsidRDefault="00F96347">
      <w:pPr>
        <w:spacing w:before="12"/>
        <w:ind w:right="5"/>
        <w:jc w:val="both"/>
        <w:rPr>
          <w:sz w:val="23"/>
          <w:szCs w:val="23"/>
          <w:lang w:val="en-GB"/>
        </w:rPr>
      </w:pPr>
    </w:p>
    <w:p w14:paraId="000000AE" w14:textId="77777777" w:rsidR="00F96347" w:rsidRDefault="002E2CEF">
      <w:pPr>
        <w:spacing w:after="200"/>
        <w:ind w:right="5"/>
        <w:jc w:val="both"/>
        <w:rPr>
          <w:rFonts w:ascii="Arial" w:eastAsia="Arial" w:hAnsi="Arial" w:cs="Arial"/>
          <w:b/>
          <w:sz w:val="24"/>
          <w:szCs w:val="24"/>
        </w:rPr>
      </w:pPr>
      <w:r>
        <w:rPr>
          <w:rFonts w:ascii="Arial" w:eastAsia="Arial" w:hAnsi="Arial" w:cs="Arial"/>
          <w:b/>
          <w:color w:val="4471C4"/>
          <w:sz w:val="24"/>
          <w:szCs w:val="24"/>
        </w:rPr>
        <w:t>Materiales:</w:t>
      </w:r>
      <w:r>
        <w:rPr>
          <w:rFonts w:ascii="Arial" w:eastAsia="Arial" w:hAnsi="Arial" w:cs="Arial"/>
          <w:b/>
          <w:sz w:val="24"/>
          <w:szCs w:val="24"/>
        </w:rPr>
        <w:t xml:space="preserve"> </w:t>
      </w:r>
    </w:p>
    <w:p w14:paraId="000000AF" w14:textId="77777777" w:rsidR="00F96347" w:rsidRDefault="002E2CEF">
      <w:pPr>
        <w:numPr>
          <w:ilvl w:val="0"/>
          <w:numId w:val="11"/>
        </w:numPr>
        <w:ind w:right="5"/>
        <w:jc w:val="both"/>
        <w:rPr>
          <w:sz w:val="24"/>
          <w:szCs w:val="24"/>
        </w:rPr>
      </w:pPr>
      <w:r>
        <w:rPr>
          <w:sz w:val="24"/>
          <w:szCs w:val="24"/>
        </w:rPr>
        <w:t>Presentaciones de clase, guías de ejercicios prácticos, datos y bibliografía, serán subidos a la plataforma Moodle.</w:t>
      </w:r>
    </w:p>
    <w:p w14:paraId="000000B0" w14:textId="77777777" w:rsidR="00F96347" w:rsidRDefault="00F96347">
      <w:pPr>
        <w:ind w:right="5"/>
        <w:jc w:val="both"/>
        <w:rPr>
          <w:sz w:val="24"/>
          <w:szCs w:val="24"/>
        </w:rPr>
      </w:pPr>
    </w:p>
    <w:p w14:paraId="000000B1" w14:textId="77777777" w:rsidR="00F96347" w:rsidRDefault="002E2CEF">
      <w:pPr>
        <w:pStyle w:val="Ttulo1"/>
        <w:numPr>
          <w:ilvl w:val="0"/>
          <w:numId w:val="3"/>
        </w:numPr>
        <w:tabs>
          <w:tab w:val="left" w:pos="1387"/>
          <w:tab w:val="left" w:pos="1388"/>
        </w:tabs>
        <w:spacing w:before="200" w:line="276" w:lineRule="auto"/>
        <w:rPr>
          <w:color w:val="4471C4"/>
        </w:rPr>
      </w:pPr>
      <w:bookmarkStart w:id="14" w:name="_heading=h.4d34og8" w:colFirst="0" w:colLast="0"/>
      <w:bookmarkEnd w:id="14"/>
      <w:r>
        <w:rPr>
          <w:color w:val="4471C4"/>
        </w:rPr>
        <w:t>ESTRUCTURA CURRICULAR DEL CURSO</w:t>
      </w:r>
    </w:p>
    <w:p w14:paraId="000000B2" w14:textId="77777777" w:rsidR="00F96347" w:rsidRDefault="00F96347">
      <w:pPr>
        <w:tabs>
          <w:tab w:val="left" w:pos="2400"/>
          <w:tab w:val="left" w:pos="554"/>
        </w:tabs>
        <w:spacing w:line="276" w:lineRule="auto"/>
        <w:ind w:left="1750"/>
        <w:rPr>
          <w:sz w:val="24"/>
          <w:szCs w:val="24"/>
        </w:rPr>
      </w:pPr>
    </w:p>
    <w:p w14:paraId="000000B3" w14:textId="77777777" w:rsidR="00F96347" w:rsidRDefault="002E2CEF">
      <w:pPr>
        <w:pStyle w:val="Ttulo1"/>
        <w:tabs>
          <w:tab w:val="left" w:pos="1814"/>
          <w:tab w:val="left" w:pos="1815"/>
        </w:tabs>
        <w:spacing w:after="200" w:line="276" w:lineRule="auto"/>
        <w:ind w:left="0" w:right="419" w:firstLine="0"/>
        <w:jc w:val="both"/>
        <w:rPr>
          <w:sz w:val="22"/>
          <w:szCs w:val="22"/>
        </w:rPr>
      </w:pPr>
      <w:bookmarkStart w:id="15" w:name="_heading=h.2s8eyo1" w:colFirst="0" w:colLast="0"/>
      <w:bookmarkEnd w:id="15"/>
      <w:r>
        <w:rPr>
          <w:color w:val="4471C4"/>
          <w:sz w:val="24"/>
          <w:szCs w:val="24"/>
        </w:rPr>
        <w:t>BLOQUE I: INFORMACIÓN DE LA TRANSFORMACIÓN DEL TERRITORIO POR LA ACCIÓN DE LA INDUSTRIA Y PROYECTOS DE DESARROLLO</w:t>
      </w:r>
    </w:p>
    <w:p w14:paraId="000000B4" w14:textId="77777777" w:rsidR="00F96347" w:rsidRDefault="002E2CEF">
      <w:pPr>
        <w:pStyle w:val="Ttulo2"/>
        <w:numPr>
          <w:ilvl w:val="1"/>
          <w:numId w:val="3"/>
        </w:numPr>
        <w:tabs>
          <w:tab w:val="left" w:pos="1814"/>
          <w:tab w:val="left" w:pos="1815"/>
        </w:tabs>
        <w:spacing w:after="200" w:line="276" w:lineRule="auto"/>
        <w:ind w:right="419"/>
        <w:jc w:val="both"/>
        <w:rPr>
          <w:color w:val="4471C4"/>
        </w:rPr>
      </w:pPr>
      <w:bookmarkStart w:id="16" w:name="_heading=h.clceya16io3d" w:colFirst="0" w:colLast="0"/>
      <w:bookmarkEnd w:id="16"/>
      <w:r>
        <w:rPr>
          <w:color w:val="4471C4"/>
        </w:rPr>
        <w:t>MÓDULO 1 (2h): Introducción a las tecnologías geoespaciales para la observación de la biodiversidad</w:t>
      </w:r>
    </w:p>
    <w:p w14:paraId="000000B5" w14:textId="77777777" w:rsidR="00F96347" w:rsidRDefault="002E2CEF">
      <w:pPr>
        <w:numPr>
          <w:ilvl w:val="2"/>
          <w:numId w:val="12"/>
        </w:numPr>
        <w:tabs>
          <w:tab w:val="left" w:pos="2400"/>
          <w:tab w:val="left" w:pos="554"/>
        </w:tabs>
        <w:spacing w:line="276" w:lineRule="auto"/>
        <w:ind w:left="566" w:hanging="283"/>
      </w:pPr>
      <w:r>
        <w:rPr>
          <w:sz w:val="24"/>
          <w:szCs w:val="24"/>
        </w:rPr>
        <w:t>Qué es SIG y para qué nos sirve.</w:t>
      </w:r>
    </w:p>
    <w:p w14:paraId="000000B6" w14:textId="77777777" w:rsidR="00F96347" w:rsidRDefault="002E2CEF">
      <w:pPr>
        <w:numPr>
          <w:ilvl w:val="2"/>
          <w:numId w:val="12"/>
        </w:numPr>
        <w:tabs>
          <w:tab w:val="left" w:pos="2400"/>
          <w:tab w:val="left" w:pos="554"/>
        </w:tabs>
        <w:spacing w:line="276" w:lineRule="auto"/>
        <w:ind w:left="566" w:hanging="283"/>
      </w:pPr>
      <w:r>
        <w:rPr>
          <w:sz w:val="24"/>
          <w:szCs w:val="24"/>
        </w:rPr>
        <w:t>Estructura y tipo de información espacial.</w:t>
      </w:r>
    </w:p>
    <w:p w14:paraId="000000B7" w14:textId="77777777" w:rsidR="00F96347" w:rsidRDefault="002E2CEF">
      <w:pPr>
        <w:numPr>
          <w:ilvl w:val="2"/>
          <w:numId w:val="12"/>
        </w:numPr>
        <w:tabs>
          <w:tab w:val="left" w:pos="2400"/>
          <w:tab w:val="left" w:pos="554"/>
        </w:tabs>
        <w:spacing w:line="276" w:lineRule="auto"/>
        <w:ind w:left="566" w:hanging="283"/>
      </w:pPr>
      <w:r>
        <w:rPr>
          <w:sz w:val="24"/>
          <w:szCs w:val="24"/>
        </w:rPr>
        <w:t>Soportes de información espacial.</w:t>
      </w:r>
    </w:p>
    <w:p w14:paraId="000000B8" w14:textId="77777777" w:rsidR="00F96347" w:rsidRDefault="002E2CEF">
      <w:pPr>
        <w:numPr>
          <w:ilvl w:val="2"/>
          <w:numId w:val="12"/>
        </w:numPr>
        <w:tabs>
          <w:tab w:val="left" w:pos="2400"/>
          <w:tab w:val="left" w:pos="554"/>
        </w:tabs>
        <w:spacing w:line="276" w:lineRule="auto"/>
        <w:ind w:left="566" w:hanging="283"/>
      </w:pPr>
      <w:r>
        <w:rPr>
          <w:sz w:val="24"/>
          <w:szCs w:val="24"/>
        </w:rPr>
        <w:t>¿Cómo elegir el tipo de datos?</w:t>
      </w:r>
    </w:p>
    <w:p w14:paraId="000000B9" w14:textId="77777777" w:rsidR="00F96347" w:rsidRDefault="002E2CEF">
      <w:pPr>
        <w:numPr>
          <w:ilvl w:val="2"/>
          <w:numId w:val="12"/>
        </w:numPr>
        <w:tabs>
          <w:tab w:val="left" w:pos="2400"/>
          <w:tab w:val="left" w:pos="554"/>
        </w:tabs>
        <w:spacing w:line="276" w:lineRule="auto"/>
        <w:ind w:left="566" w:hanging="283"/>
      </w:pPr>
      <w:r>
        <w:rPr>
          <w:sz w:val="24"/>
          <w:szCs w:val="24"/>
        </w:rPr>
        <w:t>La importancia de los metadatos.</w:t>
      </w:r>
    </w:p>
    <w:p w14:paraId="000000BA" w14:textId="77777777" w:rsidR="00F96347" w:rsidRDefault="002E2CEF">
      <w:pPr>
        <w:numPr>
          <w:ilvl w:val="2"/>
          <w:numId w:val="12"/>
        </w:numPr>
        <w:tabs>
          <w:tab w:val="left" w:pos="2400"/>
          <w:tab w:val="left" w:pos="554"/>
        </w:tabs>
        <w:spacing w:line="276" w:lineRule="auto"/>
        <w:ind w:left="566" w:hanging="283"/>
      </w:pPr>
      <w:r>
        <w:rPr>
          <w:b/>
          <w:sz w:val="24"/>
          <w:szCs w:val="24"/>
          <w:u w:val="single"/>
        </w:rPr>
        <w:t>PRÁCTICA</w:t>
      </w:r>
      <w:r>
        <w:rPr>
          <w:sz w:val="24"/>
          <w:szCs w:val="24"/>
        </w:rPr>
        <w:t>: Exploración de algunas fuentes de datos de biodiversidad.</w:t>
      </w:r>
    </w:p>
    <w:p w14:paraId="000000BB" w14:textId="77777777" w:rsidR="00F96347" w:rsidRDefault="00F96347">
      <w:pPr>
        <w:tabs>
          <w:tab w:val="left" w:pos="2400"/>
          <w:tab w:val="left" w:pos="554"/>
        </w:tabs>
        <w:spacing w:line="276" w:lineRule="auto"/>
        <w:ind w:left="1750"/>
        <w:rPr>
          <w:sz w:val="24"/>
          <w:szCs w:val="24"/>
        </w:rPr>
      </w:pPr>
    </w:p>
    <w:p w14:paraId="000000BC" w14:textId="77777777" w:rsidR="00F96347" w:rsidRDefault="002E2CEF">
      <w:pPr>
        <w:pStyle w:val="Ttulo2"/>
        <w:numPr>
          <w:ilvl w:val="1"/>
          <w:numId w:val="3"/>
        </w:numPr>
        <w:tabs>
          <w:tab w:val="left" w:pos="1814"/>
          <w:tab w:val="left" w:pos="1815"/>
        </w:tabs>
        <w:spacing w:after="200" w:line="276" w:lineRule="auto"/>
        <w:ind w:left="1133" w:right="419"/>
        <w:jc w:val="both"/>
        <w:rPr>
          <w:color w:val="4471C4"/>
        </w:rPr>
      </w:pPr>
      <w:bookmarkStart w:id="17" w:name="_heading=h.y4tplxx51uuf" w:colFirst="0" w:colLast="0"/>
      <w:bookmarkEnd w:id="17"/>
      <w:r>
        <w:rPr>
          <w:color w:val="4471C4"/>
        </w:rPr>
        <w:t>MÓDULO 2 (2h): Detección espectral de objetos e infraestructuras de industria y proyectos de desarrollo</w:t>
      </w:r>
    </w:p>
    <w:p w14:paraId="000000BD"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t>Introducción, definiciones, evolución histórica de la teledetección.</w:t>
      </w:r>
    </w:p>
    <w:p w14:paraId="000000BE"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t>Componentes del sistema de teledetección y fundamentos físicos.</w:t>
      </w:r>
    </w:p>
    <w:p w14:paraId="000000BF"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t>Clasificación de sensores.</w:t>
      </w:r>
    </w:p>
    <w:p w14:paraId="000000C0"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lastRenderedPageBreak/>
        <w:t>Características de las imágenes:</w:t>
      </w:r>
    </w:p>
    <w:p w14:paraId="000000C1" w14:textId="77777777" w:rsidR="00F96347" w:rsidRDefault="002E2CEF">
      <w:pPr>
        <w:numPr>
          <w:ilvl w:val="3"/>
          <w:numId w:val="12"/>
        </w:numPr>
        <w:pBdr>
          <w:top w:val="nil"/>
          <w:left w:val="nil"/>
          <w:bottom w:val="nil"/>
          <w:right w:val="nil"/>
          <w:between w:val="nil"/>
        </w:pBdr>
        <w:tabs>
          <w:tab w:val="left" w:pos="1749"/>
          <w:tab w:val="left" w:pos="1750"/>
        </w:tabs>
        <w:spacing w:line="276" w:lineRule="auto"/>
        <w:jc w:val="both"/>
        <w:rPr>
          <w:sz w:val="24"/>
          <w:szCs w:val="24"/>
        </w:rPr>
      </w:pPr>
      <w:r>
        <w:rPr>
          <w:sz w:val="24"/>
          <w:szCs w:val="24"/>
        </w:rPr>
        <w:t>Resolución espacial.</w:t>
      </w:r>
    </w:p>
    <w:p w14:paraId="000000C2" w14:textId="77777777" w:rsidR="00F96347" w:rsidRDefault="002E2CEF">
      <w:pPr>
        <w:numPr>
          <w:ilvl w:val="3"/>
          <w:numId w:val="12"/>
        </w:numPr>
        <w:pBdr>
          <w:top w:val="nil"/>
          <w:left w:val="nil"/>
          <w:bottom w:val="nil"/>
          <w:right w:val="nil"/>
          <w:between w:val="nil"/>
        </w:pBdr>
        <w:tabs>
          <w:tab w:val="left" w:pos="1749"/>
          <w:tab w:val="left" w:pos="1750"/>
        </w:tabs>
        <w:spacing w:line="276" w:lineRule="auto"/>
        <w:jc w:val="both"/>
        <w:rPr>
          <w:sz w:val="24"/>
          <w:szCs w:val="24"/>
        </w:rPr>
      </w:pPr>
      <w:r>
        <w:rPr>
          <w:sz w:val="24"/>
          <w:szCs w:val="24"/>
        </w:rPr>
        <w:t>Resolución espectral.</w:t>
      </w:r>
    </w:p>
    <w:p w14:paraId="000000C3" w14:textId="77777777" w:rsidR="00F96347" w:rsidRDefault="002E2CEF">
      <w:pPr>
        <w:numPr>
          <w:ilvl w:val="3"/>
          <w:numId w:val="12"/>
        </w:numPr>
        <w:pBdr>
          <w:top w:val="nil"/>
          <w:left w:val="nil"/>
          <w:bottom w:val="nil"/>
          <w:right w:val="nil"/>
          <w:between w:val="nil"/>
        </w:pBdr>
        <w:tabs>
          <w:tab w:val="left" w:pos="1749"/>
          <w:tab w:val="left" w:pos="1750"/>
        </w:tabs>
        <w:spacing w:line="276" w:lineRule="auto"/>
        <w:jc w:val="both"/>
        <w:rPr>
          <w:sz w:val="24"/>
          <w:szCs w:val="24"/>
        </w:rPr>
      </w:pPr>
      <w:r>
        <w:rPr>
          <w:sz w:val="24"/>
          <w:szCs w:val="24"/>
        </w:rPr>
        <w:t>Resolución radiométrica.</w:t>
      </w:r>
    </w:p>
    <w:p w14:paraId="000000C4" w14:textId="77777777" w:rsidR="00F96347" w:rsidRDefault="002E2CEF">
      <w:pPr>
        <w:numPr>
          <w:ilvl w:val="3"/>
          <w:numId w:val="12"/>
        </w:numPr>
        <w:pBdr>
          <w:top w:val="nil"/>
          <w:left w:val="nil"/>
          <w:bottom w:val="nil"/>
          <w:right w:val="nil"/>
          <w:between w:val="nil"/>
        </w:pBdr>
        <w:tabs>
          <w:tab w:val="left" w:pos="1749"/>
          <w:tab w:val="left" w:pos="1750"/>
        </w:tabs>
        <w:spacing w:line="276" w:lineRule="auto"/>
        <w:jc w:val="both"/>
        <w:rPr>
          <w:sz w:val="24"/>
          <w:szCs w:val="24"/>
        </w:rPr>
      </w:pPr>
      <w:r>
        <w:rPr>
          <w:sz w:val="24"/>
          <w:szCs w:val="24"/>
        </w:rPr>
        <w:t>Resolución temporal.</w:t>
      </w:r>
    </w:p>
    <w:p w14:paraId="000000C5"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t>El concepto de banda y combinación de bandas.</w:t>
      </w:r>
    </w:p>
    <w:p w14:paraId="000000C6"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t>Aplicación de la teledetección a la biodiversidad.</w:t>
      </w:r>
    </w:p>
    <w:p w14:paraId="000000C7"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t xml:space="preserve">Qué es la leyenda de coberturas Corine </w:t>
      </w:r>
      <w:proofErr w:type="spellStart"/>
      <w:r>
        <w:rPr>
          <w:sz w:val="24"/>
          <w:szCs w:val="24"/>
        </w:rPr>
        <w:t>Land</w:t>
      </w:r>
      <w:proofErr w:type="spellEnd"/>
      <w:r>
        <w:rPr>
          <w:sz w:val="24"/>
          <w:szCs w:val="24"/>
        </w:rPr>
        <w:t xml:space="preserve"> </w:t>
      </w:r>
      <w:proofErr w:type="spellStart"/>
      <w:r>
        <w:rPr>
          <w:sz w:val="24"/>
          <w:szCs w:val="24"/>
        </w:rPr>
        <w:t>Cover</w:t>
      </w:r>
      <w:proofErr w:type="spellEnd"/>
      <w:r>
        <w:rPr>
          <w:sz w:val="24"/>
          <w:szCs w:val="24"/>
        </w:rPr>
        <w:t>.</w:t>
      </w:r>
    </w:p>
    <w:p w14:paraId="000000C8"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b/>
          <w:sz w:val="24"/>
          <w:szCs w:val="24"/>
          <w:u w:val="single"/>
        </w:rPr>
        <w:t>PRÁCTICA</w:t>
      </w:r>
      <w:r>
        <w:rPr>
          <w:sz w:val="24"/>
          <w:szCs w:val="24"/>
        </w:rPr>
        <w:t>: Exploración de imágenes y sus propiedades. Combinaciones de bandas para la fotointerpretación de coberturas para la identificación de actividades industriales, mineras, e infraestructuras.</w:t>
      </w:r>
    </w:p>
    <w:p w14:paraId="000000C9" w14:textId="77777777" w:rsidR="00F96347" w:rsidRDefault="00F96347">
      <w:pPr>
        <w:pBdr>
          <w:top w:val="nil"/>
          <w:left w:val="nil"/>
          <w:bottom w:val="nil"/>
          <w:right w:val="nil"/>
          <w:between w:val="nil"/>
        </w:pBdr>
        <w:tabs>
          <w:tab w:val="left" w:pos="1749"/>
          <w:tab w:val="left" w:pos="1750"/>
        </w:tabs>
        <w:spacing w:line="276" w:lineRule="auto"/>
        <w:ind w:left="1750"/>
        <w:jc w:val="both"/>
        <w:rPr>
          <w:sz w:val="24"/>
          <w:szCs w:val="24"/>
        </w:rPr>
      </w:pPr>
    </w:p>
    <w:p w14:paraId="000000CA" w14:textId="77777777" w:rsidR="00F96347" w:rsidRDefault="002E2CEF">
      <w:pPr>
        <w:pStyle w:val="Ttulo2"/>
        <w:numPr>
          <w:ilvl w:val="1"/>
          <w:numId w:val="3"/>
        </w:numPr>
        <w:tabs>
          <w:tab w:val="left" w:pos="1814"/>
          <w:tab w:val="left" w:pos="1815"/>
        </w:tabs>
        <w:spacing w:after="200" w:line="276" w:lineRule="auto"/>
        <w:ind w:left="1133" w:right="419"/>
        <w:jc w:val="both"/>
        <w:rPr>
          <w:color w:val="4471C4"/>
        </w:rPr>
      </w:pPr>
      <w:bookmarkStart w:id="18" w:name="_heading=h.t88sn73rep3j" w:colFirst="0" w:colLast="0"/>
      <w:bookmarkEnd w:id="18"/>
      <w:r>
        <w:rPr>
          <w:color w:val="4471C4"/>
        </w:rPr>
        <w:t>MÓDULO 3 (2h): Metodologías de clasificación de imágenes para la detección de coberturas y transformación en el territorio por la acción de la industria y el desarrollo de proyectos de inversión</w:t>
      </w:r>
    </w:p>
    <w:p w14:paraId="000000CB" w14:textId="77777777" w:rsidR="00F96347" w:rsidRDefault="002E2CEF">
      <w:pPr>
        <w:numPr>
          <w:ilvl w:val="2"/>
          <w:numId w:val="12"/>
        </w:numPr>
        <w:pBdr>
          <w:top w:val="nil"/>
          <w:left w:val="nil"/>
          <w:bottom w:val="nil"/>
          <w:right w:val="nil"/>
          <w:between w:val="nil"/>
        </w:pBdr>
        <w:tabs>
          <w:tab w:val="left" w:pos="1749"/>
          <w:tab w:val="left" w:pos="554"/>
        </w:tabs>
        <w:spacing w:line="276" w:lineRule="auto"/>
        <w:ind w:left="566" w:hanging="283"/>
        <w:jc w:val="both"/>
        <w:rPr>
          <w:sz w:val="24"/>
          <w:szCs w:val="24"/>
        </w:rPr>
      </w:pPr>
      <w:r>
        <w:rPr>
          <w:sz w:val="24"/>
          <w:szCs w:val="24"/>
        </w:rPr>
        <w:t>Métodos de clasificación de imágenes.</w:t>
      </w:r>
    </w:p>
    <w:p w14:paraId="000000CC" w14:textId="77777777" w:rsidR="00F96347" w:rsidRDefault="002E2CEF">
      <w:pPr>
        <w:numPr>
          <w:ilvl w:val="3"/>
          <w:numId w:val="12"/>
        </w:numPr>
        <w:pBdr>
          <w:top w:val="nil"/>
          <w:left w:val="nil"/>
          <w:bottom w:val="nil"/>
          <w:right w:val="nil"/>
          <w:between w:val="nil"/>
        </w:pBdr>
        <w:tabs>
          <w:tab w:val="left" w:pos="1749"/>
          <w:tab w:val="left" w:pos="554"/>
        </w:tabs>
        <w:spacing w:line="276" w:lineRule="auto"/>
        <w:jc w:val="both"/>
        <w:rPr>
          <w:sz w:val="24"/>
          <w:szCs w:val="24"/>
        </w:rPr>
      </w:pPr>
      <w:r>
        <w:rPr>
          <w:sz w:val="24"/>
          <w:szCs w:val="24"/>
        </w:rPr>
        <w:t>Clasificación supervisada.</w:t>
      </w:r>
    </w:p>
    <w:p w14:paraId="000000CD" w14:textId="77777777" w:rsidR="00F96347" w:rsidRDefault="002E2CEF">
      <w:pPr>
        <w:numPr>
          <w:ilvl w:val="3"/>
          <w:numId w:val="12"/>
        </w:numPr>
        <w:pBdr>
          <w:top w:val="nil"/>
          <w:left w:val="nil"/>
          <w:bottom w:val="nil"/>
          <w:right w:val="nil"/>
          <w:between w:val="nil"/>
        </w:pBdr>
        <w:tabs>
          <w:tab w:val="left" w:pos="1749"/>
          <w:tab w:val="left" w:pos="554"/>
        </w:tabs>
        <w:spacing w:line="276" w:lineRule="auto"/>
        <w:jc w:val="both"/>
        <w:rPr>
          <w:sz w:val="24"/>
          <w:szCs w:val="24"/>
        </w:rPr>
      </w:pPr>
      <w:r>
        <w:rPr>
          <w:sz w:val="24"/>
          <w:szCs w:val="24"/>
        </w:rPr>
        <w:t>Clasificación no supervisada.</w:t>
      </w:r>
    </w:p>
    <w:p w14:paraId="000000CE" w14:textId="77777777" w:rsidR="00F96347" w:rsidRDefault="002E2CEF">
      <w:pPr>
        <w:numPr>
          <w:ilvl w:val="2"/>
          <w:numId w:val="12"/>
        </w:numPr>
        <w:pBdr>
          <w:top w:val="nil"/>
          <w:left w:val="nil"/>
          <w:bottom w:val="nil"/>
          <w:right w:val="nil"/>
          <w:between w:val="nil"/>
        </w:pBdr>
        <w:tabs>
          <w:tab w:val="left" w:pos="1749"/>
          <w:tab w:val="left" w:pos="554"/>
        </w:tabs>
        <w:spacing w:line="276" w:lineRule="auto"/>
        <w:ind w:left="566" w:hanging="283"/>
        <w:jc w:val="both"/>
        <w:rPr>
          <w:sz w:val="24"/>
          <w:szCs w:val="24"/>
        </w:rPr>
      </w:pPr>
      <w:r>
        <w:rPr>
          <w:sz w:val="24"/>
          <w:szCs w:val="24"/>
        </w:rPr>
        <w:t>Evaluación de la Exactitud temática.</w:t>
      </w:r>
    </w:p>
    <w:p w14:paraId="000000CF" w14:textId="77777777" w:rsidR="00F96347" w:rsidRDefault="002E2CEF">
      <w:pPr>
        <w:numPr>
          <w:ilvl w:val="2"/>
          <w:numId w:val="12"/>
        </w:numPr>
        <w:pBdr>
          <w:top w:val="nil"/>
          <w:left w:val="nil"/>
          <w:bottom w:val="nil"/>
          <w:right w:val="nil"/>
          <w:between w:val="nil"/>
        </w:pBdr>
        <w:tabs>
          <w:tab w:val="left" w:pos="1749"/>
          <w:tab w:val="left" w:pos="554"/>
        </w:tabs>
        <w:spacing w:line="276" w:lineRule="auto"/>
        <w:ind w:left="566" w:hanging="283"/>
        <w:jc w:val="both"/>
        <w:rPr>
          <w:sz w:val="24"/>
          <w:szCs w:val="24"/>
        </w:rPr>
      </w:pPr>
      <w:r>
        <w:rPr>
          <w:b/>
          <w:sz w:val="24"/>
          <w:szCs w:val="24"/>
          <w:u w:val="single"/>
        </w:rPr>
        <w:t>PRÁCTICA</w:t>
      </w:r>
      <w:r>
        <w:rPr>
          <w:b/>
          <w:sz w:val="24"/>
          <w:szCs w:val="24"/>
        </w:rPr>
        <w:t>:</w:t>
      </w:r>
      <w:r>
        <w:rPr>
          <w:sz w:val="24"/>
          <w:szCs w:val="24"/>
        </w:rPr>
        <w:t xml:space="preserve"> Aplicación de las metodologías de clasificación supervisada para la elaboración de cartografía de cobertura y uso de la tierra de apoyo para los estudios de biodiversidad.</w:t>
      </w:r>
    </w:p>
    <w:p w14:paraId="000000D0" w14:textId="77777777" w:rsidR="00F96347" w:rsidRDefault="00F96347">
      <w:pPr>
        <w:pBdr>
          <w:top w:val="nil"/>
          <w:left w:val="nil"/>
          <w:bottom w:val="nil"/>
          <w:right w:val="nil"/>
          <w:between w:val="nil"/>
        </w:pBdr>
        <w:tabs>
          <w:tab w:val="left" w:pos="1749"/>
          <w:tab w:val="left" w:pos="554"/>
        </w:tabs>
        <w:spacing w:line="276" w:lineRule="auto"/>
        <w:ind w:left="1750"/>
        <w:jc w:val="both"/>
        <w:rPr>
          <w:sz w:val="24"/>
          <w:szCs w:val="24"/>
        </w:rPr>
      </w:pPr>
    </w:p>
    <w:p w14:paraId="000000D1" w14:textId="77777777" w:rsidR="00F96347" w:rsidRDefault="002E2CEF">
      <w:pPr>
        <w:pStyle w:val="Ttulo1"/>
        <w:tabs>
          <w:tab w:val="left" w:pos="1814"/>
          <w:tab w:val="left" w:pos="1815"/>
        </w:tabs>
        <w:spacing w:after="200" w:line="276" w:lineRule="auto"/>
        <w:ind w:left="0" w:right="419" w:firstLine="0"/>
        <w:jc w:val="both"/>
        <w:rPr>
          <w:sz w:val="22"/>
          <w:szCs w:val="22"/>
        </w:rPr>
      </w:pPr>
      <w:bookmarkStart w:id="19" w:name="_heading=h.xy2qyxf54vhv" w:colFirst="0" w:colLast="0"/>
      <w:bookmarkEnd w:id="19"/>
      <w:r>
        <w:rPr>
          <w:color w:val="4471C4"/>
          <w:sz w:val="24"/>
          <w:szCs w:val="24"/>
        </w:rPr>
        <w:t>BLOQUE II: INFORMACIÓN PARA EL RECONOCIMIENTO DE ÁREAS DE VALOR PARA POSIBLES ESPACIOS PROTEGIDOS Y/O ACTIVIDADES DE ECOTURISMO</w:t>
      </w:r>
    </w:p>
    <w:p w14:paraId="000000D2" w14:textId="77777777" w:rsidR="00F96347" w:rsidRDefault="002E2CEF">
      <w:pPr>
        <w:pStyle w:val="Ttulo2"/>
        <w:numPr>
          <w:ilvl w:val="1"/>
          <w:numId w:val="3"/>
        </w:numPr>
        <w:tabs>
          <w:tab w:val="left" w:pos="1814"/>
          <w:tab w:val="left" w:pos="1815"/>
        </w:tabs>
        <w:spacing w:before="200" w:after="200" w:line="276" w:lineRule="auto"/>
        <w:ind w:left="1133" w:right="419"/>
        <w:jc w:val="both"/>
        <w:rPr>
          <w:color w:val="4471C4"/>
        </w:rPr>
      </w:pPr>
      <w:bookmarkStart w:id="20" w:name="_heading=h.vkd3miv5rvlh" w:colFirst="0" w:colLast="0"/>
      <w:bookmarkEnd w:id="20"/>
      <w:r>
        <w:rPr>
          <w:color w:val="4471C4"/>
        </w:rPr>
        <w:t>MÓDULO 4 (2h): Evaluación del paisaje para la detección de cambios e impactos en los ecosistemas y la biodiversidad</w:t>
      </w:r>
    </w:p>
    <w:p w14:paraId="000000D3"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t>Ciencia y ecología del paisaje.</w:t>
      </w:r>
    </w:p>
    <w:p w14:paraId="000000D4"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t>Causas y efectos de la fragmentación forestal.</w:t>
      </w:r>
    </w:p>
    <w:p w14:paraId="000000D5"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t>Cuantificación y análisis de la fragmentación forestal: métricas e índices del paisaje.</w:t>
      </w:r>
    </w:p>
    <w:p w14:paraId="000000D6"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t xml:space="preserve">Dinámica y caracterización de la fragmentación forestal. </w:t>
      </w:r>
    </w:p>
    <w:p w14:paraId="000000D7"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sz w:val="24"/>
          <w:szCs w:val="24"/>
        </w:rPr>
        <w:t>Estudio de la fragmentación, teledetección, software y herramientas.</w:t>
      </w:r>
    </w:p>
    <w:p w14:paraId="000000D8" w14:textId="77777777" w:rsidR="00F96347" w:rsidRDefault="002E2CEF">
      <w:pPr>
        <w:numPr>
          <w:ilvl w:val="2"/>
          <w:numId w:val="12"/>
        </w:numPr>
        <w:pBdr>
          <w:top w:val="nil"/>
          <w:left w:val="nil"/>
          <w:bottom w:val="nil"/>
          <w:right w:val="nil"/>
          <w:between w:val="nil"/>
        </w:pBdr>
        <w:tabs>
          <w:tab w:val="left" w:pos="1749"/>
          <w:tab w:val="left" w:pos="1750"/>
        </w:tabs>
        <w:spacing w:line="276" w:lineRule="auto"/>
        <w:ind w:left="566" w:hanging="283"/>
        <w:jc w:val="both"/>
        <w:rPr>
          <w:sz w:val="24"/>
          <w:szCs w:val="24"/>
        </w:rPr>
      </w:pPr>
      <w:r>
        <w:rPr>
          <w:b/>
          <w:sz w:val="24"/>
          <w:szCs w:val="24"/>
          <w:u w:val="single"/>
        </w:rPr>
        <w:t>PRÁCTICA</w:t>
      </w:r>
      <w:r>
        <w:rPr>
          <w:b/>
          <w:sz w:val="24"/>
          <w:szCs w:val="24"/>
        </w:rPr>
        <w:t>:</w:t>
      </w:r>
      <w:r>
        <w:rPr>
          <w:sz w:val="24"/>
          <w:szCs w:val="24"/>
        </w:rPr>
        <w:t xml:space="preserve">  Análisis estadístico del paisaje a través de </w:t>
      </w:r>
      <w:proofErr w:type="spellStart"/>
      <w:r>
        <w:rPr>
          <w:sz w:val="24"/>
          <w:szCs w:val="24"/>
        </w:rPr>
        <w:t>Landscape</w:t>
      </w:r>
      <w:proofErr w:type="spellEnd"/>
      <w:r>
        <w:rPr>
          <w:sz w:val="24"/>
          <w:szCs w:val="24"/>
        </w:rPr>
        <w:t xml:space="preserve"> </w:t>
      </w:r>
      <w:proofErr w:type="spellStart"/>
      <w:r>
        <w:rPr>
          <w:sz w:val="24"/>
          <w:szCs w:val="24"/>
        </w:rPr>
        <w:t>Ecology</w:t>
      </w:r>
      <w:proofErr w:type="spellEnd"/>
      <w:r>
        <w:rPr>
          <w:sz w:val="24"/>
          <w:szCs w:val="24"/>
        </w:rPr>
        <w:t xml:space="preserve"> </w:t>
      </w:r>
      <w:proofErr w:type="spellStart"/>
      <w:r>
        <w:rPr>
          <w:sz w:val="24"/>
          <w:szCs w:val="24"/>
        </w:rPr>
        <w:t>Statistics</w:t>
      </w:r>
      <w:proofErr w:type="spellEnd"/>
      <w:r>
        <w:rPr>
          <w:sz w:val="24"/>
          <w:szCs w:val="24"/>
        </w:rPr>
        <w:t>.</w:t>
      </w:r>
    </w:p>
    <w:p w14:paraId="000000D9" w14:textId="77777777" w:rsidR="00F96347" w:rsidRDefault="00F96347">
      <w:pPr>
        <w:pBdr>
          <w:top w:val="nil"/>
          <w:left w:val="nil"/>
          <w:bottom w:val="nil"/>
          <w:right w:val="nil"/>
          <w:between w:val="nil"/>
        </w:pBdr>
        <w:tabs>
          <w:tab w:val="left" w:pos="1749"/>
          <w:tab w:val="left" w:pos="1750"/>
        </w:tabs>
        <w:spacing w:line="276" w:lineRule="auto"/>
        <w:ind w:left="1750"/>
        <w:jc w:val="both"/>
        <w:rPr>
          <w:sz w:val="24"/>
          <w:szCs w:val="24"/>
        </w:rPr>
      </w:pPr>
    </w:p>
    <w:p w14:paraId="000000DA" w14:textId="77777777" w:rsidR="00F96347" w:rsidRDefault="002E2CEF">
      <w:pPr>
        <w:pStyle w:val="Ttulo2"/>
        <w:numPr>
          <w:ilvl w:val="1"/>
          <w:numId w:val="3"/>
        </w:numPr>
        <w:tabs>
          <w:tab w:val="left" w:pos="1814"/>
          <w:tab w:val="left" w:pos="1815"/>
        </w:tabs>
        <w:spacing w:after="200" w:line="276" w:lineRule="auto"/>
        <w:ind w:left="1133" w:right="419"/>
        <w:jc w:val="both"/>
        <w:rPr>
          <w:color w:val="4471C4"/>
        </w:rPr>
      </w:pPr>
      <w:bookmarkStart w:id="21" w:name="_heading=h.mgi1fl4anx2r" w:colFirst="0" w:colLast="0"/>
      <w:bookmarkEnd w:id="21"/>
      <w:r>
        <w:rPr>
          <w:color w:val="4471C4"/>
        </w:rPr>
        <w:t>MÓDULO 5 (2h): Cálculo de índices espectrales para la evaluación y seguimiento de los ecosistemas y la biodiversidad</w:t>
      </w:r>
    </w:p>
    <w:p w14:paraId="000000DB" w14:textId="77777777" w:rsidR="00F96347" w:rsidRDefault="002E2CEF">
      <w:pPr>
        <w:numPr>
          <w:ilvl w:val="0"/>
          <w:numId w:val="7"/>
        </w:numPr>
        <w:pBdr>
          <w:top w:val="nil"/>
          <w:left w:val="nil"/>
          <w:bottom w:val="nil"/>
          <w:right w:val="nil"/>
          <w:between w:val="nil"/>
        </w:pBdr>
        <w:tabs>
          <w:tab w:val="left" w:pos="1749"/>
          <w:tab w:val="left" w:pos="1750"/>
        </w:tabs>
        <w:spacing w:line="276" w:lineRule="auto"/>
        <w:ind w:left="566" w:hanging="283"/>
        <w:rPr>
          <w:sz w:val="24"/>
          <w:szCs w:val="24"/>
        </w:rPr>
      </w:pPr>
      <w:r>
        <w:rPr>
          <w:sz w:val="24"/>
          <w:szCs w:val="24"/>
        </w:rPr>
        <w:t>Firma espectral.</w:t>
      </w:r>
    </w:p>
    <w:p w14:paraId="000000DC" w14:textId="77777777" w:rsidR="00F96347" w:rsidRDefault="002E2CEF">
      <w:pPr>
        <w:numPr>
          <w:ilvl w:val="0"/>
          <w:numId w:val="7"/>
        </w:numPr>
        <w:pBdr>
          <w:top w:val="nil"/>
          <w:left w:val="nil"/>
          <w:bottom w:val="nil"/>
          <w:right w:val="nil"/>
          <w:between w:val="nil"/>
        </w:pBdr>
        <w:tabs>
          <w:tab w:val="left" w:pos="1749"/>
          <w:tab w:val="left" w:pos="1750"/>
        </w:tabs>
        <w:spacing w:line="276" w:lineRule="auto"/>
        <w:ind w:left="566" w:hanging="283"/>
        <w:rPr>
          <w:sz w:val="24"/>
          <w:szCs w:val="24"/>
        </w:rPr>
      </w:pPr>
      <w:r>
        <w:rPr>
          <w:sz w:val="24"/>
          <w:szCs w:val="24"/>
        </w:rPr>
        <w:t>Índice espectral.</w:t>
      </w:r>
    </w:p>
    <w:p w14:paraId="000000DD" w14:textId="77777777" w:rsidR="00F96347" w:rsidRDefault="002E2CEF">
      <w:pPr>
        <w:numPr>
          <w:ilvl w:val="0"/>
          <w:numId w:val="7"/>
        </w:numPr>
        <w:pBdr>
          <w:top w:val="nil"/>
          <w:left w:val="nil"/>
          <w:bottom w:val="nil"/>
          <w:right w:val="nil"/>
          <w:between w:val="nil"/>
        </w:pBdr>
        <w:tabs>
          <w:tab w:val="left" w:pos="1749"/>
          <w:tab w:val="left" w:pos="1750"/>
        </w:tabs>
        <w:spacing w:line="276" w:lineRule="auto"/>
        <w:ind w:left="566" w:hanging="283"/>
        <w:rPr>
          <w:sz w:val="24"/>
          <w:szCs w:val="24"/>
        </w:rPr>
      </w:pPr>
      <w:r>
        <w:rPr>
          <w:sz w:val="24"/>
          <w:szCs w:val="24"/>
        </w:rPr>
        <w:t xml:space="preserve">Algunos índices espectrales relevantes como variables biofísicas y su relación con la vegetación. </w:t>
      </w:r>
    </w:p>
    <w:p w14:paraId="000000DE" w14:textId="77777777" w:rsidR="00F96347" w:rsidRDefault="002E2CEF">
      <w:pPr>
        <w:numPr>
          <w:ilvl w:val="0"/>
          <w:numId w:val="7"/>
        </w:numPr>
        <w:pBdr>
          <w:top w:val="nil"/>
          <w:left w:val="nil"/>
          <w:bottom w:val="nil"/>
          <w:right w:val="nil"/>
          <w:between w:val="nil"/>
        </w:pBdr>
        <w:tabs>
          <w:tab w:val="left" w:pos="1749"/>
          <w:tab w:val="left" w:pos="1750"/>
        </w:tabs>
        <w:spacing w:line="276" w:lineRule="auto"/>
        <w:ind w:left="566" w:hanging="283"/>
        <w:rPr>
          <w:sz w:val="24"/>
          <w:szCs w:val="24"/>
        </w:rPr>
      </w:pPr>
      <w:r>
        <w:rPr>
          <w:sz w:val="24"/>
          <w:szCs w:val="24"/>
        </w:rPr>
        <w:t xml:space="preserve">Aplicaciones de la teledetección al estudio de la biodiversidad. </w:t>
      </w:r>
    </w:p>
    <w:p w14:paraId="000000DF" w14:textId="77777777" w:rsidR="00F96347" w:rsidRDefault="002E2CEF">
      <w:pPr>
        <w:numPr>
          <w:ilvl w:val="0"/>
          <w:numId w:val="7"/>
        </w:numPr>
        <w:pBdr>
          <w:top w:val="nil"/>
          <w:left w:val="nil"/>
          <w:bottom w:val="nil"/>
          <w:right w:val="nil"/>
          <w:between w:val="nil"/>
        </w:pBdr>
        <w:tabs>
          <w:tab w:val="left" w:pos="1749"/>
          <w:tab w:val="left" w:pos="1750"/>
        </w:tabs>
        <w:spacing w:line="276" w:lineRule="auto"/>
        <w:ind w:left="566" w:hanging="283"/>
        <w:rPr>
          <w:sz w:val="24"/>
          <w:szCs w:val="24"/>
        </w:rPr>
      </w:pPr>
      <w:r>
        <w:rPr>
          <w:b/>
          <w:sz w:val="24"/>
          <w:szCs w:val="24"/>
          <w:u w:val="single"/>
        </w:rPr>
        <w:t>PRÁCTICA</w:t>
      </w:r>
      <w:r>
        <w:rPr>
          <w:b/>
          <w:sz w:val="24"/>
          <w:szCs w:val="24"/>
        </w:rPr>
        <w:t>:</w:t>
      </w:r>
      <w:r>
        <w:rPr>
          <w:sz w:val="24"/>
          <w:szCs w:val="24"/>
        </w:rPr>
        <w:t xml:space="preserve"> Obtención de firmas e índices espectrales para la evaluación del cambio de estado en la vegetación de un ecosistema a partir de análisis multitemporal. </w:t>
      </w:r>
    </w:p>
    <w:p w14:paraId="000000E0" w14:textId="77777777" w:rsidR="00F96347" w:rsidRDefault="00F96347">
      <w:pPr>
        <w:pBdr>
          <w:top w:val="nil"/>
          <w:left w:val="nil"/>
          <w:bottom w:val="nil"/>
          <w:right w:val="nil"/>
          <w:between w:val="nil"/>
        </w:pBdr>
        <w:tabs>
          <w:tab w:val="left" w:pos="1749"/>
          <w:tab w:val="left" w:pos="1750"/>
        </w:tabs>
        <w:spacing w:line="276" w:lineRule="auto"/>
        <w:ind w:left="720"/>
        <w:rPr>
          <w:sz w:val="24"/>
          <w:szCs w:val="24"/>
        </w:rPr>
      </w:pPr>
    </w:p>
    <w:p w14:paraId="000000E1" w14:textId="77777777" w:rsidR="00F96347" w:rsidRDefault="002E2CEF">
      <w:pPr>
        <w:pStyle w:val="Ttulo2"/>
        <w:numPr>
          <w:ilvl w:val="1"/>
          <w:numId w:val="3"/>
        </w:numPr>
        <w:tabs>
          <w:tab w:val="left" w:pos="1814"/>
          <w:tab w:val="left" w:pos="1815"/>
        </w:tabs>
        <w:spacing w:after="200" w:line="276" w:lineRule="auto"/>
        <w:ind w:left="1133" w:right="419"/>
        <w:jc w:val="both"/>
        <w:rPr>
          <w:color w:val="4471C4"/>
        </w:rPr>
      </w:pPr>
      <w:bookmarkStart w:id="22" w:name="_heading=h.ax0aurqzb6m1" w:colFirst="0" w:colLast="0"/>
      <w:bookmarkEnd w:id="22"/>
      <w:r>
        <w:rPr>
          <w:color w:val="4471C4"/>
        </w:rPr>
        <w:t>MÓDULO 6 (2h): Generación de productos de superficie para conocer el entorno</w:t>
      </w:r>
    </w:p>
    <w:p w14:paraId="000000E2" w14:textId="77777777" w:rsidR="00F96347" w:rsidRDefault="002E2CEF">
      <w:pPr>
        <w:numPr>
          <w:ilvl w:val="0"/>
          <w:numId w:val="7"/>
        </w:numPr>
        <w:tabs>
          <w:tab w:val="left" w:pos="1749"/>
          <w:tab w:val="left" w:pos="1750"/>
        </w:tabs>
        <w:spacing w:line="276" w:lineRule="auto"/>
        <w:rPr>
          <w:sz w:val="24"/>
          <w:szCs w:val="24"/>
        </w:rPr>
      </w:pPr>
      <w:r>
        <w:rPr>
          <w:sz w:val="24"/>
          <w:szCs w:val="24"/>
        </w:rPr>
        <w:t>Concepto y estructura de un modelo digital del terreno.</w:t>
      </w:r>
    </w:p>
    <w:p w14:paraId="000000E3" w14:textId="77777777" w:rsidR="00F96347" w:rsidRDefault="002E2CEF">
      <w:pPr>
        <w:numPr>
          <w:ilvl w:val="0"/>
          <w:numId w:val="7"/>
        </w:numPr>
        <w:tabs>
          <w:tab w:val="left" w:pos="1749"/>
          <w:tab w:val="left" w:pos="1750"/>
        </w:tabs>
        <w:spacing w:line="276" w:lineRule="auto"/>
        <w:rPr>
          <w:sz w:val="24"/>
          <w:szCs w:val="24"/>
        </w:rPr>
      </w:pPr>
      <w:r>
        <w:rPr>
          <w:sz w:val="24"/>
          <w:szCs w:val="24"/>
        </w:rPr>
        <w:t>Métodos para la obtención de modelos digitales del terreno y sus derivados.</w:t>
      </w:r>
    </w:p>
    <w:p w14:paraId="000000E4" w14:textId="77777777" w:rsidR="00F96347" w:rsidRDefault="002E2CEF">
      <w:pPr>
        <w:numPr>
          <w:ilvl w:val="3"/>
          <w:numId w:val="12"/>
        </w:numPr>
        <w:pBdr>
          <w:top w:val="nil"/>
          <w:left w:val="nil"/>
          <w:bottom w:val="nil"/>
          <w:right w:val="nil"/>
          <w:between w:val="nil"/>
        </w:pBdr>
        <w:tabs>
          <w:tab w:val="left" w:pos="1749"/>
          <w:tab w:val="left" w:pos="1750"/>
        </w:tabs>
        <w:spacing w:line="276" w:lineRule="auto"/>
        <w:jc w:val="both"/>
        <w:rPr>
          <w:sz w:val="24"/>
          <w:szCs w:val="24"/>
        </w:rPr>
      </w:pPr>
      <w:r>
        <w:rPr>
          <w:sz w:val="24"/>
          <w:szCs w:val="24"/>
        </w:rPr>
        <w:t>Pendiente.</w:t>
      </w:r>
    </w:p>
    <w:p w14:paraId="000000E5" w14:textId="77777777" w:rsidR="00F96347" w:rsidRDefault="002E2CEF">
      <w:pPr>
        <w:numPr>
          <w:ilvl w:val="3"/>
          <w:numId w:val="12"/>
        </w:numPr>
        <w:pBdr>
          <w:top w:val="nil"/>
          <w:left w:val="nil"/>
          <w:bottom w:val="nil"/>
          <w:right w:val="nil"/>
          <w:between w:val="nil"/>
        </w:pBdr>
        <w:tabs>
          <w:tab w:val="left" w:pos="1749"/>
          <w:tab w:val="left" w:pos="1750"/>
        </w:tabs>
        <w:spacing w:line="276" w:lineRule="auto"/>
        <w:jc w:val="both"/>
        <w:rPr>
          <w:sz w:val="24"/>
          <w:szCs w:val="24"/>
        </w:rPr>
      </w:pPr>
      <w:r>
        <w:rPr>
          <w:sz w:val="24"/>
          <w:szCs w:val="24"/>
        </w:rPr>
        <w:t>Orientación de la pendiente.</w:t>
      </w:r>
    </w:p>
    <w:p w14:paraId="000000E6" w14:textId="77777777" w:rsidR="00F96347" w:rsidRDefault="002E2CEF">
      <w:pPr>
        <w:numPr>
          <w:ilvl w:val="3"/>
          <w:numId w:val="12"/>
        </w:numPr>
        <w:pBdr>
          <w:top w:val="nil"/>
          <w:left w:val="nil"/>
          <w:bottom w:val="nil"/>
          <w:right w:val="nil"/>
          <w:between w:val="nil"/>
        </w:pBdr>
        <w:tabs>
          <w:tab w:val="left" w:pos="1749"/>
          <w:tab w:val="left" w:pos="1750"/>
        </w:tabs>
        <w:spacing w:line="276" w:lineRule="auto"/>
        <w:jc w:val="both"/>
        <w:rPr>
          <w:sz w:val="24"/>
          <w:szCs w:val="24"/>
        </w:rPr>
      </w:pPr>
      <w:r>
        <w:rPr>
          <w:sz w:val="24"/>
          <w:szCs w:val="24"/>
        </w:rPr>
        <w:t>Mapa de sombras.</w:t>
      </w:r>
    </w:p>
    <w:p w14:paraId="000000E7" w14:textId="77777777" w:rsidR="00F96347" w:rsidRDefault="002E2CEF">
      <w:pPr>
        <w:numPr>
          <w:ilvl w:val="3"/>
          <w:numId w:val="12"/>
        </w:numPr>
        <w:pBdr>
          <w:top w:val="nil"/>
          <w:left w:val="nil"/>
          <w:bottom w:val="nil"/>
          <w:right w:val="nil"/>
          <w:between w:val="nil"/>
        </w:pBdr>
        <w:tabs>
          <w:tab w:val="left" w:pos="1749"/>
          <w:tab w:val="left" w:pos="1750"/>
        </w:tabs>
        <w:spacing w:line="276" w:lineRule="auto"/>
        <w:jc w:val="both"/>
        <w:rPr>
          <w:sz w:val="24"/>
          <w:szCs w:val="24"/>
        </w:rPr>
      </w:pPr>
      <w:r>
        <w:rPr>
          <w:sz w:val="24"/>
          <w:szCs w:val="24"/>
        </w:rPr>
        <w:t>Cuencas visuales.</w:t>
      </w:r>
    </w:p>
    <w:p w14:paraId="000000E8" w14:textId="77777777" w:rsidR="00F96347" w:rsidRDefault="002E2CEF">
      <w:pPr>
        <w:numPr>
          <w:ilvl w:val="0"/>
          <w:numId w:val="7"/>
        </w:numPr>
        <w:tabs>
          <w:tab w:val="left" w:pos="1749"/>
          <w:tab w:val="left" w:pos="1750"/>
        </w:tabs>
        <w:spacing w:line="276" w:lineRule="auto"/>
        <w:rPr>
          <w:sz w:val="24"/>
          <w:szCs w:val="24"/>
        </w:rPr>
      </w:pPr>
      <w:r>
        <w:rPr>
          <w:sz w:val="24"/>
          <w:szCs w:val="24"/>
        </w:rPr>
        <w:t>Utilidades y métodos de interpolación.</w:t>
      </w:r>
    </w:p>
    <w:p w14:paraId="000000E9" w14:textId="77777777" w:rsidR="00F96347" w:rsidRDefault="002E2CEF">
      <w:pPr>
        <w:numPr>
          <w:ilvl w:val="3"/>
          <w:numId w:val="12"/>
        </w:numPr>
        <w:pBdr>
          <w:top w:val="nil"/>
          <w:left w:val="nil"/>
          <w:bottom w:val="nil"/>
          <w:right w:val="nil"/>
          <w:between w:val="nil"/>
        </w:pBdr>
        <w:tabs>
          <w:tab w:val="left" w:pos="1749"/>
          <w:tab w:val="left" w:pos="1750"/>
        </w:tabs>
        <w:spacing w:line="276" w:lineRule="auto"/>
        <w:jc w:val="both"/>
        <w:rPr>
          <w:sz w:val="24"/>
          <w:szCs w:val="24"/>
        </w:rPr>
      </w:pPr>
      <w:proofErr w:type="spellStart"/>
      <w:r>
        <w:rPr>
          <w:sz w:val="24"/>
          <w:szCs w:val="24"/>
        </w:rPr>
        <w:t>Kriging</w:t>
      </w:r>
      <w:proofErr w:type="spellEnd"/>
      <w:r>
        <w:rPr>
          <w:sz w:val="24"/>
          <w:szCs w:val="24"/>
        </w:rPr>
        <w:t>.</w:t>
      </w:r>
    </w:p>
    <w:p w14:paraId="000000EA" w14:textId="77777777" w:rsidR="00F96347" w:rsidRDefault="002E2CEF">
      <w:pPr>
        <w:numPr>
          <w:ilvl w:val="3"/>
          <w:numId w:val="12"/>
        </w:numPr>
        <w:pBdr>
          <w:top w:val="nil"/>
          <w:left w:val="nil"/>
          <w:bottom w:val="nil"/>
          <w:right w:val="nil"/>
          <w:between w:val="nil"/>
        </w:pBdr>
        <w:tabs>
          <w:tab w:val="left" w:pos="1749"/>
          <w:tab w:val="left" w:pos="1750"/>
        </w:tabs>
        <w:spacing w:line="276" w:lineRule="auto"/>
        <w:jc w:val="both"/>
        <w:rPr>
          <w:sz w:val="24"/>
          <w:szCs w:val="24"/>
        </w:rPr>
      </w:pPr>
      <w:r>
        <w:rPr>
          <w:sz w:val="24"/>
          <w:szCs w:val="24"/>
        </w:rPr>
        <w:t xml:space="preserve">IDW... </w:t>
      </w:r>
    </w:p>
    <w:p w14:paraId="000000EB" w14:textId="77777777" w:rsidR="00F96347" w:rsidRDefault="002E2CEF">
      <w:pPr>
        <w:numPr>
          <w:ilvl w:val="0"/>
          <w:numId w:val="7"/>
        </w:numPr>
        <w:tabs>
          <w:tab w:val="left" w:pos="1749"/>
          <w:tab w:val="left" w:pos="1750"/>
        </w:tabs>
        <w:spacing w:line="276" w:lineRule="auto"/>
        <w:rPr>
          <w:sz w:val="24"/>
          <w:szCs w:val="24"/>
        </w:rPr>
      </w:pPr>
      <w:r>
        <w:rPr>
          <w:b/>
          <w:sz w:val="24"/>
          <w:szCs w:val="24"/>
          <w:u w:val="single"/>
        </w:rPr>
        <w:t>PRÁCTICA</w:t>
      </w:r>
      <w:r>
        <w:rPr>
          <w:b/>
          <w:sz w:val="24"/>
          <w:szCs w:val="24"/>
        </w:rPr>
        <w:t>:</w:t>
      </w:r>
      <w:r>
        <w:rPr>
          <w:sz w:val="24"/>
          <w:szCs w:val="24"/>
        </w:rPr>
        <w:t xml:space="preserve"> Generación de DEM a partir de para aplicaciones topográficas e interpolación de variables superficiales para el estudio del territorio.</w:t>
      </w:r>
    </w:p>
    <w:p w14:paraId="000000EC" w14:textId="77777777" w:rsidR="00F96347" w:rsidRDefault="00F96347">
      <w:pPr>
        <w:pBdr>
          <w:top w:val="nil"/>
          <w:left w:val="nil"/>
          <w:bottom w:val="nil"/>
          <w:right w:val="nil"/>
          <w:between w:val="nil"/>
        </w:pBdr>
        <w:tabs>
          <w:tab w:val="left" w:pos="1749"/>
          <w:tab w:val="left" w:pos="1750"/>
        </w:tabs>
        <w:spacing w:line="276" w:lineRule="auto"/>
        <w:rPr>
          <w:sz w:val="24"/>
          <w:szCs w:val="24"/>
        </w:rPr>
      </w:pPr>
    </w:p>
    <w:p w14:paraId="000000ED" w14:textId="77777777" w:rsidR="00F96347" w:rsidRDefault="002E2CEF">
      <w:pPr>
        <w:pStyle w:val="Ttulo1"/>
        <w:tabs>
          <w:tab w:val="left" w:pos="1814"/>
          <w:tab w:val="left" w:pos="1815"/>
        </w:tabs>
        <w:spacing w:before="0" w:after="200" w:line="276" w:lineRule="auto"/>
        <w:ind w:left="0" w:right="419" w:firstLine="0"/>
        <w:jc w:val="both"/>
        <w:rPr>
          <w:sz w:val="22"/>
          <w:szCs w:val="22"/>
        </w:rPr>
      </w:pPr>
      <w:bookmarkStart w:id="23" w:name="_heading=h.8429pd7ngpnm" w:colFirst="0" w:colLast="0"/>
      <w:bookmarkEnd w:id="23"/>
      <w:r>
        <w:rPr>
          <w:color w:val="4471C4"/>
          <w:sz w:val="24"/>
          <w:szCs w:val="24"/>
        </w:rPr>
        <w:t>BLOQUE III: INFORMACIÓN PARA LA PLANIFICACIÓN TERRITORIAL ENFOCADA A LA GESTIÓN DE RIESGOS</w:t>
      </w:r>
    </w:p>
    <w:p w14:paraId="000000EE" w14:textId="77777777" w:rsidR="00F96347" w:rsidRDefault="002E2CEF">
      <w:pPr>
        <w:pStyle w:val="Ttulo2"/>
        <w:numPr>
          <w:ilvl w:val="1"/>
          <w:numId w:val="3"/>
        </w:numPr>
        <w:tabs>
          <w:tab w:val="left" w:pos="1814"/>
          <w:tab w:val="left" w:pos="1815"/>
        </w:tabs>
        <w:spacing w:before="200" w:after="200" w:line="276" w:lineRule="auto"/>
        <w:ind w:left="1133" w:right="419"/>
        <w:jc w:val="both"/>
        <w:rPr>
          <w:color w:val="4471C4"/>
        </w:rPr>
      </w:pPr>
      <w:bookmarkStart w:id="24" w:name="_heading=h.dzqga4ogkkmb" w:colFirst="0" w:colLast="0"/>
      <w:bookmarkEnd w:id="24"/>
      <w:r>
        <w:rPr>
          <w:color w:val="4471C4"/>
        </w:rPr>
        <w:t xml:space="preserve">MÓDULO 7 (5h): Monitoreo de incendios con Google </w:t>
      </w:r>
      <w:proofErr w:type="spellStart"/>
      <w:r>
        <w:rPr>
          <w:color w:val="4471C4"/>
        </w:rPr>
        <w:t>Earth</w:t>
      </w:r>
      <w:proofErr w:type="spellEnd"/>
      <w:r>
        <w:rPr>
          <w:color w:val="4471C4"/>
        </w:rPr>
        <w:t xml:space="preserve"> </w:t>
      </w:r>
      <w:proofErr w:type="spellStart"/>
      <w:r>
        <w:rPr>
          <w:color w:val="4471C4"/>
        </w:rPr>
        <w:t>Engine</w:t>
      </w:r>
      <w:proofErr w:type="spellEnd"/>
      <w:r>
        <w:rPr>
          <w:color w:val="4471C4"/>
        </w:rPr>
        <w:t xml:space="preserve"> (GEE)</w:t>
      </w:r>
    </w:p>
    <w:p w14:paraId="000000EF" w14:textId="77777777" w:rsidR="00F96347" w:rsidRDefault="002E2CEF">
      <w:pPr>
        <w:numPr>
          <w:ilvl w:val="2"/>
          <w:numId w:val="12"/>
        </w:numPr>
        <w:tabs>
          <w:tab w:val="left" w:pos="1749"/>
          <w:tab w:val="left" w:pos="1750"/>
        </w:tabs>
        <w:spacing w:line="276" w:lineRule="auto"/>
        <w:ind w:left="566" w:hanging="283"/>
        <w:jc w:val="both"/>
      </w:pPr>
      <w:r>
        <w:rPr>
          <w:sz w:val="24"/>
          <w:szCs w:val="24"/>
        </w:rPr>
        <w:t xml:space="preserve">Teledetección para la gestión de incendios forestales. </w:t>
      </w:r>
    </w:p>
    <w:p w14:paraId="000000F0" w14:textId="77777777" w:rsidR="00F96347" w:rsidRDefault="002E2CEF">
      <w:pPr>
        <w:numPr>
          <w:ilvl w:val="2"/>
          <w:numId w:val="12"/>
        </w:numPr>
        <w:tabs>
          <w:tab w:val="left" w:pos="1749"/>
          <w:tab w:val="left" w:pos="1750"/>
        </w:tabs>
        <w:spacing w:line="276" w:lineRule="auto"/>
        <w:ind w:left="566" w:hanging="283"/>
        <w:jc w:val="both"/>
        <w:rPr>
          <w:sz w:val="24"/>
          <w:szCs w:val="24"/>
        </w:rPr>
      </w:pPr>
      <w:r>
        <w:rPr>
          <w:sz w:val="24"/>
          <w:szCs w:val="24"/>
        </w:rPr>
        <w:t>Ciclo de ocurrencia de incendios (</w:t>
      </w:r>
      <w:proofErr w:type="spellStart"/>
      <w:r>
        <w:rPr>
          <w:sz w:val="24"/>
          <w:szCs w:val="24"/>
        </w:rPr>
        <w:t>preincendio</w:t>
      </w:r>
      <w:proofErr w:type="spellEnd"/>
      <w:r>
        <w:rPr>
          <w:sz w:val="24"/>
          <w:szCs w:val="24"/>
        </w:rPr>
        <w:t>-incendio-</w:t>
      </w:r>
      <w:proofErr w:type="spellStart"/>
      <w:r>
        <w:rPr>
          <w:sz w:val="24"/>
          <w:szCs w:val="24"/>
        </w:rPr>
        <w:t>postincendio</w:t>
      </w:r>
      <w:proofErr w:type="spellEnd"/>
      <w:r>
        <w:rPr>
          <w:sz w:val="24"/>
          <w:szCs w:val="24"/>
        </w:rPr>
        <w:t>).</w:t>
      </w:r>
    </w:p>
    <w:p w14:paraId="000000F1" w14:textId="77777777" w:rsidR="00F96347" w:rsidRDefault="002E2CEF">
      <w:pPr>
        <w:numPr>
          <w:ilvl w:val="2"/>
          <w:numId w:val="12"/>
        </w:numPr>
        <w:tabs>
          <w:tab w:val="left" w:pos="1749"/>
          <w:tab w:val="left" w:pos="1750"/>
        </w:tabs>
        <w:spacing w:line="276" w:lineRule="auto"/>
        <w:ind w:left="566" w:hanging="283"/>
        <w:jc w:val="both"/>
      </w:pPr>
      <w:r>
        <w:rPr>
          <w:sz w:val="24"/>
          <w:szCs w:val="24"/>
        </w:rPr>
        <w:t xml:space="preserve">Fundamentos de </w:t>
      </w:r>
      <w:proofErr w:type="spellStart"/>
      <w:r>
        <w:rPr>
          <w:sz w:val="24"/>
          <w:szCs w:val="24"/>
        </w:rPr>
        <w:t>GoogleEarthEngine</w:t>
      </w:r>
      <w:proofErr w:type="spellEnd"/>
      <w:r>
        <w:rPr>
          <w:sz w:val="24"/>
          <w:szCs w:val="24"/>
        </w:rPr>
        <w:t xml:space="preserve"> y el lenguaje de programación JavaScript.</w:t>
      </w:r>
    </w:p>
    <w:p w14:paraId="000000F2" w14:textId="77777777" w:rsidR="00F96347" w:rsidRDefault="002E2CEF">
      <w:pPr>
        <w:numPr>
          <w:ilvl w:val="2"/>
          <w:numId w:val="12"/>
        </w:numPr>
        <w:tabs>
          <w:tab w:val="left" w:pos="1749"/>
          <w:tab w:val="left" w:pos="1750"/>
        </w:tabs>
        <w:spacing w:line="276" w:lineRule="auto"/>
        <w:ind w:left="566" w:hanging="283"/>
        <w:jc w:val="both"/>
      </w:pPr>
      <w:r>
        <w:rPr>
          <w:sz w:val="24"/>
          <w:szCs w:val="24"/>
        </w:rPr>
        <w:t>Riesgos de incendios: aplicación de índices en GEE.</w:t>
      </w:r>
    </w:p>
    <w:p w14:paraId="000000F3" w14:textId="77777777" w:rsidR="00F96347" w:rsidRDefault="002E2CEF">
      <w:pPr>
        <w:numPr>
          <w:ilvl w:val="2"/>
          <w:numId w:val="12"/>
        </w:numPr>
        <w:tabs>
          <w:tab w:val="left" w:pos="1749"/>
          <w:tab w:val="left" w:pos="1750"/>
        </w:tabs>
        <w:spacing w:line="276" w:lineRule="auto"/>
        <w:ind w:left="566" w:hanging="283"/>
        <w:jc w:val="both"/>
        <w:rPr>
          <w:sz w:val="24"/>
          <w:szCs w:val="24"/>
        </w:rPr>
      </w:pPr>
      <w:r>
        <w:rPr>
          <w:sz w:val="24"/>
          <w:szCs w:val="24"/>
        </w:rPr>
        <w:t xml:space="preserve">Monitoreo de incendios forestales, puntos de calor, índices espectrales para áreas </w:t>
      </w:r>
      <w:r>
        <w:rPr>
          <w:sz w:val="24"/>
          <w:szCs w:val="24"/>
        </w:rPr>
        <w:lastRenderedPageBreak/>
        <w:t>quemadas y evaluación de la severidad de incendios.</w:t>
      </w:r>
    </w:p>
    <w:p w14:paraId="000000F4" w14:textId="77777777" w:rsidR="00F96347" w:rsidRDefault="002E2CEF">
      <w:pPr>
        <w:numPr>
          <w:ilvl w:val="2"/>
          <w:numId w:val="12"/>
        </w:numPr>
        <w:tabs>
          <w:tab w:val="left" w:pos="1749"/>
          <w:tab w:val="left" w:pos="1750"/>
        </w:tabs>
        <w:spacing w:line="276" w:lineRule="auto"/>
        <w:ind w:left="566" w:hanging="283"/>
        <w:jc w:val="both"/>
        <w:rPr>
          <w:sz w:val="24"/>
          <w:szCs w:val="24"/>
        </w:rPr>
      </w:pPr>
      <w:r>
        <w:rPr>
          <w:sz w:val="24"/>
          <w:szCs w:val="24"/>
        </w:rPr>
        <w:t>Productos globales e información disponible sobre incendios.</w:t>
      </w:r>
    </w:p>
    <w:p w14:paraId="000000F5" w14:textId="77777777" w:rsidR="00F96347" w:rsidRDefault="002E2CEF">
      <w:pPr>
        <w:numPr>
          <w:ilvl w:val="2"/>
          <w:numId w:val="12"/>
        </w:numPr>
        <w:tabs>
          <w:tab w:val="left" w:pos="1749"/>
          <w:tab w:val="left" w:pos="1750"/>
        </w:tabs>
        <w:spacing w:line="276" w:lineRule="auto"/>
        <w:ind w:left="566" w:hanging="283"/>
        <w:jc w:val="both"/>
      </w:pPr>
      <w:r>
        <w:rPr>
          <w:b/>
          <w:sz w:val="24"/>
          <w:szCs w:val="24"/>
          <w:u w:val="single"/>
        </w:rPr>
        <w:t>PRÁCTICA</w:t>
      </w:r>
      <w:r>
        <w:rPr>
          <w:b/>
          <w:sz w:val="24"/>
          <w:szCs w:val="24"/>
        </w:rPr>
        <w:t>:</w:t>
      </w:r>
      <w:r>
        <w:rPr>
          <w:sz w:val="24"/>
          <w:szCs w:val="24"/>
        </w:rPr>
        <w:t xml:space="preserve"> Generación de reportes de situación actual de puntos de calor y mapas de severidad de incendios para la evaluación de áreas forestales.</w:t>
      </w:r>
    </w:p>
    <w:p w14:paraId="000000F6" w14:textId="77777777" w:rsidR="00F96347" w:rsidRDefault="00F96347">
      <w:pPr>
        <w:tabs>
          <w:tab w:val="left" w:pos="1749"/>
          <w:tab w:val="left" w:pos="1750"/>
        </w:tabs>
        <w:spacing w:line="276" w:lineRule="auto"/>
        <w:jc w:val="both"/>
        <w:rPr>
          <w:sz w:val="24"/>
          <w:szCs w:val="24"/>
        </w:rPr>
      </w:pPr>
    </w:p>
    <w:p w14:paraId="000000F7" w14:textId="77777777" w:rsidR="00F96347" w:rsidRDefault="002E2CEF">
      <w:pPr>
        <w:pStyle w:val="Ttulo2"/>
        <w:numPr>
          <w:ilvl w:val="1"/>
          <w:numId w:val="3"/>
        </w:numPr>
        <w:tabs>
          <w:tab w:val="left" w:pos="1814"/>
          <w:tab w:val="left" w:pos="1815"/>
        </w:tabs>
        <w:spacing w:after="200" w:line="276" w:lineRule="auto"/>
        <w:ind w:left="1133" w:right="419"/>
        <w:jc w:val="both"/>
        <w:rPr>
          <w:color w:val="4471C4"/>
        </w:rPr>
      </w:pPr>
      <w:bookmarkStart w:id="25" w:name="_heading=h.i5cgczn2vjti" w:colFirst="0" w:colLast="0"/>
      <w:bookmarkEnd w:id="25"/>
      <w:r>
        <w:rPr>
          <w:color w:val="4471C4"/>
        </w:rPr>
        <w:t>MÓDULO 8 (5h): Imágenes SAR para el monitoreo de inundaciones con SNAP (ESA)</w:t>
      </w:r>
    </w:p>
    <w:p w14:paraId="000000F8" w14:textId="77777777" w:rsidR="00F96347" w:rsidRDefault="002E2CEF">
      <w:pPr>
        <w:numPr>
          <w:ilvl w:val="0"/>
          <w:numId w:val="9"/>
        </w:numPr>
        <w:tabs>
          <w:tab w:val="left" w:pos="1749"/>
          <w:tab w:val="left" w:pos="1750"/>
        </w:tabs>
        <w:spacing w:line="276" w:lineRule="auto"/>
        <w:rPr>
          <w:sz w:val="24"/>
          <w:szCs w:val="24"/>
        </w:rPr>
      </w:pPr>
      <w:r>
        <w:rPr>
          <w:sz w:val="24"/>
          <w:szCs w:val="24"/>
        </w:rPr>
        <w:t>Fundamentos físicos de Radar de Apertura Sintética (SAR).</w:t>
      </w:r>
    </w:p>
    <w:p w14:paraId="000000F9" w14:textId="77777777" w:rsidR="00F96347" w:rsidRDefault="002E2CEF">
      <w:pPr>
        <w:numPr>
          <w:ilvl w:val="0"/>
          <w:numId w:val="9"/>
        </w:numPr>
        <w:tabs>
          <w:tab w:val="left" w:pos="1749"/>
          <w:tab w:val="left" w:pos="1750"/>
        </w:tabs>
        <w:spacing w:line="276" w:lineRule="auto"/>
        <w:rPr>
          <w:sz w:val="24"/>
          <w:szCs w:val="24"/>
        </w:rPr>
      </w:pPr>
      <w:r>
        <w:rPr>
          <w:sz w:val="24"/>
          <w:szCs w:val="24"/>
        </w:rPr>
        <w:t>Características de las imágenes SAR.</w:t>
      </w:r>
    </w:p>
    <w:p w14:paraId="000000FA" w14:textId="77777777" w:rsidR="00F96347" w:rsidRDefault="002E2CEF">
      <w:pPr>
        <w:numPr>
          <w:ilvl w:val="0"/>
          <w:numId w:val="9"/>
        </w:numPr>
        <w:tabs>
          <w:tab w:val="left" w:pos="1749"/>
          <w:tab w:val="left" w:pos="1750"/>
        </w:tabs>
        <w:spacing w:line="276" w:lineRule="auto"/>
        <w:rPr>
          <w:sz w:val="24"/>
          <w:szCs w:val="24"/>
        </w:rPr>
      </w:pPr>
      <w:r>
        <w:rPr>
          <w:sz w:val="24"/>
          <w:szCs w:val="24"/>
        </w:rPr>
        <w:t>Ventajas y limitantes de las imágenes SAR.</w:t>
      </w:r>
    </w:p>
    <w:p w14:paraId="000000FB" w14:textId="77777777" w:rsidR="00F96347" w:rsidRDefault="002E2CEF">
      <w:pPr>
        <w:numPr>
          <w:ilvl w:val="0"/>
          <w:numId w:val="9"/>
        </w:numPr>
        <w:tabs>
          <w:tab w:val="left" w:pos="1749"/>
          <w:tab w:val="left" w:pos="1750"/>
        </w:tabs>
        <w:spacing w:line="276" w:lineRule="auto"/>
        <w:rPr>
          <w:sz w:val="24"/>
          <w:szCs w:val="24"/>
        </w:rPr>
      </w:pPr>
      <w:r>
        <w:rPr>
          <w:sz w:val="24"/>
          <w:szCs w:val="24"/>
        </w:rPr>
        <w:t>Interpretación de datos SAR.</w:t>
      </w:r>
    </w:p>
    <w:p w14:paraId="000000FC" w14:textId="77777777" w:rsidR="00F96347" w:rsidRDefault="002E2CEF">
      <w:pPr>
        <w:numPr>
          <w:ilvl w:val="0"/>
          <w:numId w:val="9"/>
        </w:numPr>
        <w:tabs>
          <w:tab w:val="left" w:pos="1749"/>
          <w:tab w:val="left" w:pos="1750"/>
        </w:tabs>
        <w:spacing w:line="276" w:lineRule="auto"/>
        <w:rPr>
          <w:sz w:val="24"/>
          <w:szCs w:val="24"/>
        </w:rPr>
      </w:pPr>
      <w:r>
        <w:rPr>
          <w:sz w:val="24"/>
          <w:szCs w:val="24"/>
        </w:rPr>
        <w:t>Funcionamiento del sistema SAR.</w:t>
      </w:r>
    </w:p>
    <w:p w14:paraId="000000FD" w14:textId="77777777" w:rsidR="00F96347" w:rsidRDefault="002E2CEF">
      <w:pPr>
        <w:numPr>
          <w:ilvl w:val="0"/>
          <w:numId w:val="9"/>
        </w:numPr>
        <w:tabs>
          <w:tab w:val="left" w:pos="1749"/>
          <w:tab w:val="left" w:pos="1750"/>
        </w:tabs>
        <w:spacing w:line="276" w:lineRule="auto"/>
        <w:rPr>
          <w:sz w:val="24"/>
          <w:szCs w:val="24"/>
        </w:rPr>
      </w:pPr>
      <w:r>
        <w:rPr>
          <w:sz w:val="24"/>
          <w:szCs w:val="24"/>
        </w:rPr>
        <w:t>Procesado de imágenes SAR.</w:t>
      </w:r>
    </w:p>
    <w:p w14:paraId="000000FE" w14:textId="77777777" w:rsidR="00F96347" w:rsidRDefault="002E2CEF">
      <w:pPr>
        <w:numPr>
          <w:ilvl w:val="0"/>
          <w:numId w:val="9"/>
        </w:numPr>
        <w:tabs>
          <w:tab w:val="left" w:pos="1749"/>
          <w:tab w:val="left" w:pos="1750"/>
        </w:tabs>
        <w:spacing w:line="276" w:lineRule="auto"/>
        <w:rPr>
          <w:sz w:val="24"/>
          <w:szCs w:val="24"/>
        </w:rPr>
      </w:pPr>
      <w:r>
        <w:rPr>
          <w:sz w:val="24"/>
          <w:szCs w:val="24"/>
        </w:rPr>
        <w:t>Composición y visualización de imágenes SAR con SNAP.</w:t>
      </w:r>
    </w:p>
    <w:p w14:paraId="000000FF" w14:textId="77777777" w:rsidR="00F96347" w:rsidRDefault="002E2CEF">
      <w:pPr>
        <w:numPr>
          <w:ilvl w:val="0"/>
          <w:numId w:val="9"/>
        </w:numPr>
        <w:tabs>
          <w:tab w:val="left" w:pos="1749"/>
          <w:tab w:val="left" w:pos="1750"/>
        </w:tabs>
        <w:spacing w:line="276" w:lineRule="auto"/>
        <w:jc w:val="both"/>
        <w:rPr>
          <w:sz w:val="24"/>
          <w:szCs w:val="24"/>
        </w:rPr>
      </w:pPr>
      <w:r>
        <w:rPr>
          <w:b/>
          <w:sz w:val="24"/>
          <w:szCs w:val="24"/>
          <w:u w:val="single"/>
        </w:rPr>
        <w:t>PRÁCTICA</w:t>
      </w:r>
      <w:r>
        <w:rPr>
          <w:sz w:val="24"/>
          <w:szCs w:val="24"/>
        </w:rPr>
        <w:t xml:space="preserve">: Detección de cuerpos de agua para la generación de cartografía de inundaciones a partir del procesamiento de imágenes </w:t>
      </w:r>
      <w:proofErr w:type="spellStart"/>
      <w:r>
        <w:rPr>
          <w:sz w:val="24"/>
          <w:szCs w:val="24"/>
        </w:rPr>
        <w:t>Sentinel</w:t>
      </w:r>
      <w:proofErr w:type="spellEnd"/>
      <w:r>
        <w:rPr>
          <w:sz w:val="24"/>
          <w:szCs w:val="24"/>
        </w:rPr>
        <w:t xml:space="preserve"> 1.</w:t>
      </w:r>
    </w:p>
    <w:p w14:paraId="00000100" w14:textId="77777777" w:rsidR="00F96347" w:rsidRDefault="00F96347">
      <w:pPr>
        <w:tabs>
          <w:tab w:val="left" w:pos="1749"/>
          <w:tab w:val="left" w:pos="1750"/>
        </w:tabs>
        <w:spacing w:line="276" w:lineRule="auto"/>
        <w:ind w:left="720"/>
        <w:rPr>
          <w:sz w:val="24"/>
          <w:szCs w:val="24"/>
        </w:rPr>
      </w:pPr>
    </w:p>
    <w:p w14:paraId="00000101" w14:textId="77777777" w:rsidR="00F96347" w:rsidRDefault="002E2CEF">
      <w:pPr>
        <w:pStyle w:val="Ttulo2"/>
        <w:numPr>
          <w:ilvl w:val="1"/>
          <w:numId w:val="3"/>
        </w:numPr>
        <w:tabs>
          <w:tab w:val="left" w:pos="1814"/>
          <w:tab w:val="left" w:pos="1815"/>
        </w:tabs>
        <w:spacing w:after="200" w:line="276" w:lineRule="auto"/>
        <w:ind w:left="1133" w:right="419"/>
        <w:jc w:val="both"/>
        <w:rPr>
          <w:color w:val="4471C4"/>
        </w:rPr>
      </w:pPr>
      <w:bookmarkStart w:id="26" w:name="_heading=h.8nrvd5kf02tr" w:colFirst="0" w:colLast="0"/>
      <w:bookmarkEnd w:id="26"/>
      <w:r>
        <w:rPr>
          <w:color w:val="4471C4"/>
        </w:rPr>
        <w:t>MÓDULO 9 (3h):  Monitoreo de la deforestación y la degradación del bosque en GEE con datos SAR</w:t>
      </w:r>
    </w:p>
    <w:p w14:paraId="00000102" w14:textId="77777777" w:rsidR="00F96347" w:rsidRDefault="002E2CEF">
      <w:pPr>
        <w:numPr>
          <w:ilvl w:val="0"/>
          <w:numId w:val="6"/>
        </w:numPr>
        <w:tabs>
          <w:tab w:val="left" w:pos="1749"/>
          <w:tab w:val="left" w:pos="1750"/>
        </w:tabs>
        <w:spacing w:line="276" w:lineRule="auto"/>
        <w:rPr>
          <w:sz w:val="24"/>
          <w:szCs w:val="24"/>
        </w:rPr>
      </w:pPr>
      <w:r>
        <w:rPr>
          <w:sz w:val="24"/>
          <w:szCs w:val="24"/>
        </w:rPr>
        <w:t>Productos desarrollados para el análisis de la deforestación</w:t>
      </w:r>
    </w:p>
    <w:p w14:paraId="00000103" w14:textId="77777777" w:rsidR="00F96347" w:rsidRDefault="002E2CEF">
      <w:pPr>
        <w:numPr>
          <w:ilvl w:val="0"/>
          <w:numId w:val="6"/>
        </w:numPr>
        <w:tabs>
          <w:tab w:val="left" w:pos="1749"/>
          <w:tab w:val="left" w:pos="1750"/>
        </w:tabs>
        <w:spacing w:line="276" w:lineRule="auto"/>
        <w:rPr>
          <w:sz w:val="24"/>
          <w:szCs w:val="24"/>
        </w:rPr>
      </w:pPr>
      <w:r>
        <w:rPr>
          <w:sz w:val="24"/>
          <w:szCs w:val="24"/>
        </w:rPr>
        <w:t xml:space="preserve">Metodologías integrales para el monitoreo forestal y la estimación de biomasa. </w:t>
      </w:r>
    </w:p>
    <w:p w14:paraId="00000104" w14:textId="77777777" w:rsidR="00F96347" w:rsidRDefault="002E2CEF">
      <w:pPr>
        <w:numPr>
          <w:ilvl w:val="0"/>
          <w:numId w:val="6"/>
        </w:numPr>
        <w:tabs>
          <w:tab w:val="left" w:pos="1749"/>
          <w:tab w:val="left" w:pos="1750"/>
        </w:tabs>
        <w:spacing w:line="276" w:lineRule="auto"/>
        <w:rPr>
          <w:sz w:val="24"/>
          <w:szCs w:val="24"/>
        </w:rPr>
      </w:pPr>
      <w:r>
        <w:rPr>
          <w:b/>
          <w:sz w:val="24"/>
          <w:szCs w:val="24"/>
          <w:u w:val="single"/>
        </w:rPr>
        <w:t>PRÁCTICA</w:t>
      </w:r>
      <w:r>
        <w:rPr>
          <w:sz w:val="24"/>
          <w:szCs w:val="24"/>
        </w:rPr>
        <w:t>: Monitoreo de la pérdida de masa forestal</w:t>
      </w:r>
    </w:p>
    <w:p w14:paraId="00000105" w14:textId="77777777" w:rsidR="00F96347" w:rsidRDefault="00F96347">
      <w:pPr>
        <w:tabs>
          <w:tab w:val="left" w:pos="1749"/>
          <w:tab w:val="left" w:pos="1750"/>
        </w:tabs>
        <w:spacing w:line="276" w:lineRule="auto"/>
        <w:ind w:left="720"/>
        <w:rPr>
          <w:sz w:val="24"/>
          <w:szCs w:val="24"/>
        </w:rPr>
      </w:pPr>
    </w:p>
    <w:p w14:paraId="00000106" w14:textId="77777777" w:rsidR="00F96347" w:rsidRDefault="002E2CEF">
      <w:pPr>
        <w:pStyle w:val="Ttulo2"/>
        <w:numPr>
          <w:ilvl w:val="1"/>
          <w:numId w:val="3"/>
        </w:numPr>
        <w:tabs>
          <w:tab w:val="left" w:pos="1814"/>
          <w:tab w:val="left" w:pos="1124"/>
        </w:tabs>
        <w:spacing w:after="200" w:line="276" w:lineRule="auto"/>
        <w:ind w:left="1133" w:right="5"/>
        <w:rPr>
          <w:color w:val="4471C4"/>
        </w:rPr>
      </w:pPr>
      <w:bookmarkStart w:id="27" w:name="_heading=h.61sq8pzcb2ua" w:colFirst="0" w:colLast="0"/>
      <w:bookmarkEnd w:id="27"/>
      <w:r>
        <w:rPr>
          <w:color w:val="4471C4"/>
        </w:rPr>
        <w:t>SEMINARIO (1h)</w:t>
      </w:r>
    </w:p>
    <w:p w14:paraId="00000107" w14:textId="77777777" w:rsidR="00F96347" w:rsidRDefault="002E2CEF">
      <w:pPr>
        <w:numPr>
          <w:ilvl w:val="0"/>
          <w:numId w:val="4"/>
        </w:numPr>
        <w:tabs>
          <w:tab w:val="left" w:pos="1814"/>
          <w:tab w:val="left" w:pos="1815"/>
        </w:tabs>
      </w:pPr>
      <w:r>
        <w:rPr>
          <w:sz w:val="24"/>
          <w:szCs w:val="24"/>
        </w:rPr>
        <w:t>Alexander Ariza (https://www.linkedin.com/in/alexander-ariza/) o Juan Carlos Villagrán de León (https://www.linkedin.com/in/juan-carlos-villagran-de-leon-082515147/)</w:t>
      </w:r>
    </w:p>
    <w:p w14:paraId="00000108" w14:textId="77777777" w:rsidR="00F96347" w:rsidRDefault="00F96347">
      <w:pPr>
        <w:tabs>
          <w:tab w:val="left" w:pos="1814"/>
          <w:tab w:val="left" w:pos="1815"/>
        </w:tabs>
        <w:rPr>
          <w:sz w:val="24"/>
          <w:szCs w:val="24"/>
        </w:rPr>
      </w:pPr>
    </w:p>
    <w:p w14:paraId="00000109" w14:textId="77777777" w:rsidR="00F96347" w:rsidRDefault="002E2CEF">
      <w:pPr>
        <w:pStyle w:val="Ttulo2"/>
        <w:numPr>
          <w:ilvl w:val="1"/>
          <w:numId w:val="3"/>
        </w:numPr>
        <w:tabs>
          <w:tab w:val="left" w:pos="1814"/>
          <w:tab w:val="left" w:pos="1815"/>
        </w:tabs>
        <w:spacing w:before="200" w:line="276" w:lineRule="auto"/>
        <w:ind w:left="1133" w:right="5"/>
        <w:rPr>
          <w:color w:val="4471C4"/>
        </w:rPr>
      </w:pPr>
      <w:bookmarkStart w:id="28" w:name="_heading=h.f7sx9pbadeyn" w:colFirst="0" w:colLast="0"/>
      <w:bookmarkEnd w:id="28"/>
      <w:r>
        <w:rPr>
          <w:color w:val="4471C4"/>
        </w:rPr>
        <w:t>PRODUCTO DE DESARROLLO ESPERADO DEL CURSO</w:t>
      </w:r>
    </w:p>
    <w:p w14:paraId="0000010A" w14:textId="77777777" w:rsidR="00F96347" w:rsidRDefault="002E2CEF">
      <w:pPr>
        <w:numPr>
          <w:ilvl w:val="0"/>
          <w:numId w:val="10"/>
        </w:numPr>
        <w:pBdr>
          <w:top w:val="nil"/>
          <w:left w:val="nil"/>
          <w:bottom w:val="nil"/>
          <w:right w:val="nil"/>
          <w:between w:val="nil"/>
        </w:pBdr>
        <w:tabs>
          <w:tab w:val="left" w:pos="1749"/>
          <w:tab w:val="left" w:pos="1750"/>
        </w:tabs>
        <w:spacing w:line="276" w:lineRule="auto"/>
        <w:ind w:left="708"/>
        <w:rPr>
          <w:sz w:val="24"/>
          <w:szCs w:val="24"/>
        </w:rPr>
      </w:pPr>
      <w:r>
        <w:rPr>
          <w:sz w:val="24"/>
          <w:szCs w:val="24"/>
        </w:rPr>
        <w:t xml:space="preserve">Descarga y generación de productos derivados del procesamiento digital de imágenes para la zona de estudio asignada. </w:t>
      </w:r>
    </w:p>
    <w:p w14:paraId="0000010B" w14:textId="77777777" w:rsidR="00F96347" w:rsidRDefault="00F96347">
      <w:pPr>
        <w:pBdr>
          <w:top w:val="nil"/>
          <w:left w:val="nil"/>
          <w:bottom w:val="nil"/>
          <w:right w:val="nil"/>
          <w:between w:val="nil"/>
        </w:pBdr>
        <w:spacing w:line="276" w:lineRule="auto"/>
        <w:rPr>
          <w:color w:val="000000"/>
          <w:sz w:val="24"/>
          <w:szCs w:val="24"/>
        </w:rPr>
      </w:pPr>
    </w:p>
    <w:p w14:paraId="0000010C" w14:textId="77777777" w:rsidR="00F96347" w:rsidRDefault="002E2CEF">
      <w:pPr>
        <w:pStyle w:val="Ttulo1"/>
        <w:numPr>
          <w:ilvl w:val="0"/>
          <w:numId w:val="3"/>
        </w:numPr>
        <w:tabs>
          <w:tab w:val="left" w:pos="1387"/>
          <w:tab w:val="left" w:pos="1388"/>
        </w:tabs>
        <w:spacing w:after="200"/>
        <w:rPr>
          <w:color w:val="4471C4"/>
        </w:rPr>
      </w:pPr>
      <w:bookmarkStart w:id="29" w:name="_heading=h.17dp8vu" w:colFirst="0" w:colLast="0"/>
      <w:bookmarkEnd w:id="29"/>
      <w:r>
        <w:rPr>
          <w:color w:val="4471C4"/>
        </w:rPr>
        <w:t>METODOLOGÍA</w:t>
      </w:r>
    </w:p>
    <w:p w14:paraId="0000010D" w14:textId="77777777" w:rsidR="00F96347" w:rsidRDefault="002E2CEF">
      <w:pPr>
        <w:pBdr>
          <w:top w:val="nil"/>
          <w:left w:val="nil"/>
          <w:bottom w:val="nil"/>
          <w:right w:val="nil"/>
          <w:between w:val="nil"/>
        </w:pBdr>
        <w:spacing w:before="118" w:after="200"/>
        <w:ind w:right="5"/>
        <w:jc w:val="both"/>
        <w:rPr>
          <w:color w:val="000000"/>
          <w:sz w:val="24"/>
          <w:szCs w:val="24"/>
        </w:rPr>
      </w:pPr>
      <w:r>
        <w:rPr>
          <w:color w:val="000000"/>
          <w:sz w:val="24"/>
          <w:szCs w:val="24"/>
        </w:rPr>
        <w:t xml:space="preserve">El curso se desarrollará virtual, por medio de exposiciones orales ilustradas con ayudas audiovisuales, práctica de gabinete, desarrollo y entrega de trabajos por parte de los </w:t>
      </w:r>
      <w:r>
        <w:rPr>
          <w:color w:val="000000"/>
          <w:sz w:val="24"/>
          <w:szCs w:val="24"/>
        </w:rPr>
        <w:lastRenderedPageBreak/>
        <w:t>participantes a través de la plataforma. Las prácticas serán orientadas por el personal docente.</w:t>
      </w:r>
    </w:p>
    <w:p w14:paraId="0000010E" w14:textId="77777777" w:rsidR="00F96347" w:rsidRDefault="002E2CEF">
      <w:pPr>
        <w:pBdr>
          <w:top w:val="nil"/>
          <w:left w:val="nil"/>
          <w:bottom w:val="nil"/>
          <w:right w:val="nil"/>
          <w:between w:val="nil"/>
        </w:pBdr>
        <w:ind w:right="5"/>
        <w:jc w:val="both"/>
        <w:rPr>
          <w:color w:val="000000"/>
          <w:sz w:val="24"/>
          <w:szCs w:val="24"/>
        </w:rPr>
      </w:pPr>
      <w:r>
        <w:rPr>
          <w:color w:val="000000"/>
          <w:sz w:val="24"/>
          <w:szCs w:val="24"/>
        </w:rPr>
        <w:t xml:space="preserve">Se harán sesiones online en directo a través de la plataforma </w:t>
      </w:r>
      <w:proofErr w:type="gramStart"/>
      <w:r>
        <w:rPr>
          <w:color w:val="000000"/>
          <w:sz w:val="24"/>
          <w:szCs w:val="24"/>
        </w:rPr>
        <w:t>Zoom</w:t>
      </w:r>
      <w:proofErr w:type="gramEnd"/>
      <w:r>
        <w:rPr>
          <w:color w:val="000000"/>
          <w:sz w:val="24"/>
          <w:szCs w:val="24"/>
        </w:rPr>
        <w:t xml:space="preserve"> para explicar los temas </w:t>
      </w:r>
      <w:r>
        <w:rPr>
          <w:sz w:val="24"/>
          <w:szCs w:val="24"/>
        </w:rPr>
        <w:t>en cada sesión</w:t>
      </w:r>
      <w:r>
        <w:rPr>
          <w:color w:val="000000"/>
          <w:sz w:val="24"/>
          <w:szCs w:val="24"/>
        </w:rPr>
        <w:t>, el material quedará colgado en Moodle para el posterior trabajo autónomo por parte de los estudiantes.</w:t>
      </w:r>
    </w:p>
    <w:p w14:paraId="0000010F" w14:textId="77777777" w:rsidR="00F96347" w:rsidRDefault="00F96347">
      <w:pPr>
        <w:pBdr>
          <w:top w:val="nil"/>
          <w:left w:val="nil"/>
          <w:bottom w:val="nil"/>
          <w:right w:val="nil"/>
          <w:between w:val="nil"/>
        </w:pBdr>
        <w:spacing w:after="200"/>
        <w:ind w:right="416"/>
        <w:jc w:val="both"/>
        <w:rPr>
          <w:sz w:val="24"/>
          <w:szCs w:val="24"/>
        </w:rPr>
      </w:pPr>
    </w:p>
    <w:p w14:paraId="00000110" w14:textId="77777777" w:rsidR="00F96347" w:rsidRDefault="002E2CEF">
      <w:pPr>
        <w:pStyle w:val="Ttulo1"/>
        <w:numPr>
          <w:ilvl w:val="0"/>
          <w:numId w:val="3"/>
        </w:numPr>
        <w:tabs>
          <w:tab w:val="left" w:pos="1387"/>
          <w:tab w:val="left" w:pos="1388"/>
        </w:tabs>
        <w:spacing w:after="240"/>
        <w:rPr>
          <w:color w:val="4471C4"/>
        </w:rPr>
      </w:pPr>
      <w:bookmarkStart w:id="30" w:name="_heading=h.3rdcrjn" w:colFirst="0" w:colLast="0"/>
      <w:bookmarkEnd w:id="30"/>
      <w:r>
        <w:rPr>
          <w:color w:val="4471C4"/>
        </w:rPr>
        <w:t>EVALUACIÓN</w:t>
      </w:r>
    </w:p>
    <w:p w14:paraId="00000111" w14:textId="77777777" w:rsidR="00F96347" w:rsidRDefault="002E2CEF">
      <w:pPr>
        <w:jc w:val="both"/>
        <w:rPr>
          <w:sz w:val="24"/>
          <w:szCs w:val="24"/>
        </w:rPr>
      </w:pPr>
      <w:r>
        <w:rPr>
          <w:sz w:val="24"/>
          <w:szCs w:val="24"/>
        </w:rPr>
        <w:t>Participación y entrega de los diferentes productos de desarrollo para la zona de estudio asignada.</w:t>
      </w:r>
    </w:p>
    <w:p w14:paraId="00000112" w14:textId="77777777" w:rsidR="00F96347" w:rsidRDefault="002E2CEF">
      <w:pPr>
        <w:jc w:val="both"/>
        <w:rPr>
          <w:sz w:val="24"/>
          <w:szCs w:val="24"/>
        </w:rPr>
      </w:pPr>
      <w:r>
        <w:rPr>
          <w:sz w:val="24"/>
          <w:szCs w:val="24"/>
        </w:rPr>
        <w:t xml:space="preserve"> </w:t>
      </w:r>
    </w:p>
    <w:p w14:paraId="00000113" w14:textId="77777777" w:rsidR="00F96347" w:rsidRDefault="00F96347">
      <w:pPr>
        <w:ind w:right="5"/>
        <w:jc w:val="both"/>
        <w:rPr>
          <w:sz w:val="24"/>
          <w:szCs w:val="24"/>
        </w:rPr>
      </w:pPr>
    </w:p>
    <w:p w14:paraId="00000114" w14:textId="77777777" w:rsidR="00F96347" w:rsidRDefault="002E2CEF">
      <w:pPr>
        <w:pStyle w:val="Ttulo1"/>
        <w:numPr>
          <w:ilvl w:val="0"/>
          <w:numId w:val="3"/>
        </w:numPr>
        <w:tabs>
          <w:tab w:val="left" w:pos="1387"/>
          <w:tab w:val="left" w:pos="1388"/>
        </w:tabs>
        <w:ind w:right="5"/>
        <w:rPr>
          <w:color w:val="4471C4"/>
        </w:rPr>
      </w:pPr>
      <w:bookmarkStart w:id="31" w:name="_heading=h.lnxbz9" w:colFirst="0" w:colLast="0"/>
      <w:bookmarkEnd w:id="31"/>
      <w:r>
        <w:rPr>
          <w:color w:val="4471C4"/>
        </w:rPr>
        <w:t>DERECHOS DE AUTOR Y LA PROPIEDAD INTELECTUAL DEL CONTENIDO DEL CURSO</w:t>
      </w:r>
    </w:p>
    <w:p w14:paraId="00000115" w14:textId="77777777" w:rsidR="00F96347" w:rsidRDefault="002E2CEF">
      <w:pPr>
        <w:pBdr>
          <w:top w:val="nil"/>
          <w:left w:val="nil"/>
          <w:bottom w:val="nil"/>
          <w:right w:val="nil"/>
          <w:between w:val="nil"/>
        </w:pBdr>
        <w:spacing w:before="121" w:after="240"/>
        <w:ind w:right="5"/>
        <w:jc w:val="both"/>
        <w:rPr>
          <w:color w:val="000000"/>
          <w:sz w:val="24"/>
          <w:szCs w:val="24"/>
        </w:rPr>
      </w:pPr>
      <w:r>
        <w:rPr>
          <w:color w:val="000000"/>
          <w:sz w:val="24"/>
          <w:szCs w:val="24"/>
        </w:rPr>
        <w:t xml:space="preserve">El contenido de este curso, así como todo el material de presentaciones, videos, guías, documentos, datos, </w:t>
      </w:r>
      <w:proofErr w:type="spellStart"/>
      <w:r>
        <w:rPr>
          <w:color w:val="000000"/>
          <w:sz w:val="24"/>
          <w:szCs w:val="24"/>
        </w:rPr>
        <w:t>etc</w:t>
      </w:r>
      <w:proofErr w:type="spellEnd"/>
      <w:r>
        <w:rPr>
          <w:color w:val="000000"/>
          <w:sz w:val="24"/>
          <w:szCs w:val="24"/>
        </w:rPr>
        <w:t>, es y será, propiedad intelectual y material de los profesores que imparten esta formación; de este modo serán los únicos titulares de los correspondientes derechos de explotación (no podrá ser utilizado bajo ningún concepto para otro fin). Por lo tanto, no se ceden los derechos de publicación o de uso por otra persona o docente, y que por tanto no existe la posibilidad de cesión de derechos.</w:t>
      </w:r>
    </w:p>
    <w:p w14:paraId="00000116" w14:textId="77777777" w:rsidR="00F96347" w:rsidRDefault="002E2CEF">
      <w:pPr>
        <w:pBdr>
          <w:top w:val="nil"/>
          <w:left w:val="nil"/>
          <w:bottom w:val="nil"/>
          <w:right w:val="nil"/>
          <w:between w:val="nil"/>
        </w:pBdr>
        <w:spacing w:line="242" w:lineRule="auto"/>
        <w:ind w:right="5"/>
        <w:jc w:val="both"/>
        <w:rPr>
          <w:color w:val="000000"/>
          <w:sz w:val="24"/>
          <w:szCs w:val="24"/>
        </w:rPr>
      </w:pPr>
      <w:r>
        <w:rPr>
          <w:color w:val="000000"/>
          <w:sz w:val="24"/>
          <w:szCs w:val="24"/>
        </w:rPr>
        <w:t>Este apartado expresa los derechos de explotación del material, en el que no se permite la copia, distribución, comunicación pública o creación de obras derivadas de este material.</w:t>
      </w:r>
    </w:p>
    <w:p w14:paraId="00000117" w14:textId="77777777" w:rsidR="00F96347" w:rsidRDefault="00F96347">
      <w:pPr>
        <w:pBdr>
          <w:top w:val="nil"/>
          <w:left w:val="nil"/>
          <w:bottom w:val="nil"/>
          <w:right w:val="nil"/>
          <w:between w:val="nil"/>
        </w:pBdr>
        <w:spacing w:before="8"/>
        <w:rPr>
          <w:color w:val="000000"/>
          <w:sz w:val="29"/>
          <w:szCs w:val="29"/>
        </w:rPr>
      </w:pPr>
    </w:p>
    <w:p w14:paraId="00000118" w14:textId="77777777" w:rsidR="00F96347" w:rsidRDefault="002E2CEF">
      <w:pPr>
        <w:pStyle w:val="Ttulo1"/>
        <w:numPr>
          <w:ilvl w:val="0"/>
          <w:numId w:val="3"/>
        </w:numPr>
        <w:tabs>
          <w:tab w:val="left" w:pos="1387"/>
          <w:tab w:val="left" w:pos="1388"/>
        </w:tabs>
        <w:spacing w:before="1"/>
        <w:rPr>
          <w:color w:val="4471C4"/>
        </w:rPr>
      </w:pPr>
      <w:bookmarkStart w:id="32" w:name="_heading=h.35nkun2" w:colFirst="0" w:colLast="0"/>
      <w:bookmarkEnd w:id="32"/>
      <w:r>
        <w:rPr>
          <w:color w:val="4471C4"/>
        </w:rPr>
        <w:t>PLANIFICACIÓN</w:t>
      </w:r>
    </w:p>
    <w:p w14:paraId="00000119" w14:textId="77777777" w:rsidR="00F96347" w:rsidRDefault="002E2CEF">
      <w:pPr>
        <w:pBdr>
          <w:top w:val="nil"/>
          <w:left w:val="nil"/>
          <w:bottom w:val="nil"/>
          <w:right w:val="nil"/>
          <w:between w:val="nil"/>
        </w:pBdr>
        <w:spacing w:before="119"/>
        <w:ind w:right="5"/>
        <w:rPr>
          <w:color w:val="000000"/>
          <w:sz w:val="24"/>
          <w:szCs w:val="24"/>
        </w:rPr>
      </w:pPr>
      <w:r>
        <w:rPr>
          <w:sz w:val="24"/>
          <w:szCs w:val="24"/>
        </w:rPr>
        <w:t>El curso</w:t>
      </w:r>
      <w:r>
        <w:rPr>
          <w:color w:val="000000"/>
          <w:sz w:val="24"/>
          <w:szCs w:val="24"/>
        </w:rPr>
        <w:t xml:space="preserve"> se llevará a cabo en </w:t>
      </w:r>
      <w:proofErr w:type="spellStart"/>
      <w:r>
        <w:rPr>
          <w:color w:val="000000"/>
          <w:sz w:val="24"/>
          <w:szCs w:val="24"/>
        </w:rPr>
        <w:t>xx</w:t>
      </w:r>
      <w:proofErr w:type="spellEnd"/>
      <w:r>
        <w:rPr>
          <w:color w:val="000000"/>
          <w:sz w:val="24"/>
          <w:szCs w:val="24"/>
        </w:rPr>
        <w:t xml:space="preserve"> </w:t>
      </w:r>
      <w:r>
        <w:rPr>
          <w:sz w:val="24"/>
          <w:szCs w:val="24"/>
        </w:rPr>
        <w:t>sesione</w:t>
      </w:r>
      <w:r>
        <w:rPr>
          <w:color w:val="000000"/>
          <w:sz w:val="24"/>
          <w:szCs w:val="24"/>
        </w:rPr>
        <w:t>s repartidas las fechas de la siguiente</w:t>
      </w:r>
      <w:r>
        <w:rPr>
          <w:sz w:val="24"/>
          <w:szCs w:val="24"/>
        </w:rPr>
        <w:t xml:space="preserve"> </w:t>
      </w:r>
      <w:r>
        <w:rPr>
          <w:color w:val="000000"/>
          <w:sz w:val="24"/>
          <w:szCs w:val="24"/>
        </w:rPr>
        <w:t>manera.</w:t>
      </w:r>
    </w:p>
    <w:p w14:paraId="0000011A" w14:textId="77777777" w:rsidR="00F96347" w:rsidRDefault="00F96347">
      <w:pPr>
        <w:pBdr>
          <w:top w:val="nil"/>
          <w:left w:val="nil"/>
          <w:bottom w:val="nil"/>
          <w:right w:val="nil"/>
          <w:between w:val="nil"/>
        </w:pBdr>
        <w:spacing w:before="6"/>
        <w:rPr>
          <w:color w:val="000000"/>
          <w:sz w:val="12"/>
          <w:szCs w:val="12"/>
        </w:rPr>
      </w:pPr>
    </w:p>
    <w:tbl>
      <w:tblPr>
        <w:tblStyle w:val="a7"/>
        <w:tblW w:w="931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55"/>
        <w:gridCol w:w="1560"/>
        <w:gridCol w:w="3015"/>
        <w:gridCol w:w="2220"/>
        <w:gridCol w:w="1665"/>
      </w:tblGrid>
      <w:tr w:rsidR="00F96347" w14:paraId="6FA124B5" w14:textId="77777777">
        <w:trPr>
          <w:trHeight w:val="587"/>
        </w:trPr>
        <w:tc>
          <w:tcPr>
            <w:tcW w:w="9315" w:type="dxa"/>
            <w:gridSpan w:val="5"/>
            <w:shd w:val="clear" w:color="auto" w:fill="9BBB59"/>
          </w:tcPr>
          <w:p w14:paraId="0000011B" w14:textId="77777777" w:rsidR="00F96347" w:rsidRDefault="002E2CEF">
            <w:pPr>
              <w:pBdr>
                <w:top w:val="nil"/>
                <w:left w:val="nil"/>
                <w:bottom w:val="nil"/>
                <w:right w:val="nil"/>
                <w:between w:val="nil"/>
              </w:pBdr>
              <w:spacing w:line="275" w:lineRule="auto"/>
              <w:ind w:left="115" w:right="95" w:hanging="115"/>
              <w:jc w:val="center"/>
              <w:rPr>
                <w:i/>
                <w:color w:val="000000"/>
                <w:sz w:val="24"/>
                <w:szCs w:val="24"/>
              </w:rPr>
            </w:pPr>
            <w:r>
              <w:rPr>
                <w:b/>
                <w:i/>
                <w:sz w:val="24"/>
                <w:szCs w:val="24"/>
              </w:rPr>
              <w:t>MOBILIZING: Análisis y síntesis de información sobre biodiversidad</w:t>
            </w:r>
          </w:p>
        </w:tc>
      </w:tr>
      <w:tr w:rsidR="00F96347" w14:paraId="140A1B15" w14:textId="77777777">
        <w:trPr>
          <w:trHeight w:val="551"/>
        </w:trPr>
        <w:tc>
          <w:tcPr>
            <w:tcW w:w="855" w:type="dxa"/>
            <w:tcBorders>
              <w:bottom w:val="single" w:sz="4" w:space="0" w:color="000000"/>
            </w:tcBorders>
            <w:shd w:val="clear" w:color="auto" w:fill="D7E3BC"/>
            <w:vAlign w:val="center"/>
          </w:tcPr>
          <w:p w14:paraId="00000120" w14:textId="77777777" w:rsidR="00F96347" w:rsidRDefault="002E2CEF">
            <w:pPr>
              <w:pBdr>
                <w:top w:val="nil"/>
                <w:left w:val="nil"/>
                <w:bottom w:val="nil"/>
                <w:right w:val="nil"/>
                <w:between w:val="nil"/>
              </w:pBdr>
              <w:spacing w:before="154"/>
              <w:ind w:left="105" w:right="30"/>
              <w:jc w:val="center"/>
              <w:rPr>
                <w:color w:val="000000"/>
                <w:sz w:val="20"/>
                <w:szCs w:val="20"/>
              </w:rPr>
            </w:pPr>
            <w:r>
              <w:rPr>
                <w:sz w:val="20"/>
                <w:szCs w:val="20"/>
              </w:rPr>
              <w:t>SESIÓN</w:t>
            </w:r>
          </w:p>
        </w:tc>
        <w:tc>
          <w:tcPr>
            <w:tcW w:w="1560" w:type="dxa"/>
            <w:tcBorders>
              <w:bottom w:val="single" w:sz="4" w:space="0" w:color="000000"/>
            </w:tcBorders>
            <w:shd w:val="clear" w:color="auto" w:fill="D7E3BC"/>
            <w:vAlign w:val="center"/>
          </w:tcPr>
          <w:p w14:paraId="00000121" w14:textId="77777777" w:rsidR="00F96347" w:rsidRDefault="002E2CEF">
            <w:pPr>
              <w:pBdr>
                <w:top w:val="nil"/>
                <w:left w:val="nil"/>
                <w:bottom w:val="nil"/>
                <w:right w:val="nil"/>
                <w:between w:val="nil"/>
              </w:pBdr>
              <w:spacing w:before="154"/>
              <w:ind w:left="141" w:right="142"/>
              <w:jc w:val="center"/>
              <w:rPr>
                <w:color w:val="000000"/>
                <w:sz w:val="20"/>
                <w:szCs w:val="20"/>
              </w:rPr>
            </w:pPr>
            <w:r>
              <w:rPr>
                <w:color w:val="000000"/>
                <w:sz w:val="20"/>
                <w:szCs w:val="20"/>
              </w:rPr>
              <w:t>FECHAS</w:t>
            </w:r>
          </w:p>
        </w:tc>
        <w:tc>
          <w:tcPr>
            <w:tcW w:w="3015" w:type="dxa"/>
            <w:tcBorders>
              <w:bottom w:val="single" w:sz="4" w:space="0" w:color="000000"/>
            </w:tcBorders>
            <w:shd w:val="clear" w:color="auto" w:fill="D7E3BC"/>
            <w:vAlign w:val="center"/>
          </w:tcPr>
          <w:p w14:paraId="00000122" w14:textId="77777777" w:rsidR="00F96347" w:rsidRDefault="002E2CEF">
            <w:pPr>
              <w:pBdr>
                <w:top w:val="nil"/>
                <w:left w:val="nil"/>
                <w:bottom w:val="nil"/>
                <w:right w:val="nil"/>
                <w:between w:val="nil"/>
              </w:pBdr>
              <w:spacing w:before="154"/>
              <w:ind w:left="141" w:right="180"/>
              <w:jc w:val="center"/>
              <w:rPr>
                <w:color w:val="000000"/>
                <w:sz w:val="20"/>
                <w:szCs w:val="20"/>
              </w:rPr>
            </w:pPr>
            <w:r>
              <w:rPr>
                <w:color w:val="000000"/>
                <w:sz w:val="20"/>
                <w:szCs w:val="20"/>
              </w:rPr>
              <w:t>MÓDULO</w:t>
            </w:r>
          </w:p>
        </w:tc>
        <w:tc>
          <w:tcPr>
            <w:tcW w:w="2220" w:type="dxa"/>
            <w:tcBorders>
              <w:bottom w:val="single" w:sz="4" w:space="0" w:color="000000"/>
            </w:tcBorders>
            <w:shd w:val="clear" w:color="auto" w:fill="D7E3BC"/>
            <w:vAlign w:val="center"/>
          </w:tcPr>
          <w:p w14:paraId="00000123" w14:textId="77777777" w:rsidR="00F96347" w:rsidRDefault="002E2CEF">
            <w:pPr>
              <w:pBdr>
                <w:top w:val="nil"/>
                <w:left w:val="nil"/>
                <w:bottom w:val="nil"/>
                <w:right w:val="nil"/>
                <w:between w:val="nil"/>
              </w:pBdr>
              <w:spacing w:before="154"/>
              <w:ind w:left="141" w:right="89"/>
              <w:jc w:val="center"/>
              <w:rPr>
                <w:color w:val="000000"/>
                <w:sz w:val="20"/>
                <w:szCs w:val="20"/>
              </w:rPr>
            </w:pPr>
            <w:r>
              <w:rPr>
                <w:color w:val="000000"/>
                <w:sz w:val="20"/>
                <w:szCs w:val="20"/>
              </w:rPr>
              <w:t>ACTIVIDAD EVALUABLE</w:t>
            </w:r>
          </w:p>
        </w:tc>
        <w:tc>
          <w:tcPr>
            <w:tcW w:w="1665" w:type="dxa"/>
            <w:tcBorders>
              <w:bottom w:val="single" w:sz="4" w:space="0" w:color="000000"/>
            </w:tcBorders>
            <w:shd w:val="clear" w:color="auto" w:fill="D7E3BC"/>
            <w:vAlign w:val="center"/>
          </w:tcPr>
          <w:p w14:paraId="00000124" w14:textId="77777777" w:rsidR="00F96347" w:rsidRDefault="002E2CEF">
            <w:pPr>
              <w:pBdr>
                <w:top w:val="nil"/>
                <w:left w:val="nil"/>
                <w:bottom w:val="nil"/>
                <w:right w:val="nil"/>
                <w:between w:val="nil"/>
              </w:pBdr>
              <w:spacing w:before="32"/>
              <w:ind w:left="141" w:right="73"/>
              <w:jc w:val="center"/>
              <w:rPr>
                <w:color w:val="000000"/>
                <w:sz w:val="20"/>
                <w:szCs w:val="20"/>
              </w:rPr>
            </w:pPr>
            <w:r>
              <w:rPr>
                <w:color w:val="000000"/>
                <w:sz w:val="20"/>
                <w:szCs w:val="20"/>
              </w:rPr>
              <w:t>FECHA LÍMITE DE ENTREGA</w:t>
            </w:r>
          </w:p>
        </w:tc>
      </w:tr>
      <w:tr w:rsidR="00F96347" w14:paraId="62BDBAAF" w14:textId="77777777">
        <w:trPr>
          <w:trHeight w:val="789"/>
        </w:trPr>
        <w:tc>
          <w:tcPr>
            <w:tcW w:w="855" w:type="dxa"/>
            <w:tcBorders>
              <w:top w:val="single" w:sz="4" w:space="0" w:color="000000"/>
              <w:left w:val="single" w:sz="4" w:space="0" w:color="000000"/>
              <w:bottom w:val="single" w:sz="4" w:space="0" w:color="000000"/>
              <w:right w:val="single" w:sz="4" w:space="0" w:color="000000"/>
            </w:tcBorders>
            <w:vAlign w:val="center"/>
          </w:tcPr>
          <w:p w14:paraId="00000125" w14:textId="77777777" w:rsidR="00F96347" w:rsidRDefault="002E2CEF">
            <w:pPr>
              <w:pBdr>
                <w:top w:val="nil"/>
                <w:left w:val="nil"/>
                <w:bottom w:val="nil"/>
                <w:right w:val="nil"/>
                <w:between w:val="nil"/>
              </w:pBdr>
              <w:ind w:left="19" w:hanging="19"/>
              <w:jc w:val="center"/>
              <w:rPr>
                <w:color w:val="000000"/>
                <w:sz w:val="20"/>
                <w:szCs w:val="20"/>
              </w:rPr>
            </w:pPr>
            <w:r>
              <w:rPr>
                <w:color w:val="000000"/>
                <w:sz w:val="20"/>
                <w:szCs w:val="20"/>
              </w:rPr>
              <w:t>1</w:t>
            </w:r>
          </w:p>
        </w:tc>
        <w:tc>
          <w:tcPr>
            <w:tcW w:w="1560" w:type="dxa"/>
            <w:tcBorders>
              <w:top w:val="single" w:sz="4" w:space="0" w:color="000000"/>
              <w:left w:val="single" w:sz="4" w:space="0" w:color="000000"/>
              <w:bottom w:val="single" w:sz="4" w:space="0" w:color="000000"/>
              <w:right w:val="single" w:sz="4" w:space="0" w:color="000000"/>
            </w:tcBorders>
            <w:vAlign w:val="center"/>
          </w:tcPr>
          <w:p w14:paraId="00000126" w14:textId="77777777" w:rsidR="00F96347" w:rsidRDefault="00F96347">
            <w:pPr>
              <w:pBdr>
                <w:top w:val="nil"/>
                <w:left w:val="nil"/>
                <w:bottom w:val="nil"/>
                <w:right w:val="nil"/>
                <w:between w:val="nil"/>
              </w:pBdr>
              <w:spacing w:before="152"/>
              <w:ind w:left="141" w:hanging="141"/>
              <w:jc w:val="center"/>
              <w:rPr>
                <w:color w:val="000000"/>
                <w:sz w:val="20"/>
                <w:szCs w:val="20"/>
              </w:rPr>
            </w:pPr>
          </w:p>
        </w:tc>
        <w:tc>
          <w:tcPr>
            <w:tcW w:w="3015" w:type="dxa"/>
            <w:tcBorders>
              <w:top w:val="single" w:sz="4" w:space="0" w:color="000000"/>
              <w:left w:val="single" w:sz="4" w:space="0" w:color="000000"/>
              <w:bottom w:val="single" w:sz="4" w:space="0" w:color="000000"/>
              <w:right w:val="single" w:sz="4" w:space="0" w:color="000000"/>
            </w:tcBorders>
            <w:vAlign w:val="center"/>
          </w:tcPr>
          <w:p w14:paraId="00000127" w14:textId="77777777" w:rsidR="00F96347" w:rsidRDefault="00F96347">
            <w:pPr>
              <w:pBdr>
                <w:top w:val="nil"/>
                <w:left w:val="nil"/>
                <w:bottom w:val="nil"/>
                <w:right w:val="nil"/>
                <w:between w:val="nil"/>
              </w:pBdr>
              <w:ind w:left="74" w:right="170" w:hanging="74"/>
              <w:jc w:val="center"/>
              <w:rPr>
                <w:color w:val="000000"/>
                <w:sz w:val="20"/>
                <w:szCs w:val="20"/>
              </w:rPr>
            </w:pPr>
          </w:p>
        </w:tc>
        <w:tc>
          <w:tcPr>
            <w:tcW w:w="2220" w:type="dxa"/>
            <w:tcBorders>
              <w:top w:val="single" w:sz="4" w:space="0" w:color="000000"/>
              <w:left w:val="single" w:sz="4" w:space="0" w:color="000000"/>
              <w:bottom w:val="single" w:sz="4" w:space="0" w:color="000000"/>
              <w:right w:val="single" w:sz="4" w:space="0" w:color="000000"/>
            </w:tcBorders>
            <w:vAlign w:val="center"/>
          </w:tcPr>
          <w:p w14:paraId="00000128" w14:textId="77777777" w:rsidR="00F96347" w:rsidRDefault="00F96347">
            <w:pPr>
              <w:pBdr>
                <w:top w:val="nil"/>
                <w:left w:val="nil"/>
                <w:bottom w:val="nil"/>
                <w:right w:val="nil"/>
                <w:between w:val="nil"/>
              </w:pBdr>
              <w:spacing w:before="151"/>
              <w:ind w:left="273" w:right="253" w:hanging="273"/>
              <w:jc w:val="center"/>
              <w:rPr>
                <w:color w:val="000000"/>
                <w:sz w:val="20"/>
                <w:szCs w:val="20"/>
              </w:rPr>
            </w:pPr>
          </w:p>
        </w:tc>
        <w:tc>
          <w:tcPr>
            <w:tcW w:w="1665" w:type="dxa"/>
            <w:tcBorders>
              <w:top w:val="single" w:sz="4" w:space="0" w:color="000000"/>
              <w:left w:val="single" w:sz="4" w:space="0" w:color="000000"/>
              <w:bottom w:val="single" w:sz="4" w:space="0" w:color="000000"/>
              <w:right w:val="single" w:sz="4" w:space="0" w:color="000000"/>
            </w:tcBorders>
            <w:vAlign w:val="center"/>
          </w:tcPr>
          <w:p w14:paraId="00000129" w14:textId="77777777" w:rsidR="00F96347" w:rsidRDefault="00F96347">
            <w:pPr>
              <w:pBdr>
                <w:top w:val="nil"/>
                <w:left w:val="nil"/>
                <w:bottom w:val="nil"/>
                <w:right w:val="nil"/>
                <w:between w:val="nil"/>
              </w:pBdr>
              <w:ind w:left="311" w:right="295" w:hanging="311"/>
              <w:jc w:val="center"/>
              <w:rPr>
                <w:color w:val="000000"/>
                <w:sz w:val="20"/>
                <w:szCs w:val="20"/>
              </w:rPr>
            </w:pPr>
          </w:p>
        </w:tc>
      </w:tr>
      <w:tr w:rsidR="00F96347" w14:paraId="23AFC569" w14:textId="77777777">
        <w:trPr>
          <w:trHeight w:val="901"/>
        </w:trPr>
        <w:tc>
          <w:tcPr>
            <w:tcW w:w="855" w:type="dxa"/>
            <w:tcBorders>
              <w:top w:val="single" w:sz="4" w:space="0" w:color="000000"/>
              <w:left w:val="single" w:sz="4" w:space="0" w:color="000000"/>
              <w:bottom w:val="single" w:sz="4" w:space="0" w:color="000000"/>
              <w:right w:val="single" w:sz="4" w:space="0" w:color="000000"/>
            </w:tcBorders>
            <w:vAlign w:val="center"/>
          </w:tcPr>
          <w:p w14:paraId="0000012A" w14:textId="77777777" w:rsidR="00F96347" w:rsidRDefault="002E2CEF">
            <w:pPr>
              <w:pBdr>
                <w:top w:val="nil"/>
                <w:left w:val="nil"/>
                <w:bottom w:val="nil"/>
                <w:right w:val="nil"/>
                <w:between w:val="nil"/>
              </w:pBdr>
              <w:spacing w:before="151"/>
              <w:ind w:left="19" w:hanging="19"/>
              <w:jc w:val="center"/>
              <w:rPr>
                <w:color w:val="000000"/>
                <w:sz w:val="20"/>
                <w:szCs w:val="20"/>
              </w:rPr>
            </w:pPr>
            <w:r>
              <w:rPr>
                <w:color w:val="000000"/>
                <w:sz w:val="20"/>
                <w:szCs w:val="20"/>
              </w:rPr>
              <w:t>2</w:t>
            </w:r>
          </w:p>
        </w:tc>
        <w:tc>
          <w:tcPr>
            <w:tcW w:w="1560" w:type="dxa"/>
            <w:tcBorders>
              <w:top w:val="single" w:sz="4" w:space="0" w:color="000000"/>
              <w:left w:val="single" w:sz="4" w:space="0" w:color="000000"/>
              <w:bottom w:val="single" w:sz="4" w:space="0" w:color="000000"/>
              <w:right w:val="single" w:sz="4" w:space="0" w:color="000000"/>
            </w:tcBorders>
            <w:vAlign w:val="center"/>
          </w:tcPr>
          <w:p w14:paraId="0000012B" w14:textId="77777777" w:rsidR="00F96347" w:rsidRDefault="00F96347">
            <w:pPr>
              <w:pBdr>
                <w:top w:val="nil"/>
                <w:left w:val="nil"/>
                <w:bottom w:val="nil"/>
                <w:right w:val="nil"/>
                <w:between w:val="nil"/>
              </w:pBdr>
              <w:ind w:left="141" w:hanging="141"/>
              <w:jc w:val="center"/>
              <w:rPr>
                <w:color w:val="000000"/>
                <w:sz w:val="20"/>
                <w:szCs w:val="20"/>
              </w:rPr>
            </w:pPr>
          </w:p>
        </w:tc>
        <w:tc>
          <w:tcPr>
            <w:tcW w:w="3015" w:type="dxa"/>
            <w:tcBorders>
              <w:top w:val="single" w:sz="4" w:space="0" w:color="000000"/>
              <w:left w:val="single" w:sz="4" w:space="0" w:color="000000"/>
              <w:bottom w:val="single" w:sz="4" w:space="0" w:color="000000"/>
              <w:right w:val="single" w:sz="4" w:space="0" w:color="000000"/>
            </w:tcBorders>
            <w:vAlign w:val="center"/>
          </w:tcPr>
          <w:p w14:paraId="0000012C" w14:textId="77777777" w:rsidR="00F96347" w:rsidRDefault="00F96347">
            <w:pPr>
              <w:pBdr>
                <w:top w:val="nil"/>
                <w:left w:val="nil"/>
                <w:bottom w:val="nil"/>
                <w:right w:val="nil"/>
                <w:between w:val="nil"/>
              </w:pBdr>
              <w:ind w:left="74" w:right="430" w:hanging="74"/>
              <w:jc w:val="center"/>
              <w:rPr>
                <w:color w:val="000000"/>
                <w:sz w:val="20"/>
                <w:szCs w:val="20"/>
              </w:rPr>
            </w:pPr>
          </w:p>
        </w:tc>
        <w:tc>
          <w:tcPr>
            <w:tcW w:w="2220" w:type="dxa"/>
            <w:tcBorders>
              <w:top w:val="single" w:sz="4" w:space="0" w:color="000000"/>
              <w:left w:val="single" w:sz="4" w:space="0" w:color="000000"/>
              <w:bottom w:val="single" w:sz="4" w:space="0" w:color="000000"/>
              <w:right w:val="single" w:sz="4" w:space="0" w:color="000000"/>
            </w:tcBorders>
            <w:vAlign w:val="center"/>
          </w:tcPr>
          <w:p w14:paraId="0000012D" w14:textId="77777777" w:rsidR="00F96347" w:rsidRDefault="00F96347">
            <w:pPr>
              <w:pBdr>
                <w:top w:val="nil"/>
                <w:left w:val="nil"/>
                <w:bottom w:val="nil"/>
                <w:right w:val="nil"/>
                <w:between w:val="nil"/>
              </w:pBdr>
              <w:spacing w:before="151"/>
              <w:ind w:left="273" w:right="253" w:hanging="273"/>
              <w:jc w:val="center"/>
              <w:rPr>
                <w:color w:val="000000"/>
                <w:sz w:val="20"/>
                <w:szCs w:val="20"/>
              </w:rPr>
            </w:pPr>
          </w:p>
        </w:tc>
        <w:tc>
          <w:tcPr>
            <w:tcW w:w="1665" w:type="dxa"/>
            <w:tcBorders>
              <w:top w:val="single" w:sz="4" w:space="0" w:color="000000"/>
              <w:left w:val="single" w:sz="4" w:space="0" w:color="000000"/>
              <w:bottom w:val="single" w:sz="4" w:space="0" w:color="000000"/>
              <w:right w:val="single" w:sz="4" w:space="0" w:color="000000"/>
            </w:tcBorders>
            <w:vAlign w:val="center"/>
          </w:tcPr>
          <w:p w14:paraId="0000012E" w14:textId="77777777" w:rsidR="00F96347" w:rsidRDefault="00F96347">
            <w:pPr>
              <w:pBdr>
                <w:top w:val="nil"/>
                <w:left w:val="nil"/>
                <w:bottom w:val="nil"/>
                <w:right w:val="nil"/>
                <w:between w:val="nil"/>
              </w:pBdr>
              <w:spacing w:before="151"/>
              <w:ind w:left="311" w:right="105" w:hanging="311"/>
              <w:jc w:val="center"/>
              <w:rPr>
                <w:color w:val="000000"/>
                <w:sz w:val="20"/>
                <w:szCs w:val="20"/>
              </w:rPr>
            </w:pPr>
          </w:p>
        </w:tc>
      </w:tr>
      <w:tr w:rsidR="00F96347" w14:paraId="29350DF6" w14:textId="77777777">
        <w:trPr>
          <w:trHeight w:val="1033"/>
        </w:trPr>
        <w:tc>
          <w:tcPr>
            <w:tcW w:w="855" w:type="dxa"/>
            <w:tcBorders>
              <w:top w:val="single" w:sz="4" w:space="0" w:color="000000"/>
              <w:left w:val="single" w:sz="4" w:space="0" w:color="000000"/>
              <w:bottom w:val="single" w:sz="4" w:space="0" w:color="000000"/>
              <w:right w:val="single" w:sz="4" w:space="0" w:color="000000"/>
            </w:tcBorders>
            <w:vAlign w:val="center"/>
          </w:tcPr>
          <w:p w14:paraId="0000012F" w14:textId="77777777" w:rsidR="00F96347" w:rsidRDefault="002E2CEF">
            <w:pPr>
              <w:pBdr>
                <w:top w:val="nil"/>
                <w:left w:val="nil"/>
                <w:bottom w:val="nil"/>
                <w:right w:val="nil"/>
                <w:between w:val="nil"/>
              </w:pBdr>
              <w:spacing w:before="151"/>
              <w:ind w:left="19" w:hanging="19"/>
              <w:jc w:val="center"/>
              <w:rPr>
                <w:color w:val="000000"/>
                <w:sz w:val="20"/>
                <w:szCs w:val="20"/>
              </w:rPr>
            </w:pPr>
            <w:r>
              <w:rPr>
                <w:color w:val="000000"/>
                <w:sz w:val="20"/>
                <w:szCs w:val="20"/>
              </w:rPr>
              <w:t>3</w:t>
            </w:r>
          </w:p>
        </w:tc>
        <w:tc>
          <w:tcPr>
            <w:tcW w:w="1560" w:type="dxa"/>
            <w:tcBorders>
              <w:top w:val="single" w:sz="4" w:space="0" w:color="000000"/>
              <w:left w:val="single" w:sz="4" w:space="0" w:color="000000"/>
              <w:bottom w:val="single" w:sz="4" w:space="0" w:color="000000"/>
              <w:right w:val="single" w:sz="4" w:space="0" w:color="000000"/>
            </w:tcBorders>
            <w:vAlign w:val="center"/>
          </w:tcPr>
          <w:p w14:paraId="00000130" w14:textId="77777777" w:rsidR="00F96347" w:rsidRDefault="00F96347">
            <w:pPr>
              <w:pBdr>
                <w:top w:val="nil"/>
                <w:left w:val="nil"/>
                <w:bottom w:val="nil"/>
                <w:right w:val="nil"/>
                <w:between w:val="nil"/>
              </w:pBdr>
              <w:ind w:left="141" w:hanging="141"/>
              <w:jc w:val="center"/>
              <w:rPr>
                <w:color w:val="000000"/>
                <w:sz w:val="20"/>
                <w:szCs w:val="20"/>
              </w:rPr>
            </w:pPr>
          </w:p>
        </w:tc>
        <w:tc>
          <w:tcPr>
            <w:tcW w:w="3015" w:type="dxa"/>
            <w:tcBorders>
              <w:top w:val="single" w:sz="4" w:space="0" w:color="000000"/>
              <w:left w:val="single" w:sz="4" w:space="0" w:color="000000"/>
              <w:bottom w:val="single" w:sz="4" w:space="0" w:color="000000"/>
              <w:right w:val="single" w:sz="4" w:space="0" w:color="000000"/>
            </w:tcBorders>
            <w:vAlign w:val="center"/>
          </w:tcPr>
          <w:p w14:paraId="00000131" w14:textId="77777777" w:rsidR="00F96347" w:rsidRDefault="00F96347">
            <w:pPr>
              <w:pBdr>
                <w:top w:val="nil"/>
                <w:left w:val="nil"/>
                <w:bottom w:val="nil"/>
                <w:right w:val="nil"/>
                <w:between w:val="nil"/>
              </w:pBdr>
              <w:ind w:left="74" w:right="170" w:hanging="74"/>
              <w:jc w:val="center"/>
              <w:rPr>
                <w:color w:val="000000"/>
                <w:sz w:val="20"/>
                <w:szCs w:val="20"/>
              </w:rPr>
            </w:pPr>
          </w:p>
        </w:tc>
        <w:tc>
          <w:tcPr>
            <w:tcW w:w="2220" w:type="dxa"/>
            <w:tcBorders>
              <w:top w:val="single" w:sz="4" w:space="0" w:color="000000"/>
              <w:left w:val="single" w:sz="4" w:space="0" w:color="000000"/>
              <w:bottom w:val="single" w:sz="4" w:space="0" w:color="000000"/>
              <w:right w:val="single" w:sz="4" w:space="0" w:color="000000"/>
            </w:tcBorders>
            <w:vAlign w:val="center"/>
          </w:tcPr>
          <w:p w14:paraId="00000132" w14:textId="77777777" w:rsidR="00F96347" w:rsidRDefault="00F96347">
            <w:pPr>
              <w:pBdr>
                <w:top w:val="nil"/>
                <w:left w:val="nil"/>
                <w:bottom w:val="nil"/>
                <w:right w:val="nil"/>
                <w:between w:val="nil"/>
              </w:pBdr>
              <w:spacing w:before="151"/>
              <w:ind w:left="273" w:right="253" w:hanging="273"/>
              <w:jc w:val="center"/>
              <w:rPr>
                <w:color w:val="000000"/>
                <w:sz w:val="20"/>
                <w:szCs w:val="20"/>
              </w:rPr>
            </w:pPr>
          </w:p>
        </w:tc>
        <w:tc>
          <w:tcPr>
            <w:tcW w:w="1665" w:type="dxa"/>
            <w:tcBorders>
              <w:top w:val="single" w:sz="4" w:space="0" w:color="000000"/>
              <w:left w:val="single" w:sz="4" w:space="0" w:color="000000"/>
              <w:bottom w:val="single" w:sz="4" w:space="0" w:color="000000"/>
              <w:right w:val="single" w:sz="4" w:space="0" w:color="000000"/>
            </w:tcBorders>
            <w:vAlign w:val="center"/>
          </w:tcPr>
          <w:p w14:paraId="00000133" w14:textId="77777777" w:rsidR="00F96347" w:rsidRDefault="00F96347">
            <w:pPr>
              <w:pBdr>
                <w:top w:val="nil"/>
                <w:left w:val="nil"/>
                <w:bottom w:val="nil"/>
                <w:right w:val="nil"/>
                <w:between w:val="nil"/>
              </w:pBdr>
              <w:jc w:val="center"/>
              <w:rPr>
                <w:color w:val="000000"/>
                <w:sz w:val="20"/>
                <w:szCs w:val="20"/>
              </w:rPr>
            </w:pPr>
          </w:p>
          <w:p w14:paraId="00000134" w14:textId="77777777" w:rsidR="00F96347" w:rsidRDefault="00F96347">
            <w:pPr>
              <w:pBdr>
                <w:top w:val="nil"/>
                <w:left w:val="nil"/>
                <w:bottom w:val="nil"/>
                <w:right w:val="nil"/>
                <w:between w:val="nil"/>
              </w:pBdr>
              <w:spacing w:before="151"/>
              <w:ind w:left="311" w:right="295" w:hanging="311"/>
              <w:jc w:val="center"/>
              <w:rPr>
                <w:color w:val="000000"/>
                <w:sz w:val="20"/>
                <w:szCs w:val="20"/>
              </w:rPr>
            </w:pPr>
          </w:p>
        </w:tc>
      </w:tr>
      <w:tr w:rsidR="00F96347" w14:paraId="73654E69" w14:textId="77777777">
        <w:trPr>
          <w:trHeight w:val="1031"/>
        </w:trPr>
        <w:tc>
          <w:tcPr>
            <w:tcW w:w="855" w:type="dxa"/>
            <w:tcBorders>
              <w:top w:val="single" w:sz="4" w:space="0" w:color="000000"/>
              <w:left w:val="single" w:sz="4" w:space="0" w:color="000000"/>
              <w:bottom w:val="single" w:sz="4" w:space="0" w:color="000000"/>
              <w:right w:val="single" w:sz="4" w:space="0" w:color="000000"/>
            </w:tcBorders>
            <w:vAlign w:val="center"/>
          </w:tcPr>
          <w:p w14:paraId="00000135" w14:textId="77777777" w:rsidR="00F96347" w:rsidRDefault="002E2CEF">
            <w:pPr>
              <w:pBdr>
                <w:top w:val="nil"/>
                <w:left w:val="nil"/>
                <w:bottom w:val="nil"/>
                <w:right w:val="nil"/>
                <w:between w:val="nil"/>
              </w:pBdr>
              <w:spacing w:before="151"/>
              <w:ind w:left="19" w:hanging="19"/>
              <w:jc w:val="center"/>
              <w:rPr>
                <w:color w:val="000000"/>
                <w:sz w:val="20"/>
                <w:szCs w:val="20"/>
              </w:rPr>
            </w:pPr>
            <w:r>
              <w:rPr>
                <w:color w:val="000000"/>
                <w:sz w:val="20"/>
                <w:szCs w:val="20"/>
              </w:rPr>
              <w:lastRenderedPageBreak/>
              <w:t>4</w:t>
            </w:r>
          </w:p>
        </w:tc>
        <w:tc>
          <w:tcPr>
            <w:tcW w:w="1560" w:type="dxa"/>
            <w:tcBorders>
              <w:top w:val="single" w:sz="4" w:space="0" w:color="000000"/>
              <w:left w:val="single" w:sz="4" w:space="0" w:color="000000"/>
              <w:bottom w:val="single" w:sz="4" w:space="0" w:color="000000"/>
              <w:right w:val="single" w:sz="4" w:space="0" w:color="000000"/>
            </w:tcBorders>
            <w:vAlign w:val="center"/>
          </w:tcPr>
          <w:p w14:paraId="00000136" w14:textId="77777777" w:rsidR="00F96347" w:rsidRDefault="00F96347">
            <w:pPr>
              <w:pBdr>
                <w:top w:val="nil"/>
                <w:left w:val="nil"/>
                <w:bottom w:val="nil"/>
                <w:right w:val="nil"/>
                <w:between w:val="nil"/>
              </w:pBdr>
              <w:ind w:left="141" w:hanging="141"/>
              <w:jc w:val="center"/>
              <w:rPr>
                <w:color w:val="000000"/>
                <w:sz w:val="20"/>
                <w:szCs w:val="20"/>
              </w:rPr>
            </w:pPr>
          </w:p>
        </w:tc>
        <w:tc>
          <w:tcPr>
            <w:tcW w:w="3015" w:type="dxa"/>
            <w:tcBorders>
              <w:top w:val="single" w:sz="4" w:space="0" w:color="000000"/>
              <w:left w:val="single" w:sz="4" w:space="0" w:color="000000"/>
              <w:bottom w:val="single" w:sz="4" w:space="0" w:color="000000"/>
              <w:right w:val="single" w:sz="4" w:space="0" w:color="000000"/>
            </w:tcBorders>
            <w:vAlign w:val="center"/>
          </w:tcPr>
          <w:p w14:paraId="00000137" w14:textId="77777777" w:rsidR="00F96347" w:rsidRDefault="00F96347">
            <w:pPr>
              <w:pBdr>
                <w:top w:val="nil"/>
                <w:left w:val="nil"/>
                <w:bottom w:val="nil"/>
                <w:right w:val="nil"/>
                <w:between w:val="nil"/>
              </w:pBdr>
              <w:ind w:left="74" w:right="170" w:hanging="74"/>
              <w:jc w:val="center"/>
              <w:rPr>
                <w:color w:val="000000"/>
                <w:sz w:val="20"/>
                <w:szCs w:val="20"/>
              </w:rPr>
            </w:pPr>
          </w:p>
        </w:tc>
        <w:tc>
          <w:tcPr>
            <w:tcW w:w="2220" w:type="dxa"/>
            <w:tcBorders>
              <w:top w:val="single" w:sz="4" w:space="0" w:color="000000"/>
              <w:left w:val="single" w:sz="4" w:space="0" w:color="000000"/>
              <w:bottom w:val="single" w:sz="4" w:space="0" w:color="000000"/>
              <w:right w:val="single" w:sz="4" w:space="0" w:color="000000"/>
            </w:tcBorders>
            <w:vAlign w:val="center"/>
          </w:tcPr>
          <w:p w14:paraId="00000138" w14:textId="77777777" w:rsidR="00F96347" w:rsidRDefault="00F96347">
            <w:pPr>
              <w:pBdr>
                <w:top w:val="nil"/>
                <w:left w:val="nil"/>
                <w:bottom w:val="nil"/>
                <w:right w:val="nil"/>
                <w:between w:val="nil"/>
              </w:pBdr>
              <w:spacing w:before="151"/>
              <w:ind w:left="273" w:right="253" w:hanging="273"/>
              <w:jc w:val="center"/>
              <w:rPr>
                <w:color w:val="000000"/>
                <w:sz w:val="20"/>
                <w:szCs w:val="20"/>
              </w:rPr>
            </w:pPr>
          </w:p>
        </w:tc>
        <w:tc>
          <w:tcPr>
            <w:tcW w:w="1665" w:type="dxa"/>
            <w:tcBorders>
              <w:top w:val="single" w:sz="4" w:space="0" w:color="000000"/>
              <w:left w:val="single" w:sz="4" w:space="0" w:color="000000"/>
              <w:bottom w:val="single" w:sz="4" w:space="0" w:color="000000"/>
              <w:right w:val="single" w:sz="4" w:space="0" w:color="000000"/>
            </w:tcBorders>
            <w:vAlign w:val="center"/>
          </w:tcPr>
          <w:p w14:paraId="00000139" w14:textId="77777777" w:rsidR="00F96347" w:rsidRDefault="00F96347">
            <w:pPr>
              <w:pBdr>
                <w:top w:val="nil"/>
                <w:left w:val="nil"/>
                <w:bottom w:val="nil"/>
                <w:right w:val="nil"/>
                <w:between w:val="nil"/>
              </w:pBdr>
              <w:spacing w:before="151"/>
              <w:ind w:left="311" w:right="295" w:hanging="311"/>
              <w:jc w:val="center"/>
              <w:rPr>
                <w:color w:val="000000"/>
                <w:sz w:val="20"/>
                <w:szCs w:val="20"/>
              </w:rPr>
            </w:pPr>
          </w:p>
        </w:tc>
      </w:tr>
    </w:tbl>
    <w:p w14:paraId="0000013A" w14:textId="77777777" w:rsidR="00F96347" w:rsidRDefault="00F96347">
      <w:pPr>
        <w:pBdr>
          <w:top w:val="nil"/>
          <w:left w:val="nil"/>
          <w:bottom w:val="nil"/>
          <w:right w:val="nil"/>
          <w:between w:val="nil"/>
        </w:pBdr>
        <w:rPr>
          <w:color w:val="000000"/>
          <w:sz w:val="25"/>
          <w:szCs w:val="25"/>
        </w:rPr>
      </w:pPr>
    </w:p>
    <w:p w14:paraId="0000013B" w14:textId="77777777" w:rsidR="00F96347" w:rsidRDefault="002E2CEF">
      <w:pPr>
        <w:pStyle w:val="Ttulo1"/>
        <w:numPr>
          <w:ilvl w:val="0"/>
          <w:numId w:val="3"/>
        </w:numPr>
        <w:tabs>
          <w:tab w:val="left" w:pos="1387"/>
          <w:tab w:val="left" w:pos="1388"/>
        </w:tabs>
        <w:spacing w:before="91"/>
        <w:rPr>
          <w:color w:val="4471C4"/>
        </w:rPr>
      </w:pPr>
      <w:bookmarkStart w:id="33" w:name="_heading=h.mvtxwwx5ddoc" w:colFirst="0" w:colLast="0"/>
      <w:bookmarkEnd w:id="33"/>
      <w:r>
        <w:rPr>
          <w:color w:val="4471C4"/>
        </w:rPr>
        <w:t>DOCUMENTACIÓN RECOMENDADA</w:t>
      </w:r>
    </w:p>
    <w:p w14:paraId="0000013C" w14:textId="77777777" w:rsidR="00F96347" w:rsidRDefault="002E2CEF">
      <w:pPr>
        <w:spacing w:before="120"/>
        <w:ind w:left="682" w:hanging="682"/>
        <w:rPr>
          <w:b/>
          <w:color w:val="4471C4"/>
          <w:sz w:val="28"/>
          <w:szCs w:val="28"/>
        </w:rPr>
      </w:pPr>
      <w:r>
        <w:rPr>
          <w:b/>
          <w:color w:val="4471C4"/>
          <w:sz w:val="28"/>
          <w:szCs w:val="28"/>
        </w:rPr>
        <w:t>Bibliografía</w:t>
      </w:r>
    </w:p>
    <w:p w14:paraId="0000013D" w14:textId="77777777" w:rsidR="00F96347" w:rsidRPr="001B5620" w:rsidRDefault="002E2CEF">
      <w:pPr>
        <w:numPr>
          <w:ilvl w:val="0"/>
          <w:numId w:val="2"/>
        </w:numPr>
        <w:pBdr>
          <w:top w:val="nil"/>
          <w:left w:val="nil"/>
          <w:bottom w:val="nil"/>
          <w:right w:val="nil"/>
          <w:between w:val="nil"/>
        </w:pBdr>
        <w:tabs>
          <w:tab w:val="left" w:pos="720"/>
        </w:tabs>
        <w:spacing w:before="240"/>
        <w:ind w:hanging="720"/>
        <w:jc w:val="both"/>
        <w:rPr>
          <w:sz w:val="24"/>
          <w:szCs w:val="24"/>
          <w:lang w:val="en-GB"/>
        </w:rPr>
      </w:pPr>
      <w:r w:rsidRPr="001B5620">
        <w:rPr>
          <w:sz w:val="24"/>
          <w:szCs w:val="24"/>
          <w:lang w:val="en-GB"/>
        </w:rPr>
        <w:t xml:space="preserve">Skidmore, A., </w:t>
      </w:r>
      <w:proofErr w:type="spellStart"/>
      <w:r w:rsidRPr="001B5620">
        <w:rPr>
          <w:sz w:val="24"/>
          <w:szCs w:val="24"/>
          <w:lang w:val="en-GB"/>
        </w:rPr>
        <w:t>Pettorelli</w:t>
      </w:r>
      <w:proofErr w:type="spellEnd"/>
      <w:r w:rsidRPr="001B5620">
        <w:rPr>
          <w:sz w:val="24"/>
          <w:szCs w:val="24"/>
          <w:lang w:val="en-GB"/>
        </w:rPr>
        <w:t xml:space="preserve">, N., Coops, N. et al. Environmental science: Agree on biodiversity metrics to track from space. Nature 523, 403–405 (2015). </w:t>
      </w:r>
      <w:hyperlink r:id="rId11">
        <w:r w:rsidRPr="001B5620">
          <w:rPr>
            <w:sz w:val="24"/>
            <w:szCs w:val="24"/>
            <w:lang w:val="en-GB"/>
          </w:rPr>
          <w:t>https://doi.org/10.1038/523403a</w:t>
        </w:r>
      </w:hyperlink>
    </w:p>
    <w:p w14:paraId="0000013E" w14:textId="77777777" w:rsidR="00F96347" w:rsidRDefault="002E2CEF">
      <w:pPr>
        <w:numPr>
          <w:ilvl w:val="0"/>
          <w:numId w:val="2"/>
        </w:numPr>
        <w:pBdr>
          <w:top w:val="nil"/>
          <w:left w:val="nil"/>
          <w:bottom w:val="nil"/>
          <w:right w:val="nil"/>
          <w:between w:val="nil"/>
        </w:pBdr>
        <w:tabs>
          <w:tab w:val="left" w:pos="720"/>
        </w:tabs>
        <w:spacing w:before="240"/>
        <w:ind w:hanging="720"/>
        <w:jc w:val="both"/>
        <w:rPr>
          <w:sz w:val="24"/>
          <w:szCs w:val="24"/>
        </w:rPr>
      </w:pPr>
      <w:proofErr w:type="spellStart"/>
      <w:r>
        <w:rPr>
          <w:sz w:val="24"/>
          <w:szCs w:val="24"/>
        </w:rPr>
        <w:t>Jetz</w:t>
      </w:r>
      <w:proofErr w:type="spellEnd"/>
      <w:r>
        <w:rPr>
          <w:sz w:val="24"/>
          <w:szCs w:val="24"/>
        </w:rPr>
        <w:t xml:space="preserve">, W., </w:t>
      </w:r>
      <w:proofErr w:type="spellStart"/>
      <w:r>
        <w:rPr>
          <w:sz w:val="24"/>
          <w:szCs w:val="24"/>
        </w:rPr>
        <w:t>McGeoch</w:t>
      </w:r>
      <w:proofErr w:type="spellEnd"/>
      <w:r>
        <w:rPr>
          <w:sz w:val="24"/>
          <w:szCs w:val="24"/>
        </w:rPr>
        <w:t xml:space="preserve">, MA, </w:t>
      </w:r>
      <w:proofErr w:type="spellStart"/>
      <w:r>
        <w:rPr>
          <w:sz w:val="24"/>
          <w:szCs w:val="24"/>
        </w:rPr>
        <w:t>Guralnick</w:t>
      </w:r>
      <w:proofErr w:type="spellEnd"/>
      <w:r>
        <w:rPr>
          <w:sz w:val="24"/>
          <w:szCs w:val="24"/>
        </w:rPr>
        <w:t xml:space="preserve">, R. y col. Variables de biodiversidad esenciales para el mapeo y seguimiento de poblaciones de especies. </w:t>
      </w:r>
      <w:proofErr w:type="spellStart"/>
      <w:r>
        <w:rPr>
          <w:sz w:val="24"/>
          <w:szCs w:val="24"/>
        </w:rPr>
        <w:t>Nat</w:t>
      </w:r>
      <w:proofErr w:type="spellEnd"/>
      <w:r>
        <w:rPr>
          <w:sz w:val="24"/>
          <w:szCs w:val="24"/>
        </w:rPr>
        <w:t xml:space="preserve"> </w:t>
      </w:r>
      <w:proofErr w:type="spellStart"/>
      <w:r>
        <w:rPr>
          <w:sz w:val="24"/>
          <w:szCs w:val="24"/>
        </w:rPr>
        <w:t>Ecol</w:t>
      </w:r>
      <w:proofErr w:type="spellEnd"/>
      <w:r>
        <w:rPr>
          <w:sz w:val="24"/>
          <w:szCs w:val="24"/>
        </w:rPr>
        <w:t xml:space="preserve"> </w:t>
      </w:r>
      <w:proofErr w:type="spellStart"/>
      <w:r>
        <w:rPr>
          <w:sz w:val="24"/>
          <w:szCs w:val="24"/>
        </w:rPr>
        <w:t>Evol</w:t>
      </w:r>
      <w:proofErr w:type="spellEnd"/>
      <w:r>
        <w:rPr>
          <w:sz w:val="24"/>
          <w:szCs w:val="24"/>
        </w:rPr>
        <w:t xml:space="preserve"> 3, 539–551 (2019). </w:t>
      </w:r>
      <w:hyperlink r:id="rId12">
        <w:r>
          <w:rPr>
            <w:sz w:val="24"/>
            <w:szCs w:val="24"/>
          </w:rPr>
          <w:t>https://doi.org/10.1038/s41559-019-0826-1</w:t>
        </w:r>
      </w:hyperlink>
    </w:p>
    <w:p w14:paraId="0000013F" w14:textId="77777777" w:rsidR="00F96347" w:rsidRPr="001B5620" w:rsidRDefault="002E2CEF">
      <w:pPr>
        <w:numPr>
          <w:ilvl w:val="0"/>
          <w:numId w:val="2"/>
        </w:numPr>
        <w:pBdr>
          <w:top w:val="nil"/>
          <w:left w:val="nil"/>
          <w:bottom w:val="nil"/>
          <w:right w:val="nil"/>
          <w:between w:val="nil"/>
        </w:pBdr>
        <w:tabs>
          <w:tab w:val="left" w:pos="720"/>
        </w:tabs>
        <w:spacing w:before="240"/>
        <w:ind w:hanging="720"/>
        <w:jc w:val="both"/>
        <w:rPr>
          <w:sz w:val="24"/>
          <w:szCs w:val="24"/>
          <w:lang w:val="en-GB"/>
        </w:rPr>
      </w:pPr>
      <w:proofErr w:type="spellStart"/>
      <w:r>
        <w:rPr>
          <w:sz w:val="24"/>
          <w:szCs w:val="24"/>
        </w:rPr>
        <w:t>Jetz</w:t>
      </w:r>
      <w:proofErr w:type="spellEnd"/>
      <w:r>
        <w:rPr>
          <w:sz w:val="24"/>
          <w:szCs w:val="24"/>
        </w:rPr>
        <w:t xml:space="preserve">, W., </w:t>
      </w:r>
      <w:proofErr w:type="spellStart"/>
      <w:r>
        <w:rPr>
          <w:sz w:val="24"/>
          <w:szCs w:val="24"/>
        </w:rPr>
        <w:t>McGeoch</w:t>
      </w:r>
      <w:proofErr w:type="spellEnd"/>
      <w:r>
        <w:rPr>
          <w:sz w:val="24"/>
          <w:szCs w:val="24"/>
        </w:rPr>
        <w:t xml:space="preserve">, M.A., </w:t>
      </w:r>
      <w:proofErr w:type="spellStart"/>
      <w:r>
        <w:rPr>
          <w:sz w:val="24"/>
          <w:szCs w:val="24"/>
        </w:rPr>
        <w:t>Guralnick</w:t>
      </w:r>
      <w:proofErr w:type="spellEnd"/>
      <w:r>
        <w:rPr>
          <w:sz w:val="24"/>
          <w:szCs w:val="24"/>
        </w:rPr>
        <w:t xml:space="preserve">, R. et al. </w:t>
      </w:r>
      <w:r w:rsidRPr="001B5620">
        <w:rPr>
          <w:sz w:val="24"/>
          <w:szCs w:val="24"/>
          <w:lang w:val="en-GB"/>
        </w:rPr>
        <w:t xml:space="preserve">Essential biodiversity variables for mapping and monitoring species populations. Nat </w:t>
      </w:r>
      <w:proofErr w:type="spellStart"/>
      <w:r w:rsidRPr="001B5620">
        <w:rPr>
          <w:sz w:val="24"/>
          <w:szCs w:val="24"/>
          <w:lang w:val="en-GB"/>
        </w:rPr>
        <w:t>Ecol</w:t>
      </w:r>
      <w:proofErr w:type="spellEnd"/>
      <w:r w:rsidRPr="001B5620">
        <w:rPr>
          <w:sz w:val="24"/>
          <w:szCs w:val="24"/>
          <w:lang w:val="en-GB"/>
        </w:rPr>
        <w:t xml:space="preserve"> </w:t>
      </w:r>
      <w:proofErr w:type="spellStart"/>
      <w:r w:rsidRPr="001B5620">
        <w:rPr>
          <w:sz w:val="24"/>
          <w:szCs w:val="24"/>
          <w:lang w:val="en-GB"/>
        </w:rPr>
        <w:t>Evol</w:t>
      </w:r>
      <w:proofErr w:type="spellEnd"/>
      <w:r w:rsidRPr="001B5620">
        <w:rPr>
          <w:sz w:val="24"/>
          <w:szCs w:val="24"/>
          <w:lang w:val="en-GB"/>
        </w:rPr>
        <w:t xml:space="preserve"> 3, 539–551 (2019). https://doi.org/10.1038/s41559-019-0826-1</w:t>
      </w:r>
    </w:p>
    <w:p w14:paraId="00000140" w14:textId="77777777" w:rsidR="00F96347" w:rsidRPr="001B5620" w:rsidRDefault="002E2CEF">
      <w:pPr>
        <w:numPr>
          <w:ilvl w:val="0"/>
          <w:numId w:val="2"/>
        </w:numPr>
        <w:pBdr>
          <w:top w:val="nil"/>
          <w:left w:val="nil"/>
          <w:bottom w:val="nil"/>
          <w:right w:val="nil"/>
          <w:between w:val="nil"/>
        </w:pBdr>
        <w:tabs>
          <w:tab w:val="left" w:pos="720"/>
        </w:tabs>
        <w:spacing w:before="240"/>
        <w:ind w:hanging="720"/>
        <w:jc w:val="both"/>
        <w:rPr>
          <w:sz w:val="24"/>
          <w:szCs w:val="24"/>
          <w:lang w:val="en-GB"/>
        </w:rPr>
      </w:pPr>
      <w:r>
        <w:rPr>
          <w:sz w:val="24"/>
          <w:szCs w:val="24"/>
        </w:rPr>
        <w:t xml:space="preserve">Reddy, C.S., </w:t>
      </w:r>
      <w:proofErr w:type="spellStart"/>
      <w:r>
        <w:rPr>
          <w:sz w:val="24"/>
          <w:szCs w:val="24"/>
        </w:rPr>
        <w:t>Kurian</w:t>
      </w:r>
      <w:proofErr w:type="spellEnd"/>
      <w:r>
        <w:rPr>
          <w:sz w:val="24"/>
          <w:szCs w:val="24"/>
        </w:rPr>
        <w:t xml:space="preserve">, A., </w:t>
      </w:r>
      <w:proofErr w:type="spellStart"/>
      <w:r>
        <w:rPr>
          <w:sz w:val="24"/>
          <w:szCs w:val="24"/>
        </w:rPr>
        <w:t>Srivastava</w:t>
      </w:r>
      <w:proofErr w:type="spellEnd"/>
      <w:r>
        <w:rPr>
          <w:sz w:val="24"/>
          <w:szCs w:val="24"/>
        </w:rPr>
        <w:t xml:space="preserve">, G. et al. </w:t>
      </w:r>
      <w:r w:rsidRPr="001B5620">
        <w:rPr>
          <w:sz w:val="24"/>
          <w:szCs w:val="24"/>
          <w:lang w:val="en-GB"/>
        </w:rPr>
        <w:t xml:space="preserve">Remote sensing enabled essential biodiversity variables for biodiversity assessment and monitoring: technological advancement and potentials. </w:t>
      </w:r>
      <w:proofErr w:type="spellStart"/>
      <w:r w:rsidRPr="001B5620">
        <w:rPr>
          <w:sz w:val="24"/>
          <w:szCs w:val="24"/>
          <w:lang w:val="en-GB"/>
        </w:rPr>
        <w:t>Biodivers</w:t>
      </w:r>
      <w:proofErr w:type="spellEnd"/>
      <w:r w:rsidRPr="001B5620">
        <w:rPr>
          <w:sz w:val="24"/>
          <w:szCs w:val="24"/>
          <w:lang w:val="en-GB"/>
        </w:rPr>
        <w:t xml:space="preserve"> </w:t>
      </w:r>
      <w:proofErr w:type="spellStart"/>
      <w:r w:rsidRPr="001B5620">
        <w:rPr>
          <w:sz w:val="24"/>
          <w:szCs w:val="24"/>
          <w:lang w:val="en-GB"/>
        </w:rPr>
        <w:t>Conserv</w:t>
      </w:r>
      <w:proofErr w:type="spellEnd"/>
      <w:r w:rsidRPr="001B5620">
        <w:rPr>
          <w:sz w:val="24"/>
          <w:szCs w:val="24"/>
          <w:lang w:val="en-GB"/>
        </w:rPr>
        <w:t xml:space="preserve"> 30, 1–14 (2021). </w:t>
      </w:r>
      <w:hyperlink r:id="rId13">
        <w:r w:rsidRPr="001B5620">
          <w:rPr>
            <w:sz w:val="24"/>
            <w:szCs w:val="24"/>
            <w:lang w:val="en-GB"/>
          </w:rPr>
          <w:t>https://doi.org/10.1007/s10531-020-02073-8</w:t>
        </w:r>
      </w:hyperlink>
    </w:p>
    <w:p w14:paraId="00000141" w14:textId="77777777" w:rsidR="00F96347" w:rsidRDefault="002E2CEF">
      <w:pPr>
        <w:numPr>
          <w:ilvl w:val="0"/>
          <w:numId w:val="2"/>
        </w:numPr>
        <w:pBdr>
          <w:top w:val="nil"/>
          <w:left w:val="nil"/>
          <w:bottom w:val="nil"/>
          <w:right w:val="nil"/>
          <w:between w:val="nil"/>
        </w:pBdr>
        <w:tabs>
          <w:tab w:val="left" w:pos="720"/>
        </w:tabs>
        <w:spacing w:before="240"/>
        <w:ind w:hanging="720"/>
        <w:jc w:val="both"/>
        <w:rPr>
          <w:sz w:val="24"/>
          <w:szCs w:val="24"/>
          <w:highlight w:val="white"/>
        </w:rPr>
      </w:pPr>
      <w:r w:rsidRPr="00B64276">
        <w:rPr>
          <w:sz w:val="24"/>
          <w:szCs w:val="24"/>
          <w:highlight w:val="white"/>
          <w:lang w:val="en-GB"/>
        </w:rPr>
        <w:t xml:space="preserve">Pettorelli N; Wegmann M; Skidmore A; Mucher S; Dawson T; Fernandez M; Lucas R; Schaepman M; Wang T; O`connor B; Jongman R; Kempeneers P; Sonnenschein R; Leidner A; Böhm M; He K; Nagendra H; Dubois G; Fatoyinbo T; Hansen M; Paganini M; De Klerk H; Asner G; Kerr J; Estes A; Heiden U; Schmeller D; Rocchini D; Pereira H; Turak E; Fernandez N; Lausch A; Cho M; Alcaraz-Segura D; Mcgeoch M; Turner W; Mueller A; St-Louis V; Penner J; Vihervaara P; Belward A; Reyers B; Geller G. Framing the concept of Satellite Remote Sensing Essential Biodiversity Variables: challenges and future directions. </w:t>
      </w:r>
      <w:r>
        <w:rPr>
          <w:sz w:val="24"/>
          <w:szCs w:val="24"/>
          <w:highlight w:val="white"/>
        </w:rPr>
        <w:t xml:space="preserve">John Wiley and </w:t>
      </w:r>
      <w:proofErr w:type="spellStart"/>
      <w:r>
        <w:rPr>
          <w:sz w:val="24"/>
          <w:szCs w:val="24"/>
          <w:highlight w:val="white"/>
        </w:rPr>
        <w:t>Sons</w:t>
      </w:r>
      <w:proofErr w:type="spellEnd"/>
      <w:r>
        <w:rPr>
          <w:sz w:val="24"/>
          <w:szCs w:val="24"/>
          <w:highlight w:val="white"/>
        </w:rPr>
        <w:t xml:space="preserve"> </w:t>
      </w:r>
      <w:proofErr w:type="spellStart"/>
      <w:r>
        <w:rPr>
          <w:sz w:val="24"/>
          <w:szCs w:val="24"/>
          <w:highlight w:val="white"/>
        </w:rPr>
        <w:t>Ltd</w:t>
      </w:r>
      <w:proofErr w:type="spellEnd"/>
      <w:r>
        <w:rPr>
          <w:sz w:val="24"/>
          <w:szCs w:val="24"/>
          <w:highlight w:val="white"/>
        </w:rPr>
        <w:t>; 2016. p. 122-131. JRC98398</w:t>
      </w:r>
    </w:p>
    <w:p w14:paraId="00000142" w14:textId="77777777" w:rsidR="00F96347" w:rsidRDefault="002E2CEF">
      <w:pPr>
        <w:numPr>
          <w:ilvl w:val="0"/>
          <w:numId w:val="2"/>
        </w:numPr>
        <w:pBdr>
          <w:top w:val="nil"/>
          <w:left w:val="nil"/>
          <w:bottom w:val="nil"/>
          <w:right w:val="nil"/>
          <w:between w:val="nil"/>
        </w:pBdr>
        <w:tabs>
          <w:tab w:val="left" w:pos="720"/>
        </w:tabs>
        <w:spacing w:before="240"/>
        <w:ind w:hanging="720"/>
        <w:jc w:val="both"/>
        <w:rPr>
          <w:sz w:val="24"/>
          <w:szCs w:val="24"/>
        </w:rPr>
      </w:pPr>
      <w:r w:rsidRPr="001B5620">
        <w:rPr>
          <w:sz w:val="24"/>
          <w:szCs w:val="24"/>
          <w:lang w:val="en-GB"/>
        </w:rPr>
        <w:t xml:space="preserve">Meyer F (2019) Spaceborne Synthetic Aperture Radar: Principles, Data Access, and Basic Processing Techniques. In: Flores-Anderson AI, Herndon KE, Thapa RB, Cherrington (Eds) The SAR Handbook: Comprehensive Methodologies for Forest Monitoring and Biomass Estimation. </w:t>
      </w:r>
      <w:r>
        <w:rPr>
          <w:sz w:val="24"/>
          <w:szCs w:val="24"/>
        </w:rPr>
        <w:t xml:space="preserve">Huntsville: SERVIR Global </w:t>
      </w:r>
      <w:proofErr w:type="spellStart"/>
      <w:r>
        <w:rPr>
          <w:sz w:val="24"/>
          <w:szCs w:val="24"/>
        </w:rPr>
        <w:t>Press</w:t>
      </w:r>
      <w:proofErr w:type="spellEnd"/>
      <w:r>
        <w:rPr>
          <w:sz w:val="24"/>
          <w:szCs w:val="24"/>
        </w:rPr>
        <w:t>, p. 307.</w:t>
      </w:r>
    </w:p>
    <w:p w14:paraId="00000143" w14:textId="77777777" w:rsidR="00F96347" w:rsidRDefault="002E2CEF">
      <w:pPr>
        <w:numPr>
          <w:ilvl w:val="0"/>
          <w:numId w:val="2"/>
        </w:numPr>
        <w:pBdr>
          <w:top w:val="nil"/>
          <w:left w:val="nil"/>
          <w:bottom w:val="nil"/>
          <w:right w:val="nil"/>
          <w:between w:val="nil"/>
        </w:pBdr>
        <w:tabs>
          <w:tab w:val="left" w:pos="720"/>
        </w:tabs>
        <w:spacing w:before="240"/>
        <w:ind w:hanging="720"/>
        <w:jc w:val="both"/>
        <w:rPr>
          <w:sz w:val="24"/>
          <w:szCs w:val="24"/>
        </w:rPr>
      </w:pPr>
      <w:proofErr w:type="spellStart"/>
      <w:r>
        <w:rPr>
          <w:sz w:val="24"/>
          <w:szCs w:val="24"/>
        </w:rPr>
        <w:t>Zatelli</w:t>
      </w:r>
      <w:proofErr w:type="spellEnd"/>
      <w:r>
        <w:rPr>
          <w:sz w:val="24"/>
          <w:szCs w:val="24"/>
        </w:rPr>
        <w:t xml:space="preserve">. P., </w:t>
      </w:r>
      <w:proofErr w:type="spellStart"/>
      <w:r>
        <w:rPr>
          <w:sz w:val="24"/>
          <w:szCs w:val="24"/>
        </w:rPr>
        <w:t>Gobbi</w:t>
      </w:r>
      <w:proofErr w:type="spellEnd"/>
      <w:r>
        <w:rPr>
          <w:sz w:val="24"/>
          <w:szCs w:val="24"/>
        </w:rPr>
        <w:t xml:space="preserve">, S., </w:t>
      </w:r>
      <w:proofErr w:type="spellStart"/>
      <w:r>
        <w:rPr>
          <w:sz w:val="24"/>
          <w:szCs w:val="24"/>
        </w:rPr>
        <w:t>Tattoni</w:t>
      </w:r>
      <w:proofErr w:type="spellEnd"/>
      <w:r>
        <w:rPr>
          <w:sz w:val="24"/>
          <w:szCs w:val="24"/>
        </w:rPr>
        <w:t xml:space="preserve">, C., </w:t>
      </w:r>
      <w:proofErr w:type="spellStart"/>
      <w:r>
        <w:rPr>
          <w:sz w:val="24"/>
          <w:szCs w:val="24"/>
        </w:rPr>
        <w:t>Cantiani</w:t>
      </w:r>
      <w:proofErr w:type="spellEnd"/>
      <w:r>
        <w:rPr>
          <w:sz w:val="24"/>
          <w:szCs w:val="24"/>
        </w:rPr>
        <w:t xml:space="preserve">, M.G., La Porta, N., </w:t>
      </w:r>
      <w:proofErr w:type="spellStart"/>
      <w:r>
        <w:rPr>
          <w:sz w:val="24"/>
          <w:szCs w:val="24"/>
        </w:rPr>
        <w:t>Rocchini</w:t>
      </w:r>
      <w:proofErr w:type="spellEnd"/>
      <w:r>
        <w:rPr>
          <w:sz w:val="24"/>
          <w:szCs w:val="24"/>
        </w:rPr>
        <w:t xml:space="preserve">, D., </w:t>
      </w:r>
      <w:proofErr w:type="spellStart"/>
      <w:r>
        <w:rPr>
          <w:sz w:val="24"/>
          <w:szCs w:val="24"/>
        </w:rPr>
        <w:t>Zorzi</w:t>
      </w:r>
      <w:proofErr w:type="spellEnd"/>
      <w:r>
        <w:rPr>
          <w:sz w:val="24"/>
          <w:szCs w:val="24"/>
        </w:rPr>
        <w:t xml:space="preserve">, N., </w:t>
      </w:r>
      <w:proofErr w:type="spellStart"/>
      <w:r>
        <w:rPr>
          <w:sz w:val="24"/>
          <w:szCs w:val="24"/>
        </w:rPr>
        <w:t>Ciolli</w:t>
      </w:r>
      <w:proofErr w:type="spellEnd"/>
      <w:r>
        <w:rPr>
          <w:sz w:val="24"/>
          <w:szCs w:val="24"/>
        </w:rPr>
        <w:t xml:space="preserve">, M. (2019). </w:t>
      </w:r>
      <w:r w:rsidRPr="001B5620">
        <w:rPr>
          <w:sz w:val="24"/>
          <w:szCs w:val="24"/>
          <w:lang w:val="en-GB"/>
        </w:rPr>
        <w:t xml:space="preserve">Relevance of the Cell </w:t>
      </w:r>
      <w:proofErr w:type="spellStart"/>
      <w:r w:rsidRPr="001B5620">
        <w:rPr>
          <w:sz w:val="24"/>
          <w:szCs w:val="24"/>
          <w:lang w:val="en-GB"/>
        </w:rPr>
        <w:t>Neighborhood</w:t>
      </w:r>
      <w:proofErr w:type="spellEnd"/>
      <w:r w:rsidRPr="001B5620">
        <w:rPr>
          <w:sz w:val="24"/>
          <w:szCs w:val="24"/>
          <w:lang w:val="en-GB"/>
        </w:rPr>
        <w:t xml:space="preserve"> Size in Landscape Metrics Evaluation and Free or </w:t>
      </w:r>
      <w:proofErr w:type="gramStart"/>
      <w:r w:rsidRPr="001B5620">
        <w:rPr>
          <w:sz w:val="24"/>
          <w:szCs w:val="24"/>
          <w:lang w:val="en-GB"/>
        </w:rPr>
        <w:t>Open Source</w:t>
      </w:r>
      <w:proofErr w:type="gramEnd"/>
      <w:r w:rsidRPr="001B5620">
        <w:rPr>
          <w:sz w:val="24"/>
          <w:szCs w:val="24"/>
          <w:lang w:val="en-GB"/>
        </w:rPr>
        <w:t xml:space="preserve"> Software Implementations. </w:t>
      </w:r>
      <w:r>
        <w:rPr>
          <w:sz w:val="24"/>
          <w:szCs w:val="24"/>
        </w:rPr>
        <w:t xml:space="preserve">International </w:t>
      </w:r>
      <w:proofErr w:type="spellStart"/>
      <w:r>
        <w:rPr>
          <w:sz w:val="24"/>
          <w:szCs w:val="24"/>
        </w:rPr>
        <w:t>Journalof</w:t>
      </w:r>
      <w:proofErr w:type="spellEnd"/>
      <w:r>
        <w:rPr>
          <w:sz w:val="24"/>
          <w:szCs w:val="24"/>
        </w:rPr>
        <w:t xml:space="preserve"> Geo-</w:t>
      </w:r>
      <w:proofErr w:type="spellStart"/>
      <w:r>
        <w:rPr>
          <w:sz w:val="24"/>
          <w:szCs w:val="24"/>
        </w:rPr>
        <w:t>Information</w:t>
      </w:r>
      <w:proofErr w:type="spellEnd"/>
      <w:r>
        <w:rPr>
          <w:sz w:val="24"/>
          <w:szCs w:val="24"/>
        </w:rPr>
        <w:t xml:space="preserve"> 2018, 8, 586. </w:t>
      </w:r>
    </w:p>
    <w:p w14:paraId="00000144" w14:textId="77777777" w:rsidR="00F96347" w:rsidRDefault="002E2CEF">
      <w:pPr>
        <w:numPr>
          <w:ilvl w:val="0"/>
          <w:numId w:val="2"/>
        </w:numPr>
        <w:pBdr>
          <w:top w:val="nil"/>
          <w:left w:val="nil"/>
          <w:bottom w:val="nil"/>
          <w:right w:val="nil"/>
          <w:between w:val="nil"/>
        </w:pBdr>
        <w:tabs>
          <w:tab w:val="left" w:pos="720"/>
        </w:tabs>
        <w:spacing w:before="240"/>
        <w:ind w:hanging="720"/>
        <w:jc w:val="both"/>
        <w:rPr>
          <w:sz w:val="24"/>
          <w:szCs w:val="24"/>
        </w:rPr>
      </w:pPr>
      <w:proofErr w:type="spellStart"/>
      <w:r w:rsidRPr="001B5620">
        <w:rPr>
          <w:sz w:val="24"/>
          <w:szCs w:val="24"/>
          <w:lang w:val="en-GB"/>
        </w:rPr>
        <w:lastRenderedPageBreak/>
        <w:t>Ladet</w:t>
      </w:r>
      <w:proofErr w:type="spellEnd"/>
      <w:r w:rsidRPr="001B5620">
        <w:rPr>
          <w:sz w:val="24"/>
          <w:szCs w:val="24"/>
          <w:lang w:val="en-GB"/>
        </w:rPr>
        <w:t xml:space="preserve">, S., </w:t>
      </w:r>
      <w:proofErr w:type="spellStart"/>
      <w:r w:rsidRPr="001B5620">
        <w:rPr>
          <w:sz w:val="24"/>
          <w:szCs w:val="24"/>
          <w:lang w:val="en-GB"/>
        </w:rPr>
        <w:t>Sheeren</w:t>
      </w:r>
      <w:proofErr w:type="spellEnd"/>
      <w:r w:rsidRPr="001B5620">
        <w:rPr>
          <w:sz w:val="24"/>
          <w:szCs w:val="24"/>
          <w:lang w:val="en-GB"/>
        </w:rPr>
        <w:t xml:space="preserve">, D., </w:t>
      </w:r>
      <w:proofErr w:type="spellStart"/>
      <w:r w:rsidRPr="001B5620">
        <w:rPr>
          <w:sz w:val="24"/>
          <w:szCs w:val="24"/>
          <w:lang w:val="en-GB"/>
        </w:rPr>
        <w:t>Herrault</w:t>
      </w:r>
      <w:proofErr w:type="spellEnd"/>
      <w:r w:rsidRPr="001B5620">
        <w:rPr>
          <w:sz w:val="24"/>
          <w:szCs w:val="24"/>
          <w:lang w:val="en-GB"/>
        </w:rPr>
        <w:t xml:space="preserve">, P.A., </w:t>
      </w:r>
      <w:proofErr w:type="spellStart"/>
      <w:r w:rsidRPr="001B5620">
        <w:rPr>
          <w:sz w:val="24"/>
          <w:szCs w:val="24"/>
          <w:lang w:val="en-GB"/>
        </w:rPr>
        <w:t>Fauvel</w:t>
      </w:r>
      <w:proofErr w:type="spellEnd"/>
      <w:r w:rsidRPr="001B5620">
        <w:rPr>
          <w:sz w:val="24"/>
          <w:szCs w:val="24"/>
          <w:lang w:val="en-GB"/>
        </w:rPr>
        <w:t xml:space="preserve">, M. (2018). Assessing the influence of Landscape on Biodiversity </w:t>
      </w:r>
      <w:proofErr w:type="spellStart"/>
      <w:r w:rsidRPr="001B5620">
        <w:rPr>
          <w:sz w:val="24"/>
          <w:szCs w:val="24"/>
          <w:lang w:val="en-GB"/>
        </w:rPr>
        <w:t>Uing</w:t>
      </w:r>
      <w:proofErr w:type="spellEnd"/>
      <w:r w:rsidRPr="001B5620">
        <w:rPr>
          <w:sz w:val="24"/>
          <w:szCs w:val="24"/>
          <w:lang w:val="en-GB"/>
        </w:rPr>
        <w:t xml:space="preserve"> the QGIS Plugin </w:t>
      </w:r>
      <w:proofErr w:type="spellStart"/>
      <w:r w:rsidRPr="001B5620">
        <w:rPr>
          <w:sz w:val="24"/>
          <w:szCs w:val="24"/>
          <w:lang w:val="en-GB"/>
        </w:rPr>
        <w:t>LecoS</w:t>
      </w:r>
      <w:proofErr w:type="spellEnd"/>
      <w:r w:rsidRPr="001B5620">
        <w:rPr>
          <w:sz w:val="24"/>
          <w:szCs w:val="24"/>
          <w:lang w:val="en-GB"/>
        </w:rPr>
        <w:t xml:space="preserve">. </w:t>
      </w:r>
      <w:r>
        <w:rPr>
          <w:sz w:val="24"/>
          <w:szCs w:val="24"/>
        </w:rPr>
        <w:t xml:space="preserve">QGIS and </w:t>
      </w:r>
      <w:proofErr w:type="spellStart"/>
      <w:r>
        <w:rPr>
          <w:sz w:val="24"/>
          <w:szCs w:val="24"/>
        </w:rPr>
        <w:t>Applications</w:t>
      </w:r>
      <w:proofErr w:type="spellEnd"/>
      <w:r>
        <w:rPr>
          <w:sz w:val="24"/>
          <w:szCs w:val="24"/>
        </w:rPr>
        <w:t xml:space="preserve"> in Territorial </w:t>
      </w:r>
      <w:proofErr w:type="spellStart"/>
      <w:r>
        <w:rPr>
          <w:sz w:val="24"/>
          <w:szCs w:val="24"/>
        </w:rPr>
        <w:t>Planning</w:t>
      </w:r>
      <w:proofErr w:type="spellEnd"/>
      <w:r>
        <w:rPr>
          <w:sz w:val="24"/>
          <w:szCs w:val="24"/>
        </w:rPr>
        <w:t xml:space="preserve">. </w:t>
      </w:r>
      <w:proofErr w:type="spellStart"/>
      <w:r>
        <w:rPr>
          <w:sz w:val="24"/>
          <w:szCs w:val="24"/>
        </w:rPr>
        <w:t>FirstEdition</w:t>
      </w:r>
      <w:proofErr w:type="spellEnd"/>
      <w:r>
        <w:rPr>
          <w:sz w:val="24"/>
          <w:szCs w:val="24"/>
        </w:rPr>
        <w:t xml:space="preserve">. </w:t>
      </w:r>
    </w:p>
    <w:p w14:paraId="00000145" w14:textId="77777777" w:rsidR="00F96347" w:rsidRPr="001B5620" w:rsidRDefault="002E2CEF">
      <w:pPr>
        <w:numPr>
          <w:ilvl w:val="0"/>
          <w:numId w:val="2"/>
        </w:numPr>
        <w:pBdr>
          <w:top w:val="nil"/>
          <w:left w:val="nil"/>
          <w:bottom w:val="nil"/>
          <w:right w:val="nil"/>
          <w:between w:val="nil"/>
        </w:pBdr>
        <w:tabs>
          <w:tab w:val="left" w:pos="720"/>
        </w:tabs>
        <w:spacing w:before="240"/>
        <w:ind w:hanging="720"/>
        <w:jc w:val="both"/>
        <w:rPr>
          <w:sz w:val="24"/>
          <w:szCs w:val="24"/>
          <w:lang w:val="en-GB"/>
        </w:rPr>
      </w:pPr>
      <w:r w:rsidRPr="001B5620">
        <w:rPr>
          <w:sz w:val="24"/>
          <w:szCs w:val="24"/>
          <w:lang w:val="en-GB"/>
        </w:rPr>
        <w:t xml:space="preserve">Mc </w:t>
      </w:r>
      <w:proofErr w:type="spellStart"/>
      <w:r w:rsidRPr="001B5620">
        <w:rPr>
          <w:sz w:val="24"/>
          <w:szCs w:val="24"/>
          <w:lang w:val="en-GB"/>
        </w:rPr>
        <w:t>Garigal</w:t>
      </w:r>
      <w:proofErr w:type="spellEnd"/>
      <w:r w:rsidRPr="001B5620">
        <w:rPr>
          <w:sz w:val="24"/>
          <w:szCs w:val="24"/>
          <w:lang w:val="en-GB"/>
        </w:rPr>
        <w:t xml:space="preserve">, K. (2015). </w:t>
      </w:r>
      <w:proofErr w:type="spellStart"/>
      <w:r w:rsidRPr="001B5620">
        <w:rPr>
          <w:sz w:val="24"/>
          <w:szCs w:val="24"/>
          <w:lang w:val="en-GB"/>
        </w:rPr>
        <w:t>Fragstat</w:t>
      </w:r>
      <w:proofErr w:type="spellEnd"/>
      <w:r w:rsidRPr="001B5620">
        <w:rPr>
          <w:sz w:val="24"/>
          <w:szCs w:val="24"/>
          <w:lang w:val="en-GB"/>
        </w:rPr>
        <w:t xml:space="preserve"> Help.</w:t>
      </w:r>
    </w:p>
    <w:p w14:paraId="00000146" w14:textId="77777777" w:rsidR="00F96347" w:rsidRDefault="002E2CEF">
      <w:pPr>
        <w:numPr>
          <w:ilvl w:val="0"/>
          <w:numId w:val="2"/>
        </w:numPr>
        <w:pBdr>
          <w:top w:val="nil"/>
          <w:left w:val="nil"/>
          <w:bottom w:val="nil"/>
          <w:right w:val="nil"/>
          <w:between w:val="nil"/>
        </w:pBdr>
        <w:tabs>
          <w:tab w:val="left" w:pos="720"/>
        </w:tabs>
        <w:spacing w:before="240"/>
        <w:ind w:hanging="720"/>
        <w:jc w:val="both"/>
        <w:rPr>
          <w:sz w:val="24"/>
          <w:szCs w:val="24"/>
        </w:rPr>
      </w:pPr>
      <w:r>
        <w:rPr>
          <w:sz w:val="24"/>
          <w:szCs w:val="24"/>
        </w:rPr>
        <w:t xml:space="preserve">Duarte, A. (2014). Usando herramientas código fuente para la caracterización de un paisaje: El complemento </w:t>
      </w:r>
      <w:proofErr w:type="spellStart"/>
      <w:r>
        <w:rPr>
          <w:sz w:val="24"/>
          <w:szCs w:val="24"/>
        </w:rPr>
        <w:t>LecoS</w:t>
      </w:r>
      <w:proofErr w:type="spellEnd"/>
      <w:r>
        <w:rPr>
          <w:sz w:val="24"/>
          <w:szCs w:val="24"/>
        </w:rPr>
        <w:t>.</w:t>
      </w:r>
    </w:p>
    <w:p w14:paraId="00000147" w14:textId="77777777" w:rsidR="00F96347" w:rsidRPr="001B5620" w:rsidRDefault="002E2CEF">
      <w:pPr>
        <w:numPr>
          <w:ilvl w:val="0"/>
          <w:numId w:val="2"/>
        </w:numPr>
        <w:pBdr>
          <w:top w:val="nil"/>
          <w:left w:val="nil"/>
          <w:bottom w:val="nil"/>
          <w:right w:val="nil"/>
          <w:between w:val="nil"/>
        </w:pBdr>
        <w:tabs>
          <w:tab w:val="left" w:pos="720"/>
        </w:tabs>
        <w:spacing w:before="240"/>
        <w:ind w:hanging="720"/>
        <w:jc w:val="both"/>
        <w:rPr>
          <w:sz w:val="24"/>
          <w:szCs w:val="24"/>
          <w:lang w:val="en-GB"/>
        </w:rPr>
      </w:pPr>
      <w:r w:rsidRPr="001B5620">
        <w:rPr>
          <w:sz w:val="24"/>
          <w:szCs w:val="24"/>
          <w:lang w:val="en-GB"/>
        </w:rPr>
        <w:t xml:space="preserve">Jung, M. (2013). </w:t>
      </w:r>
      <w:proofErr w:type="spellStart"/>
      <w:r w:rsidRPr="001B5620">
        <w:rPr>
          <w:sz w:val="24"/>
          <w:szCs w:val="24"/>
          <w:lang w:val="en-GB"/>
        </w:rPr>
        <w:t>LecoS</w:t>
      </w:r>
      <w:proofErr w:type="spellEnd"/>
      <w:r w:rsidRPr="001B5620">
        <w:rPr>
          <w:sz w:val="24"/>
          <w:szCs w:val="24"/>
          <w:lang w:val="en-GB"/>
        </w:rPr>
        <w:t>-A QGIS plugin for automated landscape ecology analysis.</w:t>
      </w:r>
    </w:p>
    <w:p w14:paraId="00000148" w14:textId="77777777" w:rsidR="00F96347" w:rsidRPr="001B5620" w:rsidRDefault="002E2CEF">
      <w:pPr>
        <w:numPr>
          <w:ilvl w:val="0"/>
          <w:numId w:val="2"/>
        </w:numPr>
        <w:pBdr>
          <w:top w:val="nil"/>
          <w:left w:val="nil"/>
          <w:bottom w:val="nil"/>
          <w:right w:val="nil"/>
          <w:between w:val="nil"/>
        </w:pBdr>
        <w:tabs>
          <w:tab w:val="left" w:pos="720"/>
        </w:tabs>
        <w:spacing w:before="240"/>
        <w:ind w:hanging="720"/>
        <w:jc w:val="both"/>
        <w:rPr>
          <w:sz w:val="24"/>
          <w:szCs w:val="24"/>
          <w:lang w:val="en-GB"/>
        </w:rPr>
      </w:pPr>
      <w:r w:rsidRPr="001B5620">
        <w:rPr>
          <w:sz w:val="24"/>
          <w:szCs w:val="24"/>
          <w:lang w:val="en-GB"/>
        </w:rPr>
        <w:t xml:space="preserve">Mc </w:t>
      </w:r>
      <w:proofErr w:type="spellStart"/>
      <w:r w:rsidRPr="001B5620">
        <w:rPr>
          <w:sz w:val="24"/>
          <w:szCs w:val="24"/>
          <w:lang w:val="en-GB"/>
        </w:rPr>
        <w:t>Garigal</w:t>
      </w:r>
      <w:proofErr w:type="spellEnd"/>
      <w:r w:rsidRPr="001B5620">
        <w:rPr>
          <w:sz w:val="24"/>
          <w:szCs w:val="24"/>
          <w:lang w:val="en-GB"/>
        </w:rPr>
        <w:t>, K.  (2001). Landscape Metrics for Categorical Map Patterns.</w:t>
      </w:r>
    </w:p>
    <w:sectPr w:rsidR="00F96347" w:rsidRPr="001B5620">
      <w:headerReference w:type="default" r:id="rId14"/>
      <w:footerReference w:type="default" r:id="rId15"/>
      <w:headerReference w:type="first" r:id="rId16"/>
      <w:footerReference w:type="first" r:id="rId17"/>
      <w:pgSz w:w="12250" w:h="15850"/>
      <w:pgMar w:top="1984"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84B22" w14:textId="77777777" w:rsidR="004C550A" w:rsidRDefault="004C550A">
      <w:r>
        <w:separator/>
      </w:r>
    </w:p>
  </w:endnote>
  <w:endnote w:type="continuationSeparator" w:id="0">
    <w:p w14:paraId="7F78E1D5" w14:textId="77777777" w:rsidR="004C550A" w:rsidRDefault="004C5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C" w14:textId="77777777" w:rsidR="00F96347" w:rsidRDefault="00F963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B" w14:textId="77777777" w:rsidR="00F96347" w:rsidRDefault="00F963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D253D" w14:textId="77777777" w:rsidR="004C550A" w:rsidRDefault="004C550A">
      <w:r>
        <w:separator/>
      </w:r>
    </w:p>
  </w:footnote>
  <w:footnote w:type="continuationSeparator" w:id="0">
    <w:p w14:paraId="7B7061D3" w14:textId="77777777" w:rsidR="004C550A" w:rsidRDefault="004C55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A" w14:textId="77777777" w:rsidR="00F96347" w:rsidRDefault="002E2CEF">
    <w:r>
      <w:rPr>
        <w:noProof/>
      </w:rPr>
      <w:drawing>
        <wp:anchor distT="0" distB="0" distL="114300" distR="114300" simplePos="0" relativeHeight="251658240" behindDoc="0" locked="0" layoutInCell="1" hidden="0" allowOverlap="1">
          <wp:simplePos x="0" y="0"/>
          <wp:positionH relativeFrom="column">
            <wp:posOffset>-304797</wp:posOffset>
          </wp:positionH>
          <wp:positionV relativeFrom="paragraph">
            <wp:posOffset>-171448</wp:posOffset>
          </wp:positionV>
          <wp:extent cx="1292954" cy="637858"/>
          <wp:effectExtent l="0" t="0" r="0" b="0"/>
          <wp:wrapSquare wrapText="bothSides" distT="0" distB="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2954" cy="63785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9" w14:textId="77777777" w:rsidR="00F96347" w:rsidRDefault="00F963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D89"/>
    <w:multiLevelType w:val="multilevel"/>
    <w:tmpl w:val="7E062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56649"/>
    <w:multiLevelType w:val="multilevel"/>
    <w:tmpl w:val="75D63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FE2D68"/>
    <w:multiLevelType w:val="multilevel"/>
    <w:tmpl w:val="6364627E"/>
    <w:lvl w:ilvl="0">
      <w:start w:val="1"/>
      <w:numFmt w:val="bullet"/>
      <w:lvlText w:val="-"/>
      <w:lvlJc w:val="left"/>
      <w:pPr>
        <w:ind w:left="720" w:hanging="360"/>
      </w:pPr>
      <w:rPr>
        <w:rFonts w:ascii="Calibri" w:eastAsia="Calibri" w:hAnsi="Calibri" w:cs="Calibri"/>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466F32"/>
    <w:multiLevelType w:val="multilevel"/>
    <w:tmpl w:val="665E99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CB83F4D"/>
    <w:multiLevelType w:val="multilevel"/>
    <w:tmpl w:val="41327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6C4FD1"/>
    <w:multiLevelType w:val="multilevel"/>
    <w:tmpl w:val="703E8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0E2535"/>
    <w:multiLevelType w:val="multilevel"/>
    <w:tmpl w:val="33EEB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0940D1"/>
    <w:multiLevelType w:val="multilevel"/>
    <w:tmpl w:val="BAE8D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E7045B"/>
    <w:multiLevelType w:val="multilevel"/>
    <w:tmpl w:val="ADD2E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1F13EA"/>
    <w:multiLevelType w:val="multilevel"/>
    <w:tmpl w:val="4066F0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6D8971D9"/>
    <w:multiLevelType w:val="multilevel"/>
    <w:tmpl w:val="C24C8858"/>
    <w:lvl w:ilvl="0">
      <w:start w:val="1"/>
      <w:numFmt w:val="bullet"/>
      <w:lvlText w:val="-"/>
      <w:lvlJc w:val="left"/>
      <w:pPr>
        <w:ind w:left="1429" w:hanging="360"/>
      </w:pPr>
      <w:rPr>
        <w:rFonts w:ascii="Calibri" w:eastAsia="Calibri" w:hAnsi="Calibri" w:cs="Calibri"/>
        <w:sz w:val="24"/>
        <w:szCs w:val="24"/>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1" w15:restartNumberingAfterBreak="0">
    <w:nsid w:val="6EC0074D"/>
    <w:multiLevelType w:val="multilevel"/>
    <w:tmpl w:val="8716DBE0"/>
    <w:lvl w:ilvl="0">
      <w:start w:val="1"/>
      <w:numFmt w:val="decimal"/>
      <w:lvlText w:val="%1."/>
      <w:lvlJc w:val="left"/>
      <w:pPr>
        <w:ind w:left="1387" w:hanging="706"/>
      </w:pPr>
      <w:rPr>
        <w:rFonts w:ascii="Arial" w:eastAsia="Arial" w:hAnsi="Arial" w:cs="Arial"/>
        <w:b/>
        <w:color w:val="4471C4"/>
        <w:sz w:val="26"/>
        <w:szCs w:val="26"/>
      </w:rPr>
    </w:lvl>
    <w:lvl w:ilvl="1">
      <w:start w:val="1"/>
      <w:numFmt w:val="decimal"/>
      <w:lvlText w:val="%1.%2"/>
      <w:lvlJc w:val="left"/>
      <w:pPr>
        <w:ind w:left="1814" w:hanging="567"/>
      </w:pPr>
    </w:lvl>
    <w:lvl w:ilvl="2">
      <w:start w:val="1"/>
      <w:numFmt w:val="bullet"/>
      <w:lvlText w:val="-"/>
      <w:lvlJc w:val="left"/>
      <w:pPr>
        <w:ind w:left="1750" w:hanging="360"/>
      </w:pPr>
      <w:rPr>
        <w:rFonts w:ascii="Calibri" w:eastAsia="Calibri" w:hAnsi="Calibri" w:cs="Calibri"/>
        <w:sz w:val="24"/>
        <w:szCs w:val="24"/>
      </w:rPr>
    </w:lvl>
    <w:lvl w:ilvl="3">
      <w:start w:val="1"/>
      <w:numFmt w:val="bullet"/>
      <w:lvlText w:val="•"/>
      <w:lvlJc w:val="left"/>
      <w:pPr>
        <w:ind w:left="2100" w:hanging="360"/>
      </w:pPr>
    </w:lvl>
    <w:lvl w:ilvl="4">
      <w:start w:val="1"/>
      <w:numFmt w:val="bullet"/>
      <w:lvlText w:val="•"/>
      <w:lvlJc w:val="left"/>
      <w:pPr>
        <w:ind w:left="3220" w:hanging="360"/>
      </w:pPr>
    </w:lvl>
    <w:lvl w:ilvl="5">
      <w:start w:val="1"/>
      <w:numFmt w:val="bullet"/>
      <w:lvlText w:val="•"/>
      <w:lvlJc w:val="left"/>
      <w:pPr>
        <w:ind w:left="4340" w:hanging="360"/>
      </w:pPr>
    </w:lvl>
    <w:lvl w:ilvl="6">
      <w:start w:val="1"/>
      <w:numFmt w:val="bullet"/>
      <w:lvlText w:val="•"/>
      <w:lvlJc w:val="left"/>
      <w:pPr>
        <w:ind w:left="5461" w:hanging="360"/>
      </w:pPr>
    </w:lvl>
    <w:lvl w:ilvl="7">
      <w:start w:val="1"/>
      <w:numFmt w:val="bullet"/>
      <w:lvlText w:val="•"/>
      <w:lvlJc w:val="left"/>
      <w:pPr>
        <w:ind w:left="6581" w:hanging="360"/>
      </w:pPr>
    </w:lvl>
    <w:lvl w:ilvl="8">
      <w:start w:val="1"/>
      <w:numFmt w:val="bullet"/>
      <w:lvlText w:val="•"/>
      <w:lvlJc w:val="left"/>
      <w:pPr>
        <w:ind w:left="7701" w:hanging="360"/>
      </w:pPr>
    </w:lvl>
  </w:abstractNum>
  <w:num w:numId="1">
    <w:abstractNumId w:val="10"/>
  </w:num>
  <w:num w:numId="2">
    <w:abstractNumId w:val="2"/>
  </w:num>
  <w:num w:numId="3">
    <w:abstractNumId w:val="9"/>
  </w:num>
  <w:num w:numId="4">
    <w:abstractNumId w:val="5"/>
  </w:num>
  <w:num w:numId="5">
    <w:abstractNumId w:val="4"/>
  </w:num>
  <w:num w:numId="6">
    <w:abstractNumId w:val="1"/>
  </w:num>
  <w:num w:numId="7">
    <w:abstractNumId w:val="7"/>
  </w:num>
  <w:num w:numId="8">
    <w:abstractNumId w:val="0"/>
  </w:num>
  <w:num w:numId="9">
    <w:abstractNumId w:val="8"/>
  </w:num>
  <w:num w:numId="10">
    <w:abstractNumId w:val="3"/>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347"/>
    <w:rsid w:val="001B5620"/>
    <w:rsid w:val="002E2CEF"/>
    <w:rsid w:val="004C550A"/>
    <w:rsid w:val="00B64276"/>
    <w:rsid w:val="00F963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D7F2"/>
  <w15:docId w15:val="{5E8464BD-CE14-452B-9A23-AF619FDD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45"/>
      <w:ind w:left="682" w:hanging="2043"/>
      <w:outlineLvl w:val="0"/>
    </w:pPr>
    <w:rPr>
      <w:rFonts w:ascii="Verdana" w:eastAsia="Verdana" w:hAnsi="Verdana" w:cs="Verdana"/>
      <w:b/>
      <w:bCs/>
      <w:sz w:val="28"/>
      <w:szCs w:val="28"/>
    </w:rPr>
  </w:style>
  <w:style w:type="paragraph" w:styleId="Ttulo2">
    <w:name w:val="heading 2"/>
    <w:basedOn w:val="Normal"/>
    <w:uiPriority w:val="9"/>
    <w:unhideWhenUsed/>
    <w:qFormat/>
    <w:pPr>
      <w:ind w:left="1387" w:hanging="706"/>
      <w:outlineLvl w:val="1"/>
    </w:pPr>
    <w:rPr>
      <w:rFonts w:ascii="Arial" w:eastAsia="Arial" w:hAnsi="Arial" w:cs="Arial"/>
      <w:b/>
      <w:bCs/>
      <w:sz w:val="26"/>
      <w:szCs w:val="26"/>
    </w:rPr>
  </w:style>
  <w:style w:type="paragraph" w:styleId="Ttulo3">
    <w:name w:val="heading 3"/>
    <w:basedOn w:val="Normal"/>
    <w:uiPriority w:val="9"/>
    <w:semiHidden/>
    <w:unhideWhenUsed/>
    <w:qFormat/>
    <w:pPr>
      <w:ind w:left="2098" w:hanging="850"/>
      <w:outlineLvl w:val="2"/>
    </w:pPr>
    <w:rPr>
      <w:rFonts w:ascii="Arial" w:eastAsia="Arial" w:hAnsi="Arial" w:cs="Arial"/>
      <w:b/>
      <w:bCs/>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19"/>
      <w:ind w:left="1690" w:right="1339" w:hanging="80"/>
    </w:pPr>
    <w:rPr>
      <w:rFonts w:ascii="Arial" w:eastAsia="Arial" w:hAnsi="Arial" w:cs="Arial"/>
      <w:b/>
      <w:bCs/>
      <w:sz w:val="36"/>
      <w:szCs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ind w:left="1164" w:hanging="483"/>
    </w:pPr>
    <w:rPr>
      <w:rFonts w:ascii="Calibri Light" w:eastAsia="Calibri Light" w:hAnsi="Calibri Light" w:cs="Calibri Light"/>
    </w:rPr>
  </w:style>
  <w:style w:type="paragraph" w:styleId="TDC2">
    <w:name w:val="toc 2"/>
    <w:basedOn w:val="Normal"/>
    <w:uiPriority w:val="1"/>
    <w:qFormat/>
    <w:pPr>
      <w:ind w:left="922"/>
    </w:pPr>
    <w:rPr>
      <w:rFonts w:ascii="Calibri Light" w:eastAsia="Calibri Light" w:hAnsi="Calibri Light" w:cs="Calibri Light"/>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109"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8E07A4"/>
    <w:rPr>
      <w:color w:val="0000FF"/>
      <w:u w:val="single"/>
    </w:rPr>
  </w:style>
  <w:style w:type="paragraph" w:styleId="Encabezado">
    <w:name w:val="header"/>
    <w:basedOn w:val="Normal"/>
    <w:link w:val="EncabezadoCar"/>
    <w:uiPriority w:val="99"/>
    <w:unhideWhenUsed/>
    <w:rsid w:val="003B1E07"/>
    <w:pPr>
      <w:tabs>
        <w:tab w:val="center" w:pos="4252"/>
        <w:tab w:val="right" w:pos="8504"/>
      </w:tabs>
    </w:pPr>
  </w:style>
  <w:style w:type="character" w:customStyle="1" w:styleId="EncabezadoCar">
    <w:name w:val="Encabezado Car"/>
    <w:basedOn w:val="Fuentedeprrafopredeter"/>
    <w:link w:val="Encabezado"/>
    <w:uiPriority w:val="99"/>
    <w:rsid w:val="003B1E07"/>
    <w:rPr>
      <w:rFonts w:ascii="Calibri" w:eastAsia="Calibri" w:hAnsi="Calibri" w:cs="Calibri"/>
      <w:lang w:val="es-ES"/>
    </w:rPr>
  </w:style>
  <w:style w:type="paragraph" w:styleId="Piedepgina">
    <w:name w:val="footer"/>
    <w:basedOn w:val="Normal"/>
    <w:link w:val="PiedepginaCar"/>
    <w:uiPriority w:val="99"/>
    <w:unhideWhenUsed/>
    <w:rsid w:val="003B1E07"/>
    <w:pPr>
      <w:tabs>
        <w:tab w:val="center" w:pos="4252"/>
        <w:tab w:val="right" w:pos="8504"/>
      </w:tabs>
    </w:pPr>
  </w:style>
  <w:style w:type="character" w:customStyle="1" w:styleId="PiedepginaCar">
    <w:name w:val="Pie de página Car"/>
    <w:basedOn w:val="Fuentedeprrafopredeter"/>
    <w:link w:val="Piedepgina"/>
    <w:uiPriority w:val="99"/>
    <w:rsid w:val="003B1E07"/>
    <w:rPr>
      <w:rFonts w:ascii="Calibri" w:eastAsia="Calibri" w:hAnsi="Calibri" w:cs="Calibri"/>
      <w:lang w:val="es-ES"/>
    </w:rPr>
  </w:style>
  <w:style w:type="character" w:styleId="Mencinsinresolver">
    <w:name w:val="Unresolved Mention"/>
    <w:basedOn w:val="Fuentedeprrafopredeter"/>
    <w:uiPriority w:val="99"/>
    <w:semiHidden/>
    <w:unhideWhenUsed/>
    <w:rsid w:val="005375F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table" w:customStyle="1" w:styleId="a5">
    <w:basedOn w:val="TableNormal2"/>
    <w:tblPr>
      <w:tblStyleRowBandSize w:val="1"/>
      <w:tblStyleColBandSize w:val="1"/>
    </w:tblPr>
  </w:style>
  <w:style w:type="table" w:customStyle="1" w:styleId="a6">
    <w:basedOn w:val="TableNormal2"/>
    <w:tblPr>
      <w:tblStyleRowBandSize w:val="1"/>
      <w:tblStyleColBandSize w:val="1"/>
    </w:tblPr>
  </w:style>
  <w:style w:type="table" w:customStyle="1" w:styleId="a7">
    <w:basedOn w:val="TableNormal2"/>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0531-020-02073-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s41559-019-0826-1"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523403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qgis.org/download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2ixJ4j7HWKgXjqnKlzKgdx4edw==">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3572</Words>
  <Characters>19646</Characters>
  <Application>Microsoft Office Word</Application>
  <DocSecurity>0</DocSecurity>
  <Lines>163</Lines>
  <Paragraphs>46</Paragraphs>
  <ScaleCrop>false</ScaleCrop>
  <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Cristina Acosta Muñoz</cp:lastModifiedBy>
  <cp:revision>4</cp:revision>
  <cp:lastPrinted>2021-07-28T09:17:00Z</cp:lastPrinted>
  <dcterms:created xsi:type="dcterms:W3CDTF">2021-07-28T09:17:00Z</dcterms:created>
  <dcterms:modified xsi:type="dcterms:W3CDTF">2021-07-28T09:18:00Z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2020-07-12T00:00:00Z</vt:filetime>
  </property>
  <property fmtid="{D5CDD505-2E9C-101B-9397-08002B2CF9AE}" pid="3" name="Creator">
    <vt:lpwstr>Microsoft® Word para Office 365</vt:lpwstr>
  </property>
  <property fmtid="{D5CDD505-2E9C-101B-9397-08002B2CF9AE}" pid="4" name="LastSaved">
    <vt:filetime>2020-09-15T00:00:00Z</vt:filetime>
  </property>
</Properties>
</file>