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3C9AC" w14:textId="12824C38" w:rsidR="00E2198D" w:rsidRDefault="009958B6">
      <w:r w:rsidRPr="009958B6">
        <w:drawing>
          <wp:inline distT="0" distB="0" distL="0" distR="0" wp14:anchorId="736801B5" wp14:editId="781681E6">
            <wp:extent cx="4397121" cy="15241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B6F8" w14:textId="60DB9DCA" w:rsidR="009958B6" w:rsidRDefault="009958B6">
      <w:r>
        <w:t xml:space="preserve">(Esta es la función </w:t>
      </w:r>
      <w:proofErr w:type="spellStart"/>
      <w:r>
        <w:t>parse</w:t>
      </w:r>
      <w:proofErr w:type="spellEnd"/>
      <w:r>
        <w:t>)</w:t>
      </w:r>
    </w:p>
    <w:p w14:paraId="64413376" w14:textId="346010FB" w:rsidR="004D630B" w:rsidRDefault="004D630B"/>
    <w:p w14:paraId="6478423A" w14:textId="4295833F" w:rsidR="004D630B" w:rsidRDefault="004D630B">
      <w:r>
        <w:t xml:space="preserve">La matriz puede contener </w:t>
      </w:r>
      <w:proofErr w:type="spellStart"/>
      <w:r>
        <w:t>casillasn</w:t>
      </w:r>
      <w:proofErr w:type="spellEnd"/>
      <w:r>
        <w:t xml:space="preserve"> con valor 0. Dichas casillas NO SON INACCESIBLES, sino que se consideran que no tienen coste acceder a ellas desde una colindante</w:t>
      </w:r>
    </w:p>
    <w:p w14:paraId="3B97BF22" w14:textId="59487367" w:rsidR="005C6974" w:rsidRDefault="005C6974">
      <w:r>
        <w:t>La gestión de argumentos está resuelta al final de un documento que se subió antes de la primera práctica.</w:t>
      </w:r>
    </w:p>
    <w:p w14:paraId="4B802157" w14:textId="5514B3F6" w:rsidR="005C6974" w:rsidRDefault="005C6974">
      <w:r>
        <w:t>Repetir argumentos no se considera un error</w:t>
      </w:r>
    </w:p>
    <w:p w14:paraId="1648CB2C" w14:textId="3451AB6B" w:rsidR="005C6974" w:rsidRDefault="005C6974">
      <w:r>
        <w:t>Si pones -f dos veces, hay que quedarse con la última aparición.</w:t>
      </w:r>
    </w:p>
    <w:p w14:paraId="3C29F5F2" w14:textId="22E31D1F" w:rsidR="005C6974" w:rsidRDefault="005C6974">
      <w:r>
        <w:t xml:space="preserve">Las salidas de error siempre hay que indicarlas por </w:t>
      </w:r>
      <w:proofErr w:type="spellStart"/>
      <w:r>
        <w:t>cerr</w:t>
      </w:r>
      <w:proofErr w:type="spellEnd"/>
    </w:p>
    <w:p w14:paraId="7DE0FFA1" w14:textId="2F2E0C97" w:rsidR="009665C2" w:rsidRDefault="009665C2">
      <w:r>
        <w:t>No limitar los nombres de los archivos</w:t>
      </w:r>
    </w:p>
    <w:p w14:paraId="14A5D247" w14:textId="3880A3F8" w:rsidR="009665C2" w:rsidRDefault="009665C2"/>
    <w:p w14:paraId="0D489140" w14:textId="59EF3606" w:rsidR="009665C2" w:rsidRDefault="009665C2">
      <w:pPr>
        <w:rPr>
          <w:b/>
          <w:bCs/>
        </w:rPr>
      </w:pPr>
      <w:proofErr w:type="spellStart"/>
      <w:r>
        <w:rPr>
          <w:b/>
          <w:bCs/>
        </w:rPr>
        <w:t>Formao</w:t>
      </w:r>
      <w:proofErr w:type="spellEnd"/>
      <w:r>
        <w:rPr>
          <w:b/>
          <w:bCs/>
        </w:rPr>
        <w:t xml:space="preserve"> del fichero de entrada</w:t>
      </w:r>
    </w:p>
    <w:p w14:paraId="48F87CD0" w14:textId="2B67A385" w:rsidR="009665C2" w:rsidRDefault="009665C2">
      <w:r>
        <w:t>No importa la combinación que haya de espacios o de espacios y tabulaciones. Todas ellas son equivalentes a separar con un único espacio.</w:t>
      </w:r>
    </w:p>
    <w:p w14:paraId="41F8EE86" w14:textId="05E34FEB" w:rsidR="00192D68" w:rsidRDefault="00192D68"/>
    <w:p w14:paraId="7C7D978D" w14:textId="39FA43BA" w:rsidR="00192D68" w:rsidRDefault="00192D68">
      <w:pPr>
        <w:rPr>
          <w:b/>
          <w:bCs/>
        </w:rPr>
      </w:pPr>
      <w:r>
        <w:rPr>
          <w:b/>
          <w:bCs/>
        </w:rPr>
        <w:t>Para leer la primera línea</w:t>
      </w:r>
    </w:p>
    <w:p w14:paraId="510500AC" w14:textId="2B8F618C" w:rsidR="00192D68" w:rsidRDefault="00192D68">
      <w:r>
        <w:t xml:space="preserve"> f &gt;&gt; n &gt;&gt; m;</w:t>
      </w:r>
    </w:p>
    <w:p w14:paraId="369E020A" w14:textId="77777777" w:rsidR="00192D68" w:rsidRDefault="00192D68"/>
    <w:p w14:paraId="3059FF2F" w14:textId="079F8871" w:rsidR="00192D68" w:rsidRDefault="00192D68"/>
    <w:p w14:paraId="0E420CC7" w14:textId="5E98A6E1" w:rsidR="00192D68" w:rsidRDefault="00192D68">
      <w:pPr>
        <w:rPr>
          <w:b/>
          <w:bCs/>
        </w:rPr>
      </w:pPr>
      <w:r>
        <w:rPr>
          <w:b/>
          <w:bCs/>
        </w:rPr>
        <w:t>Para leer el resto</w:t>
      </w:r>
    </w:p>
    <w:p w14:paraId="2146F828" w14:textId="32735BE1" w:rsidR="00192D68" w:rsidRDefault="00192D68">
      <w:proofErr w:type="spellStart"/>
      <w:r>
        <w:t>For</w:t>
      </w:r>
      <w:proofErr w:type="spellEnd"/>
      <w:r>
        <w:t xml:space="preserve"> i:</w:t>
      </w:r>
    </w:p>
    <w:p w14:paraId="0E98848F" w14:textId="3C512C8F" w:rsidR="00192D68" w:rsidRDefault="00192D68" w:rsidP="00192D68">
      <w:pPr>
        <w:ind w:firstLine="708"/>
      </w:pPr>
      <w:proofErr w:type="spellStart"/>
      <w:r>
        <w:t>For</w:t>
      </w:r>
      <w:proofErr w:type="spellEnd"/>
      <w:r>
        <w:t xml:space="preserve"> j:</w:t>
      </w:r>
    </w:p>
    <w:p w14:paraId="11274A03" w14:textId="66C10CBA" w:rsidR="00192D68" w:rsidRDefault="00192D68" w:rsidP="00192D68">
      <w:pPr>
        <w:ind w:firstLine="708"/>
      </w:pPr>
      <w:r>
        <w:tab/>
        <w:t xml:space="preserve">f &gt;&gt; </w:t>
      </w:r>
      <w:proofErr w:type="spellStart"/>
      <w:r>
        <w:t>map</w:t>
      </w:r>
      <w:proofErr w:type="spellEnd"/>
      <w:r>
        <w:t>[i][j];</w:t>
      </w:r>
    </w:p>
    <w:p w14:paraId="3F0FF2B7" w14:textId="61DF2C46" w:rsidR="00192D68" w:rsidRDefault="00192D68" w:rsidP="00192D68"/>
    <w:p w14:paraId="49B25272" w14:textId="0777FAA2" w:rsidR="00192D68" w:rsidRDefault="00192D68" w:rsidP="00192D68">
      <w:pPr>
        <w:rPr>
          <w:b/>
          <w:bCs/>
        </w:rPr>
      </w:pPr>
      <w:r>
        <w:rPr>
          <w:b/>
          <w:bCs/>
        </w:rPr>
        <w:t xml:space="preserve">Cómo determinar el </w:t>
      </w:r>
      <w:proofErr w:type="spellStart"/>
      <w:r>
        <w:rPr>
          <w:b/>
          <w:bCs/>
        </w:rPr>
        <w:t>parse</w:t>
      </w:r>
      <w:proofErr w:type="spellEnd"/>
    </w:p>
    <w:p w14:paraId="20D6CD87" w14:textId="77777777" w:rsidR="00192D68" w:rsidRPr="00192D68" w:rsidRDefault="00192D68" w:rsidP="00192D68"/>
    <w:sectPr w:rsidR="00192D68" w:rsidRPr="00192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6F7"/>
    <w:rsid w:val="00015A76"/>
    <w:rsid w:val="00055708"/>
    <w:rsid w:val="00192D68"/>
    <w:rsid w:val="004D630B"/>
    <w:rsid w:val="0051029F"/>
    <w:rsid w:val="005C6974"/>
    <w:rsid w:val="006040BC"/>
    <w:rsid w:val="006446F7"/>
    <w:rsid w:val="007C1949"/>
    <w:rsid w:val="009665C2"/>
    <w:rsid w:val="009958B6"/>
    <w:rsid w:val="00A329F2"/>
    <w:rsid w:val="00A85FC1"/>
    <w:rsid w:val="00B96A2F"/>
    <w:rsid w:val="00CD7C42"/>
    <w:rsid w:val="00D11E9F"/>
    <w:rsid w:val="00D21B47"/>
    <w:rsid w:val="00E2198D"/>
    <w:rsid w:val="00E9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79B53"/>
  <w15:chartTrackingRefBased/>
  <w15:docId w15:val="{FF86B8D6-D3B1-4410-8957-05BF314A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9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19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Breeze -MK-</dc:creator>
  <cp:keywords/>
  <dc:description/>
  <cp:lastModifiedBy>Cristian Andrés Córdoba Silvestre</cp:lastModifiedBy>
  <cp:revision>12</cp:revision>
  <dcterms:created xsi:type="dcterms:W3CDTF">2024-02-08T08:22:00Z</dcterms:created>
  <dcterms:modified xsi:type="dcterms:W3CDTF">2024-03-14T13:29:00Z</dcterms:modified>
</cp:coreProperties>
</file>