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7596" w14:textId="77777777" w:rsidR="00A32D3C" w:rsidRDefault="00A32D3C" w:rsidP="00A32D3C">
      <w:r w:rsidRPr="00A32D3C">
        <w:t>Indigenous Maker/Player</w:t>
      </w:r>
    </w:p>
    <w:p w14:paraId="58A06A95" w14:textId="77777777" w:rsidR="00A32D3C" w:rsidRDefault="00A32D3C" w:rsidP="00A32D3C">
      <w:proofErr w:type="spellStart"/>
      <w:r w:rsidRPr="00A32D3C">
        <w:rPr>
          <w:b/>
          <w:bCs/>
        </w:rPr>
        <w:t>T'Boli</w:t>
      </w:r>
      <w:proofErr w:type="spellEnd"/>
      <w:r w:rsidRPr="00A32D3C">
        <w:rPr>
          <w:b/>
          <w:bCs/>
        </w:rPr>
        <w:t xml:space="preserve"> Tribe</w:t>
      </w:r>
      <w:r w:rsidRPr="00A32D3C">
        <w:t xml:space="preserve"> </w:t>
      </w:r>
      <w:proofErr w:type="spellStart"/>
      <w:r w:rsidRPr="00A32D3C">
        <w:t>Lemsnolon</w:t>
      </w:r>
      <w:proofErr w:type="spellEnd"/>
      <w:r w:rsidRPr="00A32D3C">
        <w:t>, South Cotabato</w:t>
      </w:r>
    </w:p>
    <w:p w14:paraId="4E6DA252" w14:textId="77777777" w:rsidR="00A32D3C" w:rsidRDefault="00A32D3C" w:rsidP="00A32D3C">
      <w:proofErr w:type="spellStart"/>
      <w:r w:rsidRPr="00A32D3C">
        <w:t>Sludoy</w:t>
      </w:r>
      <w:proofErr w:type="spellEnd"/>
      <w:r w:rsidRPr="00A32D3C">
        <w:t xml:space="preserve"> zithers &amp; </w:t>
      </w:r>
      <w:proofErr w:type="spellStart"/>
      <w:r w:rsidRPr="00A32D3C">
        <w:t>Tnonggong</w:t>
      </w:r>
      <w:proofErr w:type="spellEnd"/>
      <w:r w:rsidRPr="00A32D3C">
        <w:t xml:space="preserve"> drums</w:t>
      </w:r>
    </w:p>
    <w:p w14:paraId="2E02D047" w14:textId="10608416" w:rsidR="00A32D3C" w:rsidRPr="00A32D3C" w:rsidRDefault="00A32D3C" w:rsidP="00A32D3C">
      <w:r w:rsidRPr="00A32D3C">
        <w:t>Lake Sebu · South Cotabato</w:t>
      </w:r>
    </w:p>
    <w:p w14:paraId="3CFD1247" w14:textId="6E829554" w:rsidR="00A32D3C" w:rsidRPr="00A32D3C" w:rsidRDefault="00A32D3C" w:rsidP="00A32D3C">
      <w:r>
        <w:t xml:space="preserve">Indigenous </w:t>
      </w:r>
      <w:r w:rsidRPr="00A32D3C">
        <w:t>dream-weavers of South Mindanao whose bamboo music is a sacred dialogue between nature and their spiritual beliefs.</w:t>
      </w:r>
    </w:p>
    <w:p w14:paraId="53B30981" w14:textId="77777777" w:rsidR="00A32D3C" w:rsidRPr="00A32D3C" w:rsidRDefault="00A32D3C" w:rsidP="00A32D3C">
      <w:r w:rsidRPr="00A32D3C">
        <w:t xml:space="preserve">The </w:t>
      </w:r>
      <w:proofErr w:type="spellStart"/>
      <w:r w:rsidRPr="00A32D3C">
        <w:t>T'boli</w:t>
      </w:r>
      <w:proofErr w:type="spellEnd"/>
      <w:r w:rsidRPr="00A32D3C">
        <w:t xml:space="preserve"> are among the most celebrated indigenous groups in the Philippines, centered in the highland lake complex of Sebu, </w:t>
      </w:r>
      <w:proofErr w:type="spellStart"/>
      <w:r w:rsidRPr="00A32D3C">
        <w:t>Selutan</w:t>
      </w:r>
      <w:proofErr w:type="spellEnd"/>
      <w:r w:rsidRPr="00A32D3C">
        <w:t xml:space="preserve">, and Lahit. They are world-famous for their </w:t>
      </w:r>
      <w:proofErr w:type="spellStart"/>
      <w:r w:rsidRPr="00A32D3C">
        <w:t>T'nalak</w:t>
      </w:r>
      <w:proofErr w:type="spellEnd"/>
      <w:r w:rsidRPr="00A32D3C">
        <w:t xml:space="preserve"> textile, woven by "dream weavers" who receive patterns in their sleep. Their musical culture is equally rich and deeply connected to their worldview; they have specific instruments played during a lunar eclipse to call upon a warrior to slay the creature swallowing the moon. This culture is exceptionally well-preserved, with even the </w:t>
      </w:r>
      <w:proofErr w:type="spellStart"/>
      <w:r w:rsidRPr="00A32D3C">
        <w:t>T'boli</w:t>
      </w:r>
      <w:proofErr w:type="spellEnd"/>
      <w:r w:rsidRPr="00A32D3C">
        <w:t xml:space="preserve"> youth actively participating in the practice of their traditional songs and instruments.</w:t>
      </w:r>
    </w:p>
    <w:p w14:paraId="1680804B" w14:textId="77777777" w:rsidR="00A32D3C" w:rsidRPr="00A32D3C" w:rsidRDefault="00A32D3C" w:rsidP="00A32D3C">
      <w:r w:rsidRPr="00A32D3C">
        <w:t xml:space="preserve">The </w:t>
      </w:r>
      <w:proofErr w:type="spellStart"/>
      <w:r w:rsidRPr="00A32D3C">
        <w:t>T'boli</w:t>
      </w:r>
      <w:proofErr w:type="spellEnd"/>
      <w:r w:rsidRPr="00A32D3C">
        <w:t xml:space="preserve"> ensemble features a wide array of specialized instruments, including the </w:t>
      </w:r>
      <w:proofErr w:type="spellStart"/>
      <w:r w:rsidRPr="00A32D3C">
        <w:t>Sludoy</w:t>
      </w:r>
      <w:proofErr w:type="spellEnd"/>
      <w:r w:rsidRPr="00A32D3C">
        <w:t xml:space="preserve"> (polychordal zither), the </w:t>
      </w:r>
      <w:proofErr w:type="spellStart"/>
      <w:r w:rsidRPr="00A32D3C">
        <w:t>Kumbing</w:t>
      </w:r>
      <w:proofErr w:type="spellEnd"/>
      <w:r w:rsidRPr="00A32D3C">
        <w:t xml:space="preserve"> (jaw harp), and the </w:t>
      </w:r>
      <w:proofErr w:type="spellStart"/>
      <w:r w:rsidRPr="00A32D3C">
        <w:t>Tnonggong</w:t>
      </w:r>
      <w:proofErr w:type="spellEnd"/>
      <w:r w:rsidRPr="00A32D3C">
        <w:t xml:space="preserve"> (barrel drum). The </w:t>
      </w:r>
      <w:proofErr w:type="spellStart"/>
      <w:r w:rsidRPr="00A32D3C">
        <w:t>Tnonggong</w:t>
      </w:r>
      <w:proofErr w:type="spellEnd"/>
      <w:r w:rsidRPr="00A32D3C">
        <w:t xml:space="preserve"> is typically played by males and is covered with deer, goat, or horse skin; it is a sacred object, and "stepping over" it is strictly prohibited as it is believed to result in the enlargement of the breast or scrotum. For leisure and entertainment, they play the </w:t>
      </w:r>
      <w:proofErr w:type="spellStart"/>
      <w:r w:rsidRPr="00A32D3C">
        <w:t>Dwegey</w:t>
      </w:r>
      <w:proofErr w:type="spellEnd"/>
      <w:r w:rsidRPr="00A32D3C">
        <w:t>, a single-stringed bowed lute with a neck made of bamboo and a resonator fashioned from a coconut shell.</w:t>
      </w:r>
    </w:p>
    <w:p w14:paraId="5AC67C56" w14:textId="77777777" w:rsidR="00A32D3C" w:rsidRPr="00A32D3C" w:rsidRDefault="00A32D3C" w:rsidP="00A32D3C">
      <w:r w:rsidRPr="00A32D3C">
        <w:t xml:space="preserve">Their craft process involves ancient preservation techniques like smoking the bamboo to ensure durability. They utilize </w:t>
      </w:r>
      <w:r w:rsidRPr="00A32D3C">
        <w:rPr>
          <w:i/>
          <w:iCs/>
        </w:rPr>
        <w:t>Bambusa spinosa</w:t>
      </w:r>
      <w:r w:rsidRPr="00A32D3C">
        <w:t xml:space="preserve"> for their </w:t>
      </w:r>
      <w:proofErr w:type="spellStart"/>
      <w:r w:rsidRPr="00A32D3C">
        <w:t>Sludoy</w:t>
      </w:r>
      <w:proofErr w:type="spellEnd"/>
      <w:r w:rsidRPr="00A32D3C">
        <w:t xml:space="preserve"> and </w:t>
      </w:r>
      <w:proofErr w:type="spellStart"/>
      <w:r w:rsidRPr="00A32D3C">
        <w:t>Kumbing</w:t>
      </w:r>
      <w:proofErr w:type="spellEnd"/>
      <w:r w:rsidRPr="00A32D3C">
        <w:t xml:space="preserve">, while the larger </w:t>
      </w:r>
      <w:proofErr w:type="spellStart"/>
      <w:r w:rsidRPr="00A32D3C">
        <w:t>Tnonggong</w:t>
      </w:r>
      <w:proofErr w:type="spellEnd"/>
      <w:r w:rsidRPr="00A32D3C">
        <w:t xml:space="preserve"> and the neck of the </w:t>
      </w:r>
      <w:proofErr w:type="spellStart"/>
      <w:r w:rsidRPr="00A32D3C">
        <w:t>Dwegey</w:t>
      </w:r>
      <w:proofErr w:type="spellEnd"/>
      <w:r w:rsidRPr="00A32D3C">
        <w:t xml:space="preserve"> are made from </w:t>
      </w:r>
      <w:proofErr w:type="spellStart"/>
      <w:proofErr w:type="gramStart"/>
      <w:r w:rsidRPr="00A32D3C">
        <w:t>Afus</w:t>
      </w:r>
      <w:proofErr w:type="spellEnd"/>
      <w:proofErr w:type="gramEnd"/>
      <w:r w:rsidRPr="00A32D3C">
        <w:t xml:space="preserve"> bamboo (</w:t>
      </w:r>
      <w:proofErr w:type="spellStart"/>
      <w:r w:rsidRPr="00A32D3C">
        <w:rPr>
          <w:i/>
          <w:iCs/>
        </w:rPr>
        <w:t>Dendrocalamus</w:t>
      </w:r>
      <w:proofErr w:type="spellEnd"/>
      <w:r w:rsidRPr="00A32D3C">
        <w:rPr>
          <w:i/>
          <w:iCs/>
        </w:rPr>
        <w:t xml:space="preserve"> asper</w:t>
      </w:r>
      <w:r w:rsidRPr="00A32D3C">
        <w:t xml:space="preserve">). The </w:t>
      </w:r>
      <w:proofErr w:type="spellStart"/>
      <w:r w:rsidRPr="00A32D3C">
        <w:t>Kumbing</w:t>
      </w:r>
      <w:proofErr w:type="spellEnd"/>
      <w:r w:rsidRPr="00A32D3C">
        <w:t xml:space="preserve"> is often protected by a specialized bamboo case called a </w:t>
      </w:r>
      <w:proofErr w:type="spellStart"/>
      <w:r w:rsidRPr="00A32D3C">
        <w:rPr>
          <w:i/>
          <w:iCs/>
        </w:rPr>
        <w:t>sokong</w:t>
      </w:r>
      <w:proofErr w:type="spellEnd"/>
      <w:r w:rsidRPr="00A32D3C">
        <w:t xml:space="preserve">. For their flutes like the </w:t>
      </w:r>
      <w:proofErr w:type="spellStart"/>
      <w:r w:rsidRPr="00A32D3C">
        <w:t>Sloli</w:t>
      </w:r>
      <w:proofErr w:type="spellEnd"/>
      <w:r w:rsidRPr="00A32D3C">
        <w:t xml:space="preserve"> and </w:t>
      </w:r>
      <w:proofErr w:type="spellStart"/>
      <w:r w:rsidRPr="00A32D3C">
        <w:t>Hlendeg</w:t>
      </w:r>
      <w:proofErr w:type="spellEnd"/>
      <w:r w:rsidRPr="00A32D3C">
        <w:t>, they use "</w:t>
      </w:r>
      <w:proofErr w:type="spellStart"/>
      <w:r w:rsidRPr="00A32D3C">
        <w:t>seben</w:t>
      </w:r>
      <w:proofErr w:type="spellEnd"/>
      <w:r w:rsidRPr="00A32D3C">
        <w:t>" bamboo and create intricate designs by slightly burning the wood with hot metal, often depicting patterns inspired by insects and the surrounding forest.</w:t>
      </w:r>
    </w:p>
    <w:p w14:paraId="0B9CC6D6" w14:textId="77777777" w:rsidR="00A32D3C" w:rsidRPr="00A32D3C" w:rsidRDefault="00A32D3C" w:rsidP="00A32D3C">
      <w:r w:rsidRPr="00A32D3C">
        <w:t>"Our music expresses what we feel, attracts the cold air in the heat, and speaks for the nature that surrounds us."</w:t>
      </w:r>
    </w:p>
    <w:p w14:paraId="67EC0627" w14:textId="77777777" w:rsidR="001619CD" w:rsidRDefault="00A32D3C" w:rsidP="00A32D3C">
      <w:r w:rsidRPr="00A32D3C">
        <w:t xml:space="preserve">— </w:t>
      </w:r>
      <w:proofErr w:type="spellStart"/>
      <w:r w:rsidRPr="00A32D3C">
        <w:t>T'Boli</w:t>
      </w:r>
      <w:proofErr w:type="spellEnd"/>
      <w:r w:rsidRPr="00A32D3C">
        <w:t xml:space="preserve"> Cultural Masters </w:t>
      </w:r>
      <w:proofErr w:type="spellStart"/>
      <w:r w:rsidRPr="00A32D3C">
        <w:rPr>
          <w:b/>
          <w:bCs/>
        </w:rPr>
        <w:t>T'Boli</w:t>
      </w:r>
      <w:proofErr w:type="spellEnd"/>
      <w:r w:rsidRPr="00A32D3C">
        <w:rPr>
          <w:b/>
          <w:bCs/>
        </w:rPr>
        <w:t xml:space="preserve"> Tribe</w:t>
      </w:r>
      <w:r w:rsidRPr="00A32D3C">
        <w:t xml:space="preserve"> Profile Region </w:t>
      </w:r>
      <w:proofErr w:type="spellStart"/>
      <w:r w:rsidRPr="00A32D3C">
        <w:t>Lemsnolon</w:t>
      </w:r>
      <w:proofErr w:type="spellEnd"/>
      <w:r w:rsidRPr="00A32D3C">
        <w:t>, South Cotabato</w:t>
      </w:r>
    </w:p>
    <w:p w14:paraId="0ACE9538" w14:textId="77777777" w:rsidR="001619CD" w:rsidRDefault="00A32D3C" w:rsidP="00A32D3C">
      <w:r w:rsidRPr="00A32D3C">
        <w:t xml:space="preserve">Expertise </w:t>
      </w:r>
      <w:proofErr w:type="spellStart"/>
      <w:r w:rsidRPr="00A32D3C">
        <w:t>Sludoy</w:t>
      </w:r>
      <w:proofErr w:type="spellEnd"/>
      <w:r w:rsidRPr="00A32D3C">
        <w:t xml:space="preserve"> zithers &amp; </w:t>
      </w:r>
      <w:proofErr w:type="spellStart"/>
      <w:r w:rsidRPr="00A32D3C">
        <w:t>Tnonggong</w:t>
      </w:r>
      <w:proofErr w:type="spellEnd"/>
      <w:r w:rsidRPr="00A32D3C">
        <w:t xml:space="preserve"> drums </w:t>
      </w:r>
    </w:p>
    <w:p w14:paraId="40876A09" w14:textId="77777777" w:rsidR="001619CD" w:rsidRDefault="00A32D3C" w:rsidP="00A32D3C">
      <w:r w:rsidRPr="00A32D3C">
        <w:t xml:space="preserve">Born Lake Sebu · South Cotabato </w:t>
      </w:r>
    </w:p>
    <w:p w14:paraId="1884C02F" w14:textId="323F46AF" w:rsidR="00A32D3C" w:rsidRPr="00A32D3C" w:rsidRDefault="00A32D3C" w:rsidP="00A32D3C">
      <w:r w:rsidRPr="00A32D3C">
        <w:t xml:space="preserve">Signature Works • </w:t>
      </w:r>
      <w:proofErr w:type="spellStart"/>
      <w:r w:rsidRPr="00A32D3C">
        <w:t>Sludoy</w:t>
      </w:r>
      <w:proofErr w:type="spellEnd"/>
      <w:r w:rsidRPr="00A32D3C">
        <w:t xml:space="preserve"> polychordal zithers • </w:t>
      </w:r>
      <w:proofErr w:type="spellStart"/>
      <w:r w:rsidRPr="00A32D3C">
        <w:t>Tnonggong</w:t>
      </w:r>
      <w:proofErr w:type="spellEnd"/>
      <w:r w:rsidRPr="00A32D3C">
        <w:t xml:space="preserve"> barrel drums • </w:t>
      </w:r>
      <w:proofErr w:type="spellStart"/>
      <w:r w:rsidRPr="00A32D3C">
        <w:t>Kumbing</w:t>
      </w:r>
      <w:proofErr w:type="spellEnd"/>
      <w:r w:rsidRPr="00A32D3C">
        <w:t xml:space="preserve"> jaw harps with case</w:t>
      </w:r>
    </w:p>
    <w:p w14:paraId="06DC36FF" w14:textId="77777777" w:rsidR="00C41FEE" w:rsidRDefault="00C41FEE"/>
    <w:sectPr w:rsidR="00C41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8B"/>
    <w:rsid w:val="001619CD"/>
    <w:rsid w:val="00354A8B"/>
    <w:rsid w:val="00362FEA"/>
    <w:rsid w:val="0037721D"/>
    <w:rsid w:val="003D42F6"/>
    <w:rsid w:val="00733F04"/>
    <w:rsid w:val="00842FBA"/>
    <w:rsid w:val="00A32D3C"/>
    <w:rsid w:val="00A8324D"/>
    <w:rsid w:val="00C41FEE"/>
    <w:rsid w:val="00DE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6D9E"/>
  <w15:chartTrackingRefBased/>
  <w15:docId w15:val="{7086B795-F42C-49D5-8097-61E18545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Balmedina</dc:creator>
  <cp:keywords/>
  <dc:description/>
  <cp:lastModifiedBy>Samuel Balmedina</cp:lastModifiedBy>
  <cp:revision>3</cp:revision>
  <dcterms:created xsi:type="dcterms:W3CDTF">2026-08-12T06:06:00Z</dcterms:created>
  <dcterms:modified xsi:type="dcterms:W3CDTF">2026-08-12T06:07:00Z</dcterms:modified>
</cp:coreProperties>
</file>