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#This program takes in keystrokes, then outputs corresponding rudder positions for the f-14.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urllib2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_Getch: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"""Gets a single character from standard input.  Does not echo to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screen."""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self.impl = _GetchWindows()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except ImportError: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self.impl = _GetchUnix()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__call__(self): return self.impl()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_GetchUnix: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import tty, sys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__call__(self):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import sys, tty, termios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fd = sys.stdin.fileno()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old_settings = termios.tcgetattr(fd)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tty.setraw(sys.stdin.fileno())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ch = sys.stdin.read(1)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finally: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termios.tcsetattr(fd, termios.TCSADRAIN, old_settings)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_GetchWindows: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import msvcrt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def __call__(self):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import msvcrt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msvcrt.getch()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makeUri(ali, el):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'http://127.0.0.1:4000/props/controls/flight?submit=set&amp;aileron=%f&amp;elevator=%f' % (ali, 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#getch--- expects n=neutral, r=right, l=left, u=up, d=down.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getch = _Getch()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last_char = '?'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pre_getch = time.time()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a=getch()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post_getch = time.time()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 'Getch took %f' % (post_getch - pre_getch)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(post_getch - pre_getch &lt; 0.001) and (a == last_char):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 'Same character, skipping..'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continue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a=='n':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 'Neutral'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# req = urllib2.Request(url=makeUri(0.0, 0.0))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urllib2.urlopen(makeUri(0.0, 0.0))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elif a=='r':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 'Right'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req = urllib2.Request(url=makeUri(0.3, 0.0))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urllib2.urlopen(req)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elif a=='l':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 'Left'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req = urllib2.Request(url=makeUri(-0.3, 0.0))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urllib2.urlopen(req)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elif a=='u':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 'Up'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req = urllib2.Request(url=makeUri(0, -0.3))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urllib2.urlopen(req)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elif a=='d':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 'Down'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req = urllib2.Request(url=makeUri(0, 0.3))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urllib2.urlopen(req)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elif a=='q':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post_req = time.time()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 'Request took %f' % (post_req - post_getch)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last_char =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