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0F3E9" w14:textId="18C23F2C" w:rsidR="00203D04" w:rsidRPr="000E71B8" w:rsidRDefault="00203D04" w:rsidP="00BF486C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 xml:space="preserve">Anexo Técnico </w:t>
      </w:r>
      <w:r w:rsidR="001120AC">
        <w:rPr>
          <w:rFonts w:eastAsia="Times New Roman"/>
          <w:b/>
          <w:bCs/>
          <w:lang w:val="es-PE" w:eastAsia="es-PE"/>
        </w:rPr>
        <w:t>1</w:t>
      </w:r>
      <w:r w:rsidRPr="000E71B8">
        <w:rPr>
          <w:rFonts w:eastAsia="Times New Roman"/>
          <w:b/>
          <w:bCs/>
          <w:lang w:val="es-PE" w:eastAsia="es-PE"/>
        </w:rPr>
        <w:t>– Automatización del Reporte “Impacto Gasto y Rendimiento vs. Presupuesto”</w:t>
      </w:r>
    </w:p>
    <w:p w14:paraId="4169FDC6" w14:textId="68B40626" w:rsidR="00203D04" w:rsidRPr="000E71B8" w:rsidRDefault="00203D04" w:rsidP="00203D04">
      <w:p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Empresa:</w:t>
      </w:r>
      <w:r w:rsidRPr="000E71B8">
        <w:rPr>
          <w:rFonts w:eastAsia="Times New Roman"/>
          <w:lang w:val="es-PE" w:eastAsia="es-PE"/>
        </w:rPr>
        <w:t xml:space="preserve"> AGRILOR S.A.C.</w:t>
      </w:r>
      <w:r w:rsidRPr="000E71B8">
        <w:rPr>
          <w:rFonts w:eastAsia="Times New Roman"/>
          <w:lang w:val="es-PE" w:eastAsia="es-PE"/>
        </w:rPr>
        <w:br/>
      </w:r>
      <w:r w:rsidRPr="000E71B8">
        <w:rPr>
          <w:rFonts w:eastAsia="Times New Roman"/>
          <w:b/>
          <w:bCs/>
          <w:lang w:val="es-PE" w:eastAsia="es-PE"/>
        </w:rPr>
        <w:t>Periodo:</w:t>
      </w:r>
      <w:r w:rsidRPr="000E71B8">
        <w:rPr>
          <w:rFonts w:eastAsia="Times New Roman"/>
          <w:lang w:val="es-PE" w:eastAsia="es-PE"/>
        </w:rPr>
        <w:t xml:space="preserve"> Campaña agrícola (del 1 de julio al 30 de junio)</w:t>
      </w:r>
      <w:r w:rsidRPr="000E71B8">
        <w:rPr>
          <w:rFonts w:eastAsia="Times New Roman"/>
          <w:lang w:val="es-PE" w:eastAsia="es-PE"/>
        </w:rPr>
        <w:br/>
      </w:r>
      <w:r w:rsidRPr="000E71B8">
        <w:rPr>
          <w:rFonts w:eastAsia="Times New Roman"/>
          <w:b/>
          <w:bCs/>
          <w:lang w:val="es-PE" w:eastAsia="es-PE"/>
        </w:rPr>
        <w:t>Responsable:</w:t>
      </w:r>
      <w:r w:rsidRPr="000E71B8">
        <w:rPr>
          <w:rFonts w:eastAsia="Times New Roman"/>
          <w:lang w:val="es-PE" w:eastAsia="es-PE"/>
        </w:rPr>
        <w:t xml:space="preserve"> Eduardo González – Asesor </w:t>
      </w:r>
      <w:r w:rsidR="00BF486C" w:rsidRPr="000E71B8">
        <w:rPr>
          <w:rFonts w:eastAsia="Times New Roman"/>
          <w:lang w:val="es-PE" w:eastAsia="es-PE"/>
        </w:rPr>
        <w:t>Contable-</w:t>
      </w:r>
      <w:r w:rsidRPr="000E71B8">
        <w:rPr>
          <w:rFonts w:eastAsia="Times New Roman"/>
          <w:lang w:val="es-PE" w:eastAsia="es-PE"/>
        </w:rPr>
        <w:t>Financiero</w:t>
      </w:r>
    </w:p>
    <w:p w14:paraId="1A395D63" w14:textId="77777777" w:rsidR="00203D04" w:rsidRPr="000E71B8" w:rsidRDefault="00866D1F" w:rsidP="00203D04">
      <w:pPr>
        <w:spacing w:after="0" w:line="240" w:lineRule="auto"/>
        <w:rPr>
          <w:rFonts w:eastAsia="Times New Roman"/>
          <w:lang w:val="es-PE" w:eastAsia="es-PE"/>
        </w:rPr>
      </w:pPr>
      <w:r>
        <w:rPr>
          <w:rFonts w:eastAsia="Times New Roman"/>
          <w:lang w:val="es-PE" w:eastAsia="es-PE"/>
        </w:rPr>
        <w:pict w14:anchorId="7B2ABA6D">
          <v:rect id="_x0000_i1025" style="width:0;height:1.5pt" o:hralign="center" o:hrstd="t" o:hr="t" fillcolor="#a0a0a0" stroked="f"/>
        </w:pict>
      </w:r>
    </w:p>
    <w:p w14:paraId="25C06B3E" w14:textId="77777777" w:rsidR="00203D04" w:rsidRPr="000E71B8" w:rsidRDefault="00203D04" w:rsidP="00203D0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1. Objetivo del reporte</w:t>
      </w:r>
    </w:p>
    <w:p w14:paraId="61DEFFEA" w14:textId="77777777" w:rsidR="00203D04" w:rsidRPr="000E71B8" w:rsidRDefault="00203D04" w:rsidP="00203D04">
      <w:p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 xml:space="preserve">Consolidar en un solo informe la información de </w:t>
      </w:r>
      <w:r w:rsidRPr="000E71B8">
        <w:rPr>
          <w:rFonts w:eastAsia="Times New Roman"/>
          <w:b/>
          <w:bCs/>
          <w:lang w:val="es-PE" w:eastAsia="es-PE"/>
        </w:rPr>
        <w:t>ventas, producción, costos y presupuestos agrícolas</w:t>
      </w:r>
      <w:r w:rsidRPr="000E71B8">
        <w:rPr>
          <w:rFonts w:eastAsia="Times New Roman"/>
          <w:lang w:val="es-PE" w:eastAsia="es-PE"/>
        </w:rPr>
        <w:t xml:space="preserve">, integrando datos de distintos módulos del ERP y permitiendo calcular de forma automática las </w:t>
      </w:r>
      <w:r w:rsidRPr="000E71B8">
        <w:rPr>
          <w:rFonts w:eastAsia="Times New Roman"/>
          <w:b/>
          <w:bCs/>
          <w:lang w:val="es-PE" w:eastAsia="es-PE"/>
        </w:rPr>
        <w:t>desviaciones reales vs. presupuestadas</w:t>
      </w:r>
      <w:r w:rsidRPr="000E71B8">
        <w:rPr>
          <w:rFonts w:eastAsia="Times New Roman"/>
          <w:lang w:val="es-PE" w:eastAsia="es-PE"/>
        </w:rPr>
        <w:t xml:space="preserve"> por lote y por campaña.</w:t>
      </w:r>
    </w:p>
    <w:p w14:paraId="430C9E68" w14:textId="77777777" w:rsidR="00203D04" w:rsidRPr="000E71B8" w:rsidRDefault="00866D1F" w:rsidP="00203D04">
      <w:pPr>
        <w:spacing w:after="0" w:line="240" w:lineRule="auto"/>
        <w:rPr>
          <w:rFonts w:eastAsia="Times New Roman"/>
          <w:lang w:val="es-PE" w:eastAsia="es-PE"/>
        </w:rPr>
      </w:pPr>
      <w:r>
        <w:rPr>
          <w:rFonts w:eastAsia="Times New Roman"/>
          <w:lang w:val="es-PE" w:eastAsia="es-PE"/>
        </w:rPr>
        <w:pict w14:anchorId="313ED3F2">
          <v:rect id="_x0000_i1026" style="width:0;height:1.5pt" o:hralign="center" o:hrstd="t" o:hr="t" fillcolor="#a0a0a0" stroked="f"/>
        </w:pict>
      </w:r>
    </w:p>
    <w:p w14:paraId="5625D2EC" w14:textId="77777777" w:rsidR="00203D04" w:rsidRPr="000E71B8" w:rsidRDefault="00203D04" w:rsidP="00203D0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2. Estructura general del reporte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700"/>
        <w:gridCol w:w="2855"/>
        <w:gridCol w:w="1506"/>
        <w:gridCol w:w="1570"/>
      </w:tblGrid>
      <w:tr w:rsidR="000E71B8" w:rsidRPr="000E71B8" w14:paraId="33C60F37" w14:textId="77777777" w:rsidTr="00203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98B18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62F9C5A6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3205868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Descripción general</w:t>
            </w:r>
          </w:p>
        </w:tc>
        <w:tc>
          <w:tcPr>
            <w:tcW w:w="0" w:type="auto"/>
            <w:vAlign w:val="center"/>
            <w:hideMark/>
          </w:tcPr>
          <w:p w14:paraId="2AEC6539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Módulo fuente</w:t>
            </w:r>
          </w:p>
        </w:tc>
        <w:tc>
          <w:tcPr>
            <w:tcW w:w="0" w:type="auto"/>
            <w:vAlign w:val="center"/>
            <w:hideMark/>
          </w:tcPr>
          <w:p w14:paraId="49F41492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Frecuencia de actualización</w:t>
            </w:r>
          </w:p>
        </w:tc>
      </w:tr>
      <w:tr w:rsidR="000E71B8" w:rsidRPr="000E71B8" w14:paraId="1FD33DC3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7337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4AF4B3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Resumen de Ventas por Lote</w:t>
            </w:r>
          </w:p>
        </w:tc>
        <w:tc>
          <w:tcPr>
            <w:tcW w:w="0" w:type="auto"/>
            <w:vAlign w:val="center"/>
            <w:hideMark/>
          </w:tcPr>
          <w:p w14:paraId="769A4A32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Muestra los ingresos, costos y márgenes por lote de exportación o venta local.</w:t>
            </w:r>
          </w:p>
        </w:tc>
        <w:tc>
          <w:tcPr>
            <w:tcW w:w="0" w:type="auto"/>
            <w:vAlign w:val="center"/>
            <w:hideMark/>
          </w:tcPr>
          <w:p w14:paraId="181D51D5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Ventas / Exportaciones</w:t>
            </w:r>
          </w:p>
        </w:tc>
        <w:tc>
          <w:tcPr>
            <w:tcW w:w="0" w:type="auto"/>
            <w:vAlign w:val="center"/>
            <w:hideMark/>
          </w:tcPr>
          <w:p w14:paraId="37D920F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Diario</w:t>
            </w:r>
          </w:p>
        </w:tc>
      </w:tr>
      <w:tr w:rsidR="000E71B8" w:rsidRPr="000E71B8" w14:paraId="192B37B0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2FFE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3EE80F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Gasto por OP (Orden de Producción)</w:t>
            </w:r>
          </w:p>
        </w:tc>
        <w:tc>
          <w:tcPr>
            <w:tcW w:w="0" w:type="auto"/>
            <w:vAlign w:val="center"/>
            <w:hideMark/>
          </w:tcPr>
          <w:p w14:paraId="4A59578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 xml:space="preserve">Resume los costos reales de campo, </w:t>
            </w:r>
            <w:proofErr w:type="spellStart"/>
            <w:r w:rsidRPr="000E71B8">
              <w:rPr>
                <w:rFonts w:eastAsia="Times New Roman"/>
                <w:lang w:val="es-PE" w:eastAsia="es-PE"/>
              </w:rPr>
              <w:t>packing</w:t>
            </w:r>
            <w:proofErr w:type="spellEnd"/>
            <w:r w:rsidRPr="000E71B8">
              <w:rPr>
                <w:rFonts w:eastAsia="Times New Roman"/>
                <w:lang w:val="es-PE" w:eastAsia="es-PE"/>
              </w:rPr>
              <w:t xml:space="preserve"> y almácigo, vinculados a cada OP.</w:t>
            </w:r>
          </w:p>
        </w:tc>
        <w:tc>
          <w:tcPr>
            <w:tcW w:w="0" w:type="auto"/>
            <w:vAlign w:val="center"/>
            <w:hideMark/>
          </w:tcPr>
          <w:p w14:paraId="6080765E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Producción / Costos</w:t>
            </w:r>
          </w:p>
        </w:tc>
        <w:tc>
          <w:tcPr>
            <w:tcW w:w="0" w:type="auto"/>
            <w:vAlign w:val="center"/>
            <w:hideMark/>
          </w:tcPr>
          <w:p w14:paraId="3B49CC31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Semanal</w:t>
            </w:r>
          </w:p>
        </w:tc>
      </w:tr>
      <w:tr w:rsidR="000E71B8" w:rsidRPr="000E71B8" w14:paraId="65DD59E5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2425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EB64A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Presupuesto de Producción</w:t>
            </w:r>
          </w:p>
        </w:tc>
        <w:tc>
          <w:tcPr>
            <w:tcW w:w="0" w:type="auto"/>
            <w:vAlign w:val="center"/>
            <w:hideMark/>
          </w:tcPr>
          <w:p w14:paraId="10821465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Contiene los valores presupuestados (producción estimada, costos, hectáreas y costo por kg).</w:t>
            </w:r>
          </w:p>
        </w:tc>
        <w:tc>
          <w:tcPr>
            <w:tcW w:w="0" w:type="auto"/>
            <w:vAlign w:val="center"/>
            <w:hideMark/>
          </w:tcPr>
          <w:p w14:paraId="69552E8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Presupuesto Agrícola</w:t>
            </w:r>
          </w:p>
        </w:tc>
        <w:tc>
          <w:tcPr>
            <w:tcW w:w="0" w:type="auto"/>
            <w:vAlign w:val="center"/>
            <w:hideMark/>
          </w:tcPr>
          <w:p w14:paraId="03E7921F" w14:textId="02C1DA9E" w:rsidR="00203D04" w:rsidRPr="000E71B8" w:rsidRDefault="002A5A97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 xml:space="preserve">Semanal/ </w:t>
            </w:r>
            <w:r w:rsidR="00203D04" w:rsidRPr="000E71B8">
              <w:rPr>
                <w:rFonts w:eastAsia="Times New Roman"/>
                <w:lang w:val="es-PE" w:eastAsia="es-PE"/>
              </w:rPr>
              <w:t>Mensual / Campaña</w:t>
            </w:r>
          </w:p>
        </w:tc>
      </w:tr>
      <w:tr w:rsidR="000E71B8" w:rsidRPr="000E71B8" w14:paraId="2E980625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8D97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1ACD2B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Desviaciones Real vs. Presupuesto</w:t>
            </w:r>
          </w:p>
        </w:tc>
        <w:tc>
          <w:tcPr>
            <w:tcW w:w="0" w:type="auto"/>
            <w:vAlign w:val="center"/>
            <w:hideMark/>
          </w:tcPr>
          <w:p w14:paraId="013DD972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Calcula automáticamente las diferencias entre lo real y lo presupuestado, tanto por volumen como por gasto.</w:t>
            </w:r>
          </w:p>
        </w:tc>
        <w:tc>
          <w:tcPr>
            <w:tcW w:w="0" w:type="auto"/>
            <w:vAlign w:val="center"/>
            <w:hideMark/>
          </w:tcPr>
          <w:p w14:paraId="3CCB9054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Cálculo automático (ERP)</w:t>
            </w:r>
          </w:p>
        </w:tc>
        <w:tc>
          <w:tcPr>
            <w:tcW w:w="0" w:type="auto"/>
            <w:vAlign w:val="center"/>
            <w:hideMark/>
          </w:tcPr>
          <w:p w14:paraId="686CBCE8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Automático</w:t>
            </w:r>
          </w:p>
        </w:tc>
      </w:tr>
    </w:tbl>
    <w:p w14:paraId="19308892" w14:textId="77777777" w:rsidR="00203D04" w:rsidRPr="000E71B8" w:rsidRDefault="00866D1F" w:rsidP="00203D04">
      <w:pPr>
        <w:spacing w:after="0" w:line="240" w:lineRule="auto"/>
        <w:rPr>
          <w:rFonts w:eastAsia="Times New Roman"/>
          <w:lang w:val="es-PE" w:eastAsia="es-PE"/>
        </w:rPr>
      </w:pPr>
      <w:r>
        <w:rPr>
          <w:rFonts w:eastAsia="Times New Roman"/>
          <w:lang w:val="es-PE" w:eastAsia="es-PE"/>
        </w:rPr>
        <w:pict w14:anchorId="5255B791">
          <v:rect id="_x0000_i1027" style="width:0;height:1.5pt" o:hralign="center" o:hrstd="t" o:hr="t" fillcolor="#a0a0a0" stroked="f"/>
        </w:pict>
      </w:r>
    </w:p>
    <w:p w14:paraId="75F3F552" w14:textId="77777777" w:rsidR="00203D04" w:rsidRPr="000E71B8" w:rsidRDefault="00203D04" w:rsidP="00203D0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3. Campos requeridos por sección</w:t>
      </w:r>
    </w:p>
    <w:p w14:paraId="2B17320B" w14:textId="77777777" w:rsidR="00203D04" w:rsidRPr="000E71B8" w:rsidRDefault="00203D04" w:rsidP="00203D04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1. Resumen de Ventas por Lote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049"/>
        <w:gridCol w:w="2975"/>
      </w:tblGrid>
      <w:tr w:rsidR="000E71B8" w:rsidRPr="000E71B8" w14:paraId="43A53498" w14:textId="77777777" w:rsidTr="00203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8F29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56BF674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9DAA2D3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Fuente</w:t>
            </w:r>
          </w:p>
        </w:tc>
      </w:tr>
      <w:tr w:rsidR="000E71B8" w:rsidRPr="000E71B8" w14:paraId="688DAD55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910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Lote</w:t>
            </w:r>
          </w:p>
        </w:tc>
        <w:tc>
          <w:tcPr>
            <w:tcW w:w="0" w:type="auto"/>
            <w:vAlign w:val="center"/>
            <w:hideMark/>
          </w:tcPr>
          <w:p w14:paraId="22CC4D6E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Identificador de lote o contenedor</w:t>
            </w:r>
          </w:p>
        </w:tc>
        <w:tc>
          <w:tcPr>
            <w:tcW w:w="0" w:type="auto"/>
            <w:vAlign w:val="center"/>
            <w:hideMark/>
          </w:tcPr>
          <w:p w14:paraId="12C34729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Módulo de ventas/exportaciones</w:t>
            </w:r>
          </w:p>
        </w:tc>
      </w:tr>
      <w:tr w:rsidR="000E71B8" w:rsidRPr="000E71B8" w14:paraId="6DA1CC55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93F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Cantidad (kg)</w:t>
            </w:r>
          </w:p>
        </w:tc>
        <w:tc>
          <w:tcPr>
            <w:tcW w:w="0" w:type="auto"/>
            <w:vAlign w:val="center"/>
            <w:hideMark/>
          </w:tcPr>
          <w:p w14:paraId="081CF8ED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Kilos vendidos por lote</w:t>
            </w:r>
          </w:p>
        </w:tc>
        <w:tc>
          <w:tcPr>
            <w:tcW w:w="0" w:type="auto"/>
            <w:vAlign w:val="center"/>
            <w:hideMark/>
          </w:tcPr>
          <w:p w14:paraId="5A864F6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Ventas</w:t>
            </w:r>
          </w:p>
        </w:tc>
      </w:tr>
      <w:tr w:rsidR="000E71B8" w:rsidRPr="000E71B8" w14:paraId="148A581F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BA82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Valor de venta (USD)</w:t>
            </w:r>
          </w:p>
        </w:tc>
        <w:tc>
          <w:tcPr>
            <w:tcW w:w="0" w:type="auto"/>
            <w:vAlign w:val="center"/>
            <w:hideMark/>
          </w:tcPr>
          <w:p w14:paraId="7C880123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Importe facturado en USD</w:t>
            </w:r>
          </w:p>
        </w:tc>
        <w:tc>
          <w:tcPr>
            <w:tcW w:w="0" w:type="auto"/>
            <w:vAlign w:val="center"/>
            <w:hideMark/>
          </w:tcPr>
          <w:p w14:paraId="08A09BE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Ventas</w:t>
            </w:r>
          </w:p>
        </w:tc>
      </w:tr>
      <w:tr w:rsidR="000E71B8" w:rsidRPr="000E71B8" w14:paraId="77E7B8EE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5742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de venta (USD)</w:t>
            </w:r>
          </w:p>
        </w:tc>
        <w:tc>
          <w:tcPr>
            <w:tcW w:w="0" w:type="auto"/>
            <w:vAlign w:val="center"/>
            <w:hideMark/>
          </w:tcPr>
          <w:p w14:paraId="70174914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directo asociado a la venta</w:t>
            </w:r>
          </w:p>
        </w:tc>
        <w:tc>
          <w:tcPr>
            <w:tcW w:w="0" w:type="auto"/>
            <w:vAlign w:val="center"/>
            <w:hideMark/>
          </w:tcPr>
          <w:p w14:paraId="485B76C2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Contabilidad de costos</w:t>
            </w:r>
          </w:p>
        </w:tc>
      </w:tr>
      <w:tr w:rsidR="000E71B8" w:rsidRPr="000E71B8" w14:paraId="2C60B801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751B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Utilidad (USD)</w:t>
            </w:r>
          </w:p>
        </w:tc>
        <w:tc>
          <w:tcPr>
            <w:tcW w:w="0" w:type="auto"/>
            <w:vAlign w:val="center"/>
            <w:hideMark/>
          </w:tcPr>
          <w:p w14:paraId="32CF3CFD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Valor de venta – Costo de venta</w:t>
            </w:r>
          </w:p>
        </w:tc>
        <w:tc>
          <w:tcPr>
            <w:tcW w:w="0" w:type="auto"/>
            <w:vAlign w:val="center"/>
            <w:hideMark/>
          </w:tcPr>
          <w:p w14:paraId="536387E1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Cálculo automático</w:t>
            </w:r>
          </w:p>
        </w:tc>
      </w:tr>
      <w:tr w:rsidR="000E71B8" w:rsidRPr="000E71B8" w14:paraId="70A79893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BC1B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Precio unitario (USD/kg)</w:t>
            </w:r>
          </w:p>
        </w:tc>
        <w:tc>
          <w:tcPr>
            <w:tcW w:w="0" w:type="auto"/>
            <w:vAlign w:val="center"/>
            <w:hideMark/>
          </w:tcPr>
          <w:p w14:paraId="6060250F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Valor de venta ÷ cantidad</w:t>
            </w:r>
          </w:p>
        </w:tc>
        <w:tc>
          <w:tcPr>
            <w:tcW w:w="0" w:type="auto"/>
            <w:vAlign w:val="center"/>
            <w:hideMark/>
          </w:tcPr>
          <w:p w14:paraId="637A94B4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Cálculo automático</w:t>
            </w:r>
          </w:p>
        </w:tc>
      </w:tr>
      <w:tr w:rsidR="000E71B8" w:rsidRPr="000E71B8" w14:paraId="0B2EA783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41C7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unitario (USD/kg)</w:t>
            </w:r>
          </w:p>
        </w:tc>
        <w:tc>
          <w:tcPr>
            <w:tcW w:w="0" w:type="auto"/>
            <w:vAlign w:val="center"/>
            <w:hideMark/>
          </w:tcPr>
          <w:p w14:paraId="41094B3B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de venta ÷ cantidad</w:t>
            </w:r>
          </w:p>
        </w:tc>
        <w:tc>
          <w:tcPr>
            <w:tcW w:w="0" w:type="auto"/>
            <w:vAlign w:val="center"/>
            <w:hideMark/>
          </w:tcPr>
          <w:p w14:paraId="1C97EB68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Cálculo automático</w:t>
            </w:r>
          </w:p>
        </w:tc>
      </w:tr>
      <w:tr w:rsidR="000E71B8" w:rsidRPr="000E71B8" w14:paraId="1E15D0E5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FEF2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Margen unitario</w:t>
            </w:r>
          </w:p>
        </w:tc>
        <w:tc>
          <w:tcPr>
            <w:tcW w:w="0" w:type="auto"/>
            <w:vAlign w:val="center"/>
            <w:hideMark/>
          </w:tcPr>
          <w:p w14:paraId="142D3FCA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Precio unitario – Costo unitario</w:t>
            </w:r>
          </w:p>
        </w:tc>
        <w:tc>
          <w:tcPr>
            <w:tcW w:w="0" w:type="auto"/>
            <w:vAlign w:val="center"/>
            <w:hideMark/>
          </w:tcPr>
          <w:p w14:paraId="26F4F2DD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Cálculo automático</w:t>
            </w:r>
          </w:p>
        </w:tc>
      </w:tr>
    </w:tbl>
    <w:p w14:paraId="45FB950B" w14:textId="77777777" w:rsidR="00203D04" w:rsidRPr="000E71B8" w:rsidRDefault="00866D1F" w:rsidP="00203D04">
      <w:pPr>
        <w:spacing w:after="0" w:line="240" w:lineRule="auto"/>
        <w:rPr>
          <w:rFonts w:eastAsia="Times New Roman"/>
          <w:lang w:val="es-PE" w:eastAsia="es-PE"/>
        </w:rPr>
      </w:pPr>
      <w:r>
        <w:rPr>
          <w:rFonts w:eastAsia="Times New Roman"/>
          <w:lang w:val="es-PE" w:eastAsia="es-PE"/>
        </w:rPr>
        <w:pict w14:anchorId="3D70088C">
          <v:rect id="_x0000_i1028" style="width:0;height:1.5pt" o:hralign="center" o:hrstd="t" o:hr="t" fillcolor="#a0a0a0" stroked="f"/>
        </w:pict>
      </w:r>
    </w:p>
    <w:p w14:paraId="5F919525" w14:textId="77777777" w:rsidR="00203D04" w:rsidRPr="000E71B8" w:rsidRDefault="00203D04" w:rsidP="00203D04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2. Gasto por Orden de Producción (OP)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3983"/>
        <w:gridCol w:w="2119"/>
      </w:tblGrid>
      <w:tr w:rsidR="000E71B8" w:rsidRPr="000E71B8" w14:paraId="49AE59B7" w14:textId="77777777" w:rsidTr="00203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39796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5DAB4BF4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F8DB03A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Fuente</w:t>
            </w:r>
          </w:p>
        </w:tc>
      </w:tr>
      <w:tr w:rsidR="000E71B8" w:rsidRPr="000E71B8" w14:paraId="2C85B588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A79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Lote / OP</w:t>
            </w:r>
          </w:p>
        </w:tc>
        <w:tc>
          <w:tcPr>
            <w:tcW w:w="0" w:type="auto"/>
            <w:vAlign w:val="center"/>
            <w:hideMark/>
          </w:tcPr>
          <w:p w14:paraId="6D8ED540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Código de la orden de producción</w:t>
            </w:r>
          </w:p>
        </w:tc>
        <w:tc>
          <w:tcPr>
            <w:tcW w:w="0" w:type="auto"/>
            <w:vAlign w:val="center"/>
            <w:hideMark/>
          </w:tcPr>
          <w:p w14:paraId="1B97E054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Producción</w:t>
            </w:r>
          </w:p>
        </w:tc>
      </w:tr>
      <w:tr w:rsidR="000E71B8" w:rsidRPr="000E71B8" w14:paraId="4C5AD7E4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F308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Cantidad producida (kg)</w:t>
            </w:r>
          </w:p>
        </w:tc>
        <w:tc>
          <w:tcPr>
            <w:tcW w:w="0" w:type="auto"/>
            <w:vAlign w:val="center"/>
            <w:hideMark/>
          </w:tcPr>
          <w:p w14:paraId="1A253E78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Kilos registrados en la OP</w:t>
            </w:r>
          </w:p>
        </w:tc>
        <w:tc>
          <w:tcPr>
            <w:tcW w:w="0" w:type="auto"/>
            <w:vAlign w:val="center"/>
            <w:hideMark/>
          </w:tcPr>
          <w:p w14:paraId="21DA3CCA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Producción</w:t>
            </w:r>
          </w:p>
        </w:tc>
      </w:tr>
      <w:tr w:rsidR="000E71B8" w:rsidRPr="000E71B8" w14:paraId="38B93A08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1CBE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Hectáreas sembradas</w:t>
            </w:r>
          </w:p>
        </w:tc>
        <w:tc>
          <w:tcPr>
            <w:tcW w:w="0" w:type="auto"/>
            <w:vAlign w:val="center"/>
            <w:hideMark/>
          </w:tcPr>
          <w:p w14:paraId="627099D6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Hectáreas reales vinculadas a la OP</w:t>
            </w:r>
          </w:p>
        </w:tc>
        <w:tc>
          <w:tcPr>
            <w:tcW w:w="0" w:type="auto"/>
            <w:vAlign w:val="center"/>
            <w:hideMark/>
          </w:tcPr>
          <w:p w14:paraId="14CA8767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Producción / Agrícola</w:t>
            </w:r>
          </w:p>
        </w:tc>
      </w:tr>
      <w:tr w:rsidR="000E71B8" w:rsidRPr="000E71B8" w14:paraId="49E2336F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26EA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total real (USD)</w:t>
            </w:r>
          </w:p>
        </w:tc>
        <w:tc>
          <w:tcPr>
            <w:tcW w:w="0" w:type="auto"/>
            <w:vAlign w:val="center"/>
            <w:hideMark/>
          </w:tcPr>
          <w:p w14:paraId="1585A8F7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Suma de gastos directos imputados a la OP</w:t>
            </w:r>
          </w:p>
        </w:tc>
        <w:tc>
          <w:tcPr>
            <w:tcW w:w="0" w:type="auto"/>
            <w:vAlign w:val="center"/>
            <w:hideMark/>
          </w:tcPr>
          <w:p w14:paraId="43AFC9E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Contabilidad de costos</w:t>
            </w:r>
          </w:p>
        </w:tc>
      </w:tr>
      <w:tr w:rsidR="000E71B8" w:rsidRPr="000E71B8" w14:paraId="73A044B0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F4DB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unitario (USD/kg)</w:t>
            </w:r>
          </w:p>
        </w:tc>
        <w:tc>
          <w:tcPr>
            <w:tcW w:w="0" w:type="auto"/>
            <w:vAlign w:val="center"/>
            <w:hideMark/>
          </w:tcPr>
          <w:p w14:paraId="624D2CA1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total ÷ cantidad producida</w:t>
            </w:r>
          </w:p>
        </w:tc>
        <w:tc>
          <w:tcPr>
            <w:tcW w:w="0" w:type="auto"/>
            <w:vAlign w:val="center"/>
            <w:hideMark/>
          </w:tcPr>
          <w:p w14:paraId="45B609B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Cálculo automático</w:t>
            </w:r>
          </w:p>
        </w:tc>
      </w:tr>
    </w:tbl>
    <w:p w14:paraId="66781A82" w14:textId="77777777" w:rsidR="00203D04" w:rsidRPr="000E71B8" w:rsidRDefault="00866D1F" w:rsidP="00203D04">
      <w:pPr>
        <w:spacing w:after="0" w:line="240" w:lineRule="auto"/>
        <w:rPr>
          <w:rFonts w:eastAsia="Times New Roman"/>
          <w:lang w:val="es-PE" w:eastAsia="es-PE"/>
        </w:rPr>
      </w:pPr>
      <w:r>
        <w:rPr>
          <w:rFonts w:eastAsia="Times New Roman"/>
          <w:lang w:val="es-PE" w:eastAsia="es-PE"/>
        </w:rPr>
        <w:pict w14:anchorId="0E04B8A8">
          <v:rect id="_x0000_i1029" style="width:0;height:1.5pt" o:hralign="center" o:hrstd="t" o:hr="t" fillcolor="#a0a0a0" stroked="f"/>
        </w:pict>
      </w:r>
    </w:p>
    <w:p w14:paraId="289DCFC2" w14:textId="77777777" w:rsidR="00203D04" w:rsidRPr="000E71B8" w:rsidRDefault="00203D04" w:rsidP="00203D04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3. Presupuesto de Producción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3293"/>
        <w:gridCol w:w="1986"/>
      </w:tblGrid>
      <w:tr w:rsidR="000E71B8" w:rsidRPr="000E71B8" w14:paraId="47BD4161" w14:textId="77777777" w:rsidTr="00203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819D8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844618B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25EBE74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Fuente</w:t>
            </w:r>
          </w:p>
        </w:tc>
      </w:tr>
      <w:tr w:rsidR="000E71B8" w:rsidRPr="000E71B8" w14:paraId="673C6EA9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0CE4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Lote / OP</w:t>
            </w:r>
          </w:p>
        </w:tc>
        <w:tc>
          <w:tcPr>
            <w:tcW w:w="0" w:type="auto"/>
            <w:vAlign w:val="center"/>
            <w:hideMark/>
          </w:tcPr>
          <w:p w14:paraId="12355AD3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Identificador del lote o campo</w:t>
            </w:r>
          </w:p>
        </w:tc>
        <w:tc>
          <w:tcPr>
            <w:tcW w:w="0" w:type="auto"/>
            <w:vAlign w:val="center"/>
            <w:hideMark/>
          </w:tcPr>
          <w:p w14:paraId="23EA1BE2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Presupuesto agrícola</w:t>
            </w:r>
          </w:p>
        </w:tc>
      </w:tr>
      <w:tr w:rsidR="000E71B8" w:rsidRPr="000E71B8" w14:paraId="4E18DCE6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4721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Producción estimada (kg)</w:t>
            </w:r>
          </w:p>
        </w:tc>
        <w:tc>
          <w:tcPr>
            <w:tcW w:w="0" w:type="auto"/>
            <w:vAlign w:val="center"/>
            <w:hideMark/>
          </w:tcPr>
          <w:p w14:paraId="65AB6885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Volumen esperado por OP</w:t>
            </w:r>
          </w:p>
        </w:tc>
        <w:tc>
          <w:tcPr>
            <w:tcW w:w="0" w:type="auto"/>
            <w:vAlign w:val="center"/>
            <w:hideMark/>
          </w:tcPr>
          <w:p w14:paraId="7BD5A49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Presupuesto</w:t>
            </w:r>
          </w:p>
        </w:tc>
      </w:tr>
      <w:tr w:rsidR="000E71B8" w:rsidRPr="000E71B8" w14:paraId="337973B3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3082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estimado total (USD)</w:t>
            </w:r>
          </w:p>
        </w:tc>
        <w:tc>
          <w:tcPr>
            <w:tcW w:w="0" w:type="auto"/>
            <w:vAlign w:val="center"/>
            <w:hideMark/>
          </w:tcPr>
          <w:p w14:paraId="4F54B39B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Gasto presupuestado total por OP</w:t>
            </w:r>
          </w:p>
        </w:tc>
        <w:tc>
          <w:tcPr>
            <w:tcW w:w="0" w:type="auto"/>
            <w:vAlign w:val="center"/>
            <w:hideMark/>
          </w:tcPr>
          <w:p w14:paraId="7F7B2CFA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Presupuesto</w:t>
            </w:r>
          </w:p>
        </w:tc>
      </w:tr>
      <w:tr w:rsidR="000E71B8" w:rsidRPr="000E71B8" w14:paraId="332A32EB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5DB0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por ha estimado (USD/ha)</w:t>
            </w:r>
          </w:p>
        </w:tc>
        <w:tc>
          <w:tcPr>
            <w:tcW w:w="0" w:type="auto"/>
            <w:vAlign w:val="center"/>
            <w:hideMark/>
          </w:tcPr>
          <w:p w14:paraId="3A0F039A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Presupuesto / hectáreas sembradas</w:t>
            </w:r>
          </w:p>
        </w:tc>
        <w:tc>
          <w:tcPr>
            <w:tcW w:w="0" w:type="auto"/>
            <w:vAlign w:val="center"/>
            <w:hideMark/>
          </w:tcPr>
          <w:p w14:paraId="6D09FC8A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Cálculo</w:t>
            </w:r>
          </w:p>
        </w:tc>
      </w:tr>
      <w:tr w:rsidR="000E71B8" w:rsidRPr="000E71B8" w14:paraId="58D8FF1E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33B7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unitario estimado (USD/kg)</w:t>
            </w:r>
          </w:p>
        </w:tc>
        <w:tc>
          <w:tcPr>
            <w:tcW w:w="0" w:type="auto"/>
            <w:vAlign w:val="center"/>
            <w:hideMark/>
          </w:tcPr>
          <w:p w14:paraId="3DFCE539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total ÷ producción estimada</w:t>
            </w:r>
          </w:p>
        </w:tc>
        <w:tc>
          <w:tcPr>
            <w:tcW w:w="0" w:type="auto"/>
            <w:vAlign w:val="center"/>
            <w:hideMark/>
          </w:tcPr>
          <w:p w14:paraId="29F28B5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Cálculo</w:t>
            </w:r>
          </w:p>
        </w:tc>
      </w:tr>
    </w:tbl>
    <w:p w14:paraId="17C012AB" w14:textId="77777777" w:rsidR="00203D04" w:rsidRPr="000E71B8" w:rsidRDefault="00866D1F" w:rsidP="00203D04">
      <w:pPr>
        <w:spacing w:after="0" w:line="240" w:lineRule="auto"/>
        <w:rPr>
          <w:rFonts w:eastAsia="Times New Roman"/>
          <w:lang w:val="es-PE" w:eastAsia="es-PE"/>
        </w:rPr>
      </w:pPr>
      <w:r>
        <w:rPr>
          <w:rFonts w:eastAsia="Times New Roman"/>
          <w:lang w:val="es-PE" w:eastAsia="es-PE"/>
        </w:rPr>
        <w:pict w14:anchorId="662CB7AE">
          <v:rect id="_x0000_i1030" style="width:0;height:1.5pt" o:hralign="center" o:hrstd="t" o:hr="t" fillcolor="#a0a0a0" stroked="f"/>
        </w:pict>
      </w:r>
    </w:p>
    <w:p w14:paraId="3E98EBC2" w14:textId="77777777" w:rsidR="00203D04" w:rsidRPr="000E71B8" w:rsidRDefault="00203D04" w:rsidP="00203D04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4. Desviaciones Real vs. Presupuesto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5431"/>
        <w:gridCol w:w="1249"/>
      </w:tblGrid>
      <w:tr w:rsidR="000E71B8" w:rsidRPr="000E71B8" w14:paraId="78A8C858" w14:textId="77777777" w:rsidTr="00203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94FD1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397AC57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CBB4DE9" w14:textId="77777777" w:rsidR="00203D04" w:rsidRPr="000E71B8" w:rsidRDefault="00203D04" w:rsidP="00203D04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PE" w:eastAsia="es-PE"/>
              </w:rPr>
            </w:pPr>
            <w:r w:rsidRPr="000E71B8">
              <w:rPr>
                <w:rFonts w:eastAsia="Times New Roman"/>
                <w:b/>
                <w:bCs/>
                <w:lang w:val="es-PE" w:eastAsia="es-PE"/>
              </w:rPr>
              <w:t>Fuente / Cálculo</w:t>
            </w:r>
          </w:p>
        </w:tc>
      </w:tr>
      <w:tr w:rsidR="000E71B8" w:rsidRPr="000E71B8" w14:paraId="43372B33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DCF7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Mayor (menor) volumen de producción</w:t>
            </w:r>
          </w:p>
        </w:tc>
        <w:tc>
          <w:tcPr>
            <w:tcW w:w="0" w:type="auto"/>
            <w:vAlign w:val="center"/>
            <w:hideMark/>
          </w:tcPr>
          <w:p w14:paraId="679BD974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Producción real – producción presupuestada</w:t>
            </w:r>
          </w:p>
        </w:tc>
        <w:tc>
          <w:tcPr>
            <w:tcW w:w="0" w:type="auto"/>
            <w:vAlign w:val="center"/>
            <w:hideMark/>
          </w:tcPr>
          <w:p w14:paraId="60F21C5E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Automático</w:t>
            </w:r>
          </w:p>
        </w:tc>
      </w:tr>
      <w:tr w:rsidR="000E71B8" w:rsidRPr="000E71B8" w14:paraId="243FBB28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1054" w14:textId="1243A69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Mayor (menor) gasto re</w:t>
            </w:r>
            <w:r w:rsidR="00905E06" w:rsidRPr="000E71B8">
              <w:rPr>
                <w:rFonts w:eastAsia="Times New Roman"/>
                <w:lang w:val="es-PE" w:eastAsia="es-PE"/>
              </w:rPr>
              <w:t xml:space="preserve">al por </w:t>
            </w:r>
            <w:proofErr w:type="spellStart"/>
            <w:r w:rsidR="00905E06" w:rsidRPr="000E71B8">
              <w:rPr>
                <w:rFonts w:eastAsia="Times New Roman"/>
                <w:lang w:val="es-PE" w:eastAsia="es-PE"/>
              </w:rPr>
              <w:t>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C4754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Costo real – costo presupuestado</w:t>
            </w:r>
          </w:p>
        </w:tc>
        <w:tc>
          <w:tcPr>
            <w:tcW w:w="0" w:type="auto"/>
            <w:vAlign w:val="center"/>
            <w:hideMark/>
          </w:tcPr>
          <w:p w14:paraId="3F2908B4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Automático</w:t>
            </w:r>
          </w:p>
        </w:tc>
      </w:tr>
      <w:tr w:rsidR="000E71B8" w:rsidRPr="000E71B8" w14:paraId="62F00F7F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B83C" w14:textId="52E0DBD6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 xml:space="preserve">Mayor (menor) </w:t>
            </w:r>
            <w:r w:rsidR="00905E06" w:rsidRPr="000E71B8">
              <w:rPr>
                <w:rFonts w:eastAsia="Times New Roman"/>
                <w:lang w:val="es-PE" w:eastAsia="es-PE"/>
              </w:rPr>
              <w:t xml:space="preserve">Costo por </w:t>
            </w:r>
            <w:r w:rsidRPr="000E71B8">
              <w:rPr>
                <w:rFonts w:eastAsia="Times New Roman"/>
                <w:lang w:val="es-PE" w:eastAsia="es-PE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42D7B34F" w14:textId="3FE580BE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 xml:space="preserve">Diferencia entre </w:t>
            </w:r>
            <w:r w:rsidR="00943D95" w:rsidRPr="000E71B8">
              <w:rPr>
                <w:rFonts w:eastAsia="Times New Roman"/>
                <w:lang w:val="es-PE" w:eastAsia="es-PE"/>
              </w:rPr>
              <w:t xml:space="preserve">la producción </w:t>
            </w:r>
            <w:r w:rsidR="00905E06" w:rsidRPr="000E71B8">
              <w:rPr>
                <w:rFonts w:eastAsia="Times New Roman"/>
                <w:lang w:val="es-PE" w:eastAsia="es-PE"/>
              </w:rPr>
              <w:t xml:space="preserve">estimada </w:t>
            </w:r>
            <w:r w:rsidR="00943D95" w:rsidRPr="000E71B8">
              <w:rPr>
                <w:rFonts w:eastAsia="Times New Roman"/>
                <w:lang w:val="es-PE" w:eastAsia="es-PE"/>
              </w:rPr>
              <w:t xml:space="preserve">menos la </w:t>
            </w:r>
            <w:r w:rsidR="00905E06" w:rsidRPr="000E71B8">
              <w:rPr>
                <w:rFonts w:eastAsia="Times New Roman"/>
                <w:lang w:val="es-PE" w:eastAsia="es-PE"/>
              </w:rPr>
              <w:t xml:space="preserve">real </w:t>
            </w:r>
            <w:r w:rsidR="00943D95" w:rsidRPr="000E71B8">
              <w:rPr>
                <w:rFonts w:eastAsia="Times New Roman"/>
                <w:lang w:val="es-PE" w:eastAsia="es-PE"/>
              </w:rPr>
              <w:t>y el resultado multiplicado por el costo unitario estimado.</w:t>
            </w:r>
          </w:p>
        </w:tc>
        <w:tc>
          <w:tcPr>
            <w:tcW w:w="0" w:type="auto"/>
            <w:vAlign w:val="center"/>
            <w:hideMark/>
          </w:tcPr>
          <w:p w14:paraId="6806AB8C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Automático</w:t>
            </w:r>
          </w:p>
        </w:tc>
      </w:tr>
      <w:tr w:rsidR="000E71B8" w:rsidRPr="000E71B8" w14:paraId="243F66BC" w14:textId="77777777" w:rsidTr="00203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5BB8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Mayor (menor) costo total campaña</w:t>
            </w:r>
          </w:p>
        </w:tc>
        <w:tc>
          <w:tcPr>
            <w:tcW w:w="0" w:type="auto"/>
            <w:vAlign w:val="center"/>
            <w:hideMark/>
          </w:tcPr>
          <w:p w14:paraId="4CBE80DA" w14:textId="5BFCC3F7" w:rsidR="00203D04" w:rsidRPr="000E71B8" w:rsidRDefault="000E3986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 xml:space="preserve">Es la diferencia de los costos unitarios (Real y estimado) multiplicado por la cantidad de producción </w:t>
            </w:r>
            <w:r w:rsidR="00905E06" w:rsidRPr="000E71B8">
              <w:rPr>
                <w:rFonts w:eastAsia="Times New Roman"/>
                <w:lang w:val="es-PE" w:eastAsia="es-PE"/>
              </w:rPr>
              <w:t xml:space="preserve">real </w:t>
            </w:r>
            <w:r w:rsidR="00943D95" w:rsidRPr="000E71B8">
              <w:rPr>
                <w:rFonts w:eastAsia="Times New Roman"/>
                <w:lang w:val="es-PE" w:eastAsia="es-PE"/>
              </w:rPr>
              <w:t>(</w:t>
            </w:r>
            <w:r w:rsidR="00203D04" w:rsidRPr="000E71B8">
              <w:rPr>
                <w:rFonts w:eastAsia="Times New Roman"/>
                <w:lang w:val="es-PE" w:eastAsia="es-PE"/>
              </w:rPr>
              <w:t>Diferencia global por OP o lote</w:t>
            </w:r>
            <w:r w:rsidR="00943D95" w:rsidRPr="000E71B8">
              <w:rPr>
                <w:rFonts w:eastAsia="Times New Roman"/>
                <w:lang w:val="es-PE" w:eastAsia="es-P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621153" w14:textId="77777777" w:rsidR="00203D04" w:rsidRPr="000E71B8" w:rsidRDefault="00203D0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Automático</w:t>
            </w:r>
          </w:p>
        </w:tc>
      </w:tr>
      <w:tr w:rsidR="000E71B8" w:rsidRPr="000E71B8" w14:paraId="74BF3368" w14:textId="77777777" w:rsidTr="00203D04">
        <w:trPr>
          <w:tblCellSpacing w:w="15" w:type="dxa"/>
        </w:trPr>
        <w:tc>
          <w:tcPr>
            <w:tcW w:w="0" w:type="auto"/>
            <w:vAlign w:val="center"/>
          </w:tcPr>
          <w:p w14:paraId="34BA54FB" w14:textId="4C891C6C" w:rsidR="00905E06" w:rsidRPr="000E71B8" w:rsidRDefault="00905E06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 xml:space="preserve">Validación </w:t>
            </w:r>
          </w:p>
        </w:tc>
        <w:tc>
          <w:tcPr>
            <w:tcW w:w="0" w:type="auto"/>
            <w:vAlign w:val="center"/>
          </w:tcPr>
          <w:p w14:paraId="43341951" w14:textId="6893AD81" w:rsidR="00905E06" w:rsidRPr="000E71B8" w:rsidRDefault="00905E06" w:rsidP="00905E06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 xml:space="preserve">Esla diferencia la de suma de Mayor (menor) gasto real </w:t>
            </w:r>
            <w:proofErr w:type="spellStart"/>
            <w:r w:rsidRPr="000E71B8">
              <w:rPr>
                <w:rFonts w:eastAsia="Times New Roman"/>
                <w:lang w:val="es-PE" w:eastAsia="es-PE"/>
              </w:rPr>
              <w:t>mas</w:t>
            </w:r>
            <w:proofErr w:type="spellEnd"/>
            <w:r w:rsidRPr="000E71B8">
              <w:rPr>
                <w:rFonts w:eastAsia="Times New Roman"/>
                <w:lang w:val="es-PE" w:eastAsia="es-PE"/>
              </w:rPr>
              <w:t xml:space="preserve"> mayor (Menor) Costo por Rendimiento menos el Mayor (menor) costo por Campaña. Esta diferencia debe ser cero.</w:t>
            </w:r>
          </w:p>
          <w:p w14:paraId="6B5ADF26" w14:textId="0F9FBDE6" w:rsidR="00905E06" w:rsidRPr="000E71B8" w:rsidRDefault="00905E06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</w:p>
        </w:tc>
        <w:tc>
          <w:tcPr>
            <w:tcW w:w="0" w:type="auto"/>
            <w:vAlign w:val="center"/>
          </w:tcPr>
          <w:p w14:paraId="182F96F7" w14:textId="6E8E22EE" w:rsidR="00905E06" w:rsidRPr="000E71B8" w:rsidRDefault="00124C84" w:rsidP="00203D04">
            <w:pPr>
              <w:spacing w:after="0" w:line="240" w:lineRule="auto"/>
              <w:rPr>
                <w:rFonts w:eastAsia="Times New Roman"/>
                <w:lang w:val="es-PE" w:eastAsia="es-PE"/>
              </w:rPr>
            </w:pPr>
            <w:r w:rsidRPr="000E71B8">
              <w:rPr>
                <w:rFonts w:eastAsia="Times New Roman"/>
                <w:lang w:val="es-PE" w:eastAsia="es-PE"/>
              </w:rPr>
              <w:t>Automático</w:t>
            </w:r>
          </w:p>
        </w:tc>
      </w:tr>
    </w:tbl>
    <w:p w14:paraId="2F54FC03" w14:textId="77777777" w:rsidR="00203D04" w:rsidRPr="000E71B8" w:rsidRDefault="00866D1F" w:rsidP="00203D04">
      <w:pPr>
        <w:spacing w:after="0" w:line="240" w:lineRule="auto"/>
        <w:rPr>
          <w:rFonts w:eastAsia="Times New Roman"/>
          <w:lang w:val="es-PE" w:eastAsia="es-PE"/>
        </w:rPr>
      </w:pPr>
      <w:r>
        <w:rPr>
          <w:rFonts w:eastAsia="Times New Roman"/>
          <w:lang w:val="es-PE" w:eastAsia="es-PE"/>
        </w:rPr>
        <w:pict w14:anchorId="5C8F8652">
          <v:rect id="_x0000_i1031" style="width:0;height:1.5pt" o:hralign="center" o:hrstd="t" o:hr="t" fillcolor="#a0a0a0" stroked="f"/>
        </w:pict>
      </w:r>
    </w:p>
    <w:p w14:paraId="6A54BE07" w14:textId="77777777" w:rsidR="00203D04" w:rsidRPr="000E71B8" w:rsidRDefault="00203D04" w:rsidP="00203D0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4. Reglas de cálculo</w:t>
      </w:r>
    </w:p>
    <w:p w14:paraId="500B028F" w14:textId="77777777" w:rsidR="00203D04" w:rsidRPr="000E71B8" w:rsidRDefault="00203D04" w:rsidP="00203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Periodo de campaña:</w:t>
      </w:r>
      <w:r w:rsidRPr="000E71B8">
        <w:rPr>
          <w:rFonts w:eastAsia="Times New Roman"/>
          <w:lang w:val="es-PE" w:eastAsia="es-PE"/>
        </w:rPr>
        <w:t xml:space="preserve"> Del 1 de julio al 30 de junio (seleccionable).</w:t>
      </w:r>
    </w:p>
    <w:p w14:paraId="516E16FE" w14:textId="77777777" w:rsidR="00203D04" w:rsidRPr="000E71B8" w:rsidRDefault="00203D04" w:rsidP="00203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Moneda:</w:t>
      </w:r>
      <w:r w:rsidRPr="000E71B8">
        <w:rPr>
          <w:rFonts w:eastAsia="Times New Roman"/>
          <w:lang w:val="es-PE" w:eastAsia="es-PE"/>
        </w:rPr>
        <w:t xml:space="preserve"> USD (se toma TC promedio si el gasto está en soles).</w:t>
      </w:r>
    </w:p>
    <w:p w14:paraId="0774EF76" w14:textId="21A0E30E" w:rsidR="00203D04" w:rsidRPr="000E71B8" w:rsidRDefault="00203D04" w:rsidP="00203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Totales por lote:</w:t>
      </w:r>
      <w:r w:rsidRPr="000E71B8">
        <w:rPr>
          <w:rFonts w:eastAsia="Times New Roman"/>
          <w:lang w:val="es-PE" w:eastAsia="es-PE"/>
        </w:rPr>
        <w:t xml:space="preserve"> suma automática de datos por OP.</w:t>
      </w:r>
    </w:p>
    <w:p w14:paraId="2C132589" w14:textId="77777777" w:rsidR="00203D04" w:rsidRPr="000E71B8" w:rsidRDefault="00203D04" w:rsidP="00203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Desviaciones:</w:t>
      </w:r>
    </w:p>
    <w:p w14:paraId="7593BDED" w14:textId="77777777" w:rsidR="00203D04" w:rsidRPr="000E71B8" w:rsidRDefault="00203D04" w:rsidP="0020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proofErr w:type="spellStart"/>
      <w:r w:rsidRPr="000E71B8">
        <w:rPr>
          <w:rFonts w:eastAsia="Times New Roman"/>
          <w:lang w:val="es-PE" w:eastAsia="es-PE"/>
        </w:rPr>
        <w:t>ΔProducción</w:t>
      </w:r>
      <w:proofErr w:type="spellEnd"/>
      <w:r w:rsidRPr="000E71B8">
        <w:rPr>
          <w:rFonts w:eastAsia="Times New Roman"/>
          <w:lang w:val="es-PE" w:eastAsia="es-PE"/>
        </w:rPr>
        <w:t xml:space="preserve"> = Producción real – Presupuesto</w:t>
      </w:r>
    </w:p>
    <w:p w14:paraId="3FEA200A" w14:textId="77777777" w:rsidR="00203D04" w:rsidRPr="000E71B8" w:rsidRDefault="00203D04" w:rsidP="0020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proofErr w:type="spellStart"/>
      <w:r w:rsidRPr="000E71B8">
        <w:rPr>
          <w:rFonts w:eastAsia="Times New Roman"/>
          <w:lang w:val="es-PE" w:eastAsia="es-PE"/>
        </w:rPr>
        <w:t>ΔGasto</w:t>
      </w:r>
      <w:proofErr w:type="spellEnd"/>
      <w:r w:rsidRPr="000E71B8">
        <w:rPr>
          <w:rFonts w:eastAsia="Times New Roman"/>
          <w:lang w:val="es-PE" w:eastAsia="es-PE"/>
        </w:rPr>
        <w:t xml:space="preserve"> = Costo real – Presupuesto</w:t>
      </w:r>
    </w:p>
    <w:p w14:paraId="13DBEBB0" w14:textId="167841DE" w:rsidR="00203D04" w:rsidRPr="000E71B8" w:rsidRDefault="00203D04" w:rsidP="0020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proofErr w:type="spellStart"/>
      <w:r w:rsidRPr="000E71B8">
        <w:rPr>
          <w:rFonts w:eastAsia="Times New Roman"/>
          <w:lang w:val="es-PE" w:eastAsia="es-PE"/>
        </w:rPr>
        <w:t>ΔRendimiento</w:t>
      </w:r>
      <w:proofErr w:type="spellEnd"/>
      <w:r w:rsidRPr="000E71B8">
        <w:rPr>
          <w:rFonts w:eastAsia="Times New Roman"/>
          <w:lang w:val="es-PE" w:eastAsia="es-PE"/>
        </w:rPr>
        <w:t xml:space="preserve"> = (</w:t>
      </w:r>
      <w:r w:rsidR="00124C84" w:rsidRPr="000E71B8">
        <w:rPr>
          <w:rFonts w:eastAsia="Times New Roman"/>
          <w:lang w:val="es-PE" w:eastAsia="es-PE"/>
        </w:rPr>
        <w:t xml:space="preserve">Producción Estimada – Producción Real) </w:t>
      </w:r>
      <w:r w:rsidRPr="000E71B8">
        <w:rPr>
          <w:rFonts w:eastAsia="Times New Roman"/>
          <w:lang w:val="es-PE" w:eastAsia="es-PE"/>
        </w:rPr>
        <w:t xml:space="preserve">× </w:t>
      </w:r>
      <w:r w:rsidR="00124C84" w:rsidRPr="000E71B8">
        <w:rPr>
          <w:rFonts w:eastAsia="Times New Roman"/>
          <w:lang w:val="es-PE" w:eastAsia="es-PE"/>
        </w:rPr>
        <w:t xml:space="preserve">Costo </w:t>
      </w:r>
      <w:proofErr w:type="spellStart"/>
      <w:r w:rsidR="00124C84" w:rsidRPr="000E71B8">
        <w:rPr>
          <w:rFonts w:eastAsia="Times New Roman"/>
          <w:lang w:val="es-PE" w:eastAsia="es-PE"/>
        </w:rPr>
        <w:t>Uniatrio</w:t>
      </w:r>
      <w:proofErr w:type="spellEnd"/>
      <w:r w:rsidR="00124C84" w:rsidRPr="000E71B8">
        <w:rPr>
          <w:rFonts w:eastAsia="Times New Roman"/>
          <w:lang w:val="es-PE" w:eastAsia="es-PE"/>
        </w:rPr>
        <w:t xml:space="preserve"> Estimado.</w:t>
      </w:r>
    </w:p>
    <w:p w14:paraId="76ED806C" w14:textId="274F8881" w:rsidR="00203D04" w:rsidRPr="000E71B8" w:rsidRDefault="00203D04" w:rsidP="0020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proofErr w:type="spellStart"/>
      <w:r w:rsidRPr="000E71B8">
        <w:rPr>
          <w:rFonts w:eastAsia="Times New Roman"/>
          <w:lang w:val="es-PE" w:eastAsia="es-PE"/>
        </w:rPr>
        <w:t>ΔCosto</w:t>
      </w:r>
      <w:proofErr w:type="spellEnd"/>
      <w:r w:rsidRPr="000E71B8">
        <w:rPr>
          <w:rFonts w:eastAsia="Times New Roman"/>
          <w:lang w:val="es-PE" w:eastAsia="es-PE"/>
        </w:rPr>
        <w:t xml:space="preserve"> total campaña = </w:t>
      </w:r>
      <w:r w:rsidR="0065379E" w:rsidRPr="000E71B8">
        <w:rPr>
          <w:rFonts w:eastAsia="Times New Roman"/>
          <w:lang w:val="es-PE" w:eastAsia="es-PE"/>
        </w:rPr>
        <w:t>Costo Unitario por Kilo real menos estimado x Producción real.</w:t>
      </w:r>
    </w:p>
    <w:p w14:paraId="31347D4E" w14:textId="0D56D5D4" w:rsidR="0065379E" w:rsidRPr="000E71B8" w:rsidRDefault="0065379E" w:rsidP="0020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lastRenderedPageBreak/>
        <w:t xml:space="preserve">Validación = Mayor menor gasto por OP </w:t>
      </w:r>
      <w:proofErr w:type="spellStart"/>
      <w:r w:rsidRPr="000E71B8">
        <w:rPr>
          <w:rFonts w:eastAsia="Times New Roman"/>
          <w:lang w:val="es-PE" w:eastAsia="es-PE"/>
        </w:rPr>
        <w:t>mas</w:t>
      </w:r>
      <w:proofErr w:type="spellEnd"/>
      <w:r w:rsidRPr="000E71B8">
        <w:rPr>
          <w:rFonts w:eastAsia="Times New Roman"/>
          <w:lang w:val="es-PE" w:eastAsia="es-PE"/>
        </w:rPr>
        <w:t xml:space="preserve"> mayor menor gasto por rendimiento menos mayor menor costo total por campaña.</w:t>
      </w:r>
    </w:p>
    <w:p w14:paraId="1064A600" w14:textId="77777777" w:rsidR="00203D04" w:rsidRPr="000E71B8" w:rsidRDefault="00866D1F" w:rsidP="00203D04">
      <w:pPr>
        <w:spacing w:after="0" w:line="240" w:lineRule="auto"/>
        <w:rPr>
          <w:rFonts w:eastAsia="Times New Roman"/>
          <w:lang w:val="es-PE" w:eastAsia="es-PE"/>
        </w:rPr>
      </w:pPr>
      <w:r>
        <w:rPr>
          <w:rFonts w:eastAsia="Times New Roman"/>
          <w:lang w:val="es-PE" w:eastAsia="es-PE"/>
        </w:rPr>
        <w:pict w14:anchorId="0920D827">
          <v:rect id="_x0000_i1032" style="width:0;height:1.5pt" o:hralign="center" o:hrstd="t" o:hr="t" fillcolor="#a0a0a0" stroked="f"/>
        </w:pict>
      </w:r>
    </w:p>
    <w:p w14:paraId="0040FDBC" w14:textId="77777777" w:rsidR="00203D04" w:rsidRPr="000E71B8" w:rsidRDefault="00203D04" w:rsidP="00203D0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5. Salida esperada</w:t>
      </w:r>
    </w:p>
    <w:p w14:paraId="5852BD75" w14:textId="77777777" w:rsidR="00203D04" w:rsidRPr="000E71B8" w:rsidRDefault="00203D04" w:rsidP="00203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 xml:space="preserve">Reporte en </w:t>
      </w:r>
      <w:r w:rsidRPr="000E71B8">
        <w:rPr>
          <w:rFonts w:eastAsia="Times New Roman"/>
          <w:b/>
          <w:bCs/>
          <w:lang w:val="es-PE" w:eastAsia="es-PE"/>
        </w:rPr>
        <w:t xml:space="preserve">Excel o </w:t>
      </w:r>
      <w:proofErr w:type="spellStart"/>
      <w:r w:rsidRPr="000E71B8">
        <w:rPr>
          <w:rFonts w:eastAsia="Times New Roman"/>
          <w:b/>
          <w:bCs/>
          <w:lang w:val="es-PE" w:eastAsia="es-PE"/>
        </w:rPr>
        <w:t>Power</w:t>
      </w:r>
      <w:proofErr w:type="spellEnd"/>
      <w:r w:rsidRPr="000E71B8">
        <w:rPr>
          <w:rFonts w:eastAsia="Times New Roman"/>
          <w:b/>
          <w:bCs/>
          <w:lang w:val="es-PE" w:eastAsia="es-PE"/>
        </w:rPr>
        <w:t xml:space="preserve"> BI</w:t>
      </w:r>
      <w:r w:rsidRPr="000E71B8">
        <w:rPr>
          <w:rFonts w:eastAsia="Times New Roman"/>
          <w:lang w:val="es-PE" w:eastAsia="es-PE"/>
        </w:rPr>
        <w:t>, con formato tabular y filtros por:</w:t>
      </w:r>
    </w:p>
    <w:p w14:paraId="793B1921" w14:textId="77777777" w:rsidR="00203D04" w:rsidRPr="000E71B8" w:rsidRDefault="00203D04" w:rsidP="0020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>Lote</w:t>
      </w:r>
    </w:p>
    <w:p w14:paraId="6B3FF73B" w14:textId="77777777" w:rsidR="00203D04" w:rsidRPr="000E71B8" w:rsidRDefault="00203D04" w:rsidP="0020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 xml:space="preserve">Etapa (Almácigo / Campo / </w:t>
      </w:r>
      <w:proofErr w:type="spellStart"/>
      <w:r w:rsidRPr="000E71B8">
        <w:rPr>
          <w:rFonts w:eastAsia="Times New Roman"/>
          <w:lang w:val="es-PE" w:eastAsia="es-PE"/>
        </w:rPr>
        <w:t>Packing</w:t>
      </w:r>
      <w:proofErr w:type="spellEnd"/>
      <w:r w:rsidRPr="000E71B8">
        <w:rPr>
          <w:rFonts w:eastAsia="Times New Roman"/>
          <w:lang w:val="es-PE" w:eastAsia="es-PE"/>
        </w:rPr>
        <w:t>)</w:t>
      </w:r>
    </w:p>
    <w:p w14:paraId="0FFC702C" w14:textId="77777777" w:rsidR="00203D04" w:rsidRPr="000E71B8" w:rsidRDefault="00203D04" w:rsidP="0020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>Campaña</w:t>
      </w:r>
    </w:p>
    <w:p w14:paraId="62680473" w14:textId="77777777" w:rsidR="00203D04" w:rsidRPr="000E71B8" w:rsidRDefault="00203D04" w:rsidP="0020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>Tipo de venta (Exportación / Local)</w:t>
      </w:r>
    </w:p>
    <w:p w14:paraId="4B7FA005" w14:textId="77777777" w:rsidR="00203D04" w:rsidRPr="000E71B8" w:rsidRDefault="00203D04" w:rsidP="00203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>Totales generales automáticos y gráficos de:</w:t>
      </w:r>
    </w:p>
    <w:p w14:paraId="7A2ABD66" w14:textId="77777777" w:rsidR="00203D04" w:rsidRPr="000E71B8" w:rsidRDefault="00203D04" w:rsidP="0020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>Desviación de costos (%)</w:t>
      </w:r>
    </w:p>
    <w:p w14:paraId="54B0ED3C" w14:textId="77777777" w:rsidR="00203D04" w:rsidRPr="000E71B8" w:rsidRDefault="00203D04" w:rsidP="0020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>Rendimiento real vs presupuestado</w:t>
      </w:r>
    </w:p>
    <w:p w14:paraId="228A0851" w14:textId="2B94D676" w:rsidR="00203D04" w:rsidRPr="000E71B8" w:rsidRDefault="00203D04" w:rsidP="0020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 w:rsidRPr="000E71B8">
        <w:rPr>
          <w:rFonts w:eastAsia="Times New Roman"/>
          <w:lang w:val="es-PE" w:eastAsia="es-PE"/>
        </w:rPr>
        <w:t>Margen unitario promedio</w:t>
      </w:r>
    </w:p>
    <w:p w14:paraId="07F42E6F" w14:textId="4130040F" w:rsidR="003679BC" w:rsidRPr="000E71B8" w:rsidRDefault="003679BC" w:rsidP="003679BC">
      <w:pPr>
        <w:spacing w:before="100" w:beforeAutospacing="1" w:after="100" w:afterAutospacing="1" w:line="240" w:lineRule="auto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MODELO DEL REPORTE FINAL</w:t>
      </w:r>
    </w:p>
    <w:p w14:paraId="16695C02" w14:textId="1B57FFBC" w:rsidR="003679BC" w:rsidRPr="000E71B8" w:rsidRDefault="003D2D72" w:rsidP="003679BC">
      <w:pPr>
        <w:spacing w:before="100" w:beforeAutospacing="1" w:after="100" w:afterAutospacing="1" w:line="240" w:lineRule="auto"/>
        <w:rPr>
          <w:rFonts w:eastAsia="Times New Roman"/>
          <w:lang w:val="es-PE" w:eastAsia="es-PE"/>
        </w:rPr>
      </w:pPr>
      <w:r>
        <w:rPr>
          <w:noProof/>
        </w:rPr>
        <w:drawing>
          <wp:inline distT="0" distB="0" distL="0" distR="0" wp14:anchorId="19FA9E59" wp14:editId="736C5422">
            <wp:extent cx="5400040" cy="16979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4C65" w14:textId="28D8F013" w:rsidR="00C211FE" w:rsidRPr="000E71B8" w:rsidRDefault="00093712" w:rsidP="00C211FE">
      <w:pPr>
        <w:pStyle w:val="Ttulo1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0E71B8">
        <w:rPr>
          <w:rFonts w:ascii="Arial" w:hAnsi="Arial" w:cs="Arial"/>
          <w:color w:val="auto"/>
          <w:sz w:val="20"/>
          <w:szCs w:val="20"/>
          <w:lang w:val="es-PE"/>
        </w:rPr>
        <w:br w:type="page"/>
      </w:r>
      <w:r w:rsidR="00C211FE" w:rsidRPr="000E71B8">
        <w:rPr>
          <w:rStyle w:val="Textoennegrita"/>
          <w:rFonts w:ascii="Arial" w:hAnsi="Arial" w:cs="Arial"/>
          <w:color w:val="auto"/>
          <w:sz w:val="20"/>
          <w:szCs w:val="20"/>
          <w:lang w:val="es-PE"/>
        </w:rPr>
        <w:lastRenderedPageBreak/>
        <w:t xml:space="preserve">ANEXO TÉCNICO </w:t>
      </w:r>
      <w:r w:rsidR="001120AC">
        <w:rPr>
          <w:rStyle w:val="Textoennegrita"/>
          <w:rFonts w:ascii="Arial" w:hAnsi="Arial" w:cs="Arial"/>
          <w:color w:val="auto"/>
          <w:sz w:val="20"/>
          <w:szCs w:val="20"/>
          <w:lang w:val="es-PE"/>
        </w:rPr>
        <w:t xml:space="preserve">2 </w:t>
      </w:r>
      <w:r w:rsidR="00C211FE" w:rsidRPr="000E71B8">
        <w:rPr>
          <w:rStyle w:val="Textoennegrita"/>
          <w:rFonts w:ascii="Arial" w:hAnsi="Arial" w:cs="Arial"/>
          <w:color w:val="auto"/>
          <w:sz w:val="20"/>
          <w:szCs w:val="20"/>
          <w:lang w:val="es-PE"/>
        </w:rPr>
        <w:t>– AUTOMATIZACIÓN DEL REPORTE “RESULTADOS POR LOTE / CONTENEDOR – FACTURA – CAMPAÑA AGRÍCOLA”</w:t>
      </w:r>
    </w:p>
    <w:p w14:paraId="1A2096BC" w14:textId="40C399AD" w:rsidR="00C211FE" w:rsidRPr="000E71B8" w:rsidRDefault="00C211FE" w:rsidP="00C211FE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sz w:val="20"/>
          <w:szCs w:val="20"/>
        </w:rPr>
        <w:t>Empresa:</w:t>
      </w:r>
      <w:r w:rsidRPr="000E71B8">
        <w:rPr>
          <w:rFonts w:ascii="Arial" w:hAnsi="Arial" w:cs="Arial"/>
          <w:sz w:val="20"/>
          <w:szCs w:val="20"/>
        </w:rPr>
        <w:t xml:space="preserve"> AGRILOR S.A.C.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Style w:val="Textoennegrita"/>
          <w:rFonts w:ascii="Arial" w:hAnsi="Arial" w:cs="Arial"/>
          <w:sz w:val="20"/>
          <w:szCs w:val="20"/>
        </w:rPr>
        <w:t>Área responsable:</w:t>
      </w:r>
      <w:r w:rsidRPr="000E71B8">
        <w:rPr>
          <w:rFonts w:ascii="Arial" w:hAnsi="Arial" w:cs="Arial"/>
          <w:sz w:val="20"/>
          <w:szCs w:val="20"/>
        </w:rPr>
        <w:t xml:space="preserve"> Finanzas / Costos / Sistemas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Style w:val="Textoennegrita"/>
          <w:rFonts w:ascii="Arial" w:hAnsi="Arial" w:cs="Arial"/>
          <w:sz w:val="20"/>
          <w:szCs w:val="20"/>
        </w:rPr>
        <w:t>Responsable funcional:</w:t>
      </w:r>
      <w:r w:rsidRPr="000E71B8">
        <w:rPr>
          <w:rFonts w:ascii="Arial" w:hAnsi="Arial" w:cs="Arial"/>
          <w:sz w:val="20"/>
          <w:szCs w:val="20"/>
        </w:rPr>
        <w:t xml:space="preserve"> Eduardo González – Asesor Contable Financiero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Style w:val="Textoennegrita"/>
          <w:rFonts w:ascii="Arial" w:hAnsi="Arial" w:cs="Arial"/>
          <w:sz w:val="20"/>
          <w:szCs w:val="20"/>
        </w:rPr>
        <w:t>Versión:</w:t>
      </w:r>
      <w:r w:rsidRPr="000E71B8">
        <w:rPr>
          <w:rFonts w:ascii="Arial" w:hAnsi="Arial" w:cs="Arial"/>
          <w:sz w:val="20"/>
          <w:szCs w:val="20"/>
        </w:rPr>
        <w:t xml:space="preserve"> 1.0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Style w:val="Textoennegrita"/>
          <w:rFonts w:ascii="Arial" w:hAnsi="Arial" w:cs="Arial"/>
          <w:sz w:val="20"/>
          <w:szCs w:val="20"/>
        </w:rPr>
        <w:t>Fecha:</w:t>
      </w:r>
      <w:r w:rsidRPr="000E71B8">
        <w:rPr>
          <w:rFonts w:ascii="Arial" w:hAnsi="Arial" w:cs="Arial"/>
          <w:sz w:val="20"/>
          <w:szCs w:val="20"/>
        </w:rPr>
        <w:t xml:space="preserve"> Octubre 2025</w:t>
      </w:r>
    </w:p>
    <w:p w14:paraId="6F436E2E" w14:textId="77777777" w:rsidR="00C211FE" w:rsidRPr="000E71B8" w:rsidRDefault="00866D1F" w:rsidP="00C211FE">
      <w:pPr>
        <w:rPr>
          <w:lang w:val="es-PE"/>
        </w:rPr>
      </w:pPr>
      <w:r>
        <w:rPr>
          <w:lang w:val="es-PE"/>
        </w:rPr>
        <w:pict w14:anchorId="7F135E8F">
          <v:rect id="_x0000_i1033" style="width:0;height:1.5pt" o:hralign="center" o:hrstd="t" o:hr="t" fillcolor="#a0a0a0" stroked="f"/>
        </w:pict>
      </w:r>
    </w:p>
    <w:p w14:paraId="08E6CA48" w14:textId="77777777" w:rsidR="00C211FE" w:rsidRPr="000E71B8" w:rsidRDefault="00C211FE" w:rsidP="00C211FE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1. Objetivo del desarrollo</w:t>
      </w:r>
    </w:p>
    <w:p w14:paraId="18EAF178" w14:textId="77777777" w:rsidR="00C211FE" w:rsidRPr="000E71B8" w:rsidRDefault="00C211FE" w:rsidP="00C211FE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Automatizar el reporte de </w:t>
      </w:r>
      <w:r w:rsidRPr="000E71B8">
        <w:rPr>
          <w:rStyle w:val="Textoennegrita"/>
          <w:rFonts w:ascii="Arial" w:hAnsi="Arial" w:cs="Arial"/>
          <w:sz w:val="20"/>
          <w:szCs w:val="20"/>
        </w:rPr>
        <w:t>“Análisis de Resultados por Lote / Contenedor – Factura – Campaña Agrícola”</w:t>
      </w:r>
      <w:r w:rsidRPr="000E71B8">
        <w:rPr>
          <w:rFonts w:ascii="Arial" w:hAnsi="Arial" w:cs="Arial"/>
          <w:sz w:val="20"/>
          <w:szCs w:val="20"/>
        </w:rPr>
        <w:t>,</w:t>
      </w:r>
      <w:r w:rsidRPr="000E71B8">
        <w:rPr>
          <w:rFonts w:ascii="Arial" w:hAnsi="Arial" w:cs="Arial"/>
          <w:sz w:val="20"/>
          <w:szCs w:val="20"/>
        </w:rPr>
        <w:br/>
        <w:t>que evalúa la rentabilidad unitaria (USD por Lote / Contenedor) y explica las variaciones del margen por Lote entre lo presupuestado y lo real,</w:t>
      </w:r>
      <w:r w:rsidRPr="000E71B8">
        <w:rPr>
          <w:rFonts w:ascii="Arial" w:hAnsi="Arial" w:cs="Arial"/>
          <w:sz w:val="20"/>
          <w:szCs w:val="20"/>
        </w:rPr>
        <w:br/>
        <w:t xml:space="preserve">identificando si las diferencias provienen de </w:t>
      </w:r>
      <w:r w:rsidRPr="000E71B8">
        <w:rPr>
          <w:rStyle w:val="Textoennegrita"/>
          <w:rFonts w:ascii="Arial" w:hAnsi="Arial" w:cs="Arial"/>
          <w:sz w:val="20"/>
          <w:szCs w:val="20"/>
        </w:rPr>
        <w:t>precio (</w:t>
      </w:r>
      <w:proofErr w:type="spellStart"/>
      <w:r w:rsidRPr="000E71B8">
        <w:rPr>
          <w:rStyle w:val="Textoennegrita"/>
          <w:rFonts w:ascii="Arial" w:hAnsi="Arial" w:cs="Arial"/>
          <w:sz w:val="20"/>
          <w:szCs w:val="20"/>
        </w:rPr>
        <w:t>ΔPrecio</w:t>
      </w:r>
      <w:proofErr w:type="spellEnd"/>
      <w:r w:rsidRPr="000E71B8">
        <w:rPr>
          <w:rStyle w:val="Textoennegrita"/>
          <w:rFonts w:ascii="Arial" w:hAnsi="Arial" w:cs="Arial"/>
          <w:sz w:val="20"/>
          <w:szCs w:val="20"/>
        </w:rPr>
        <w:t>)</w:t>
      </w:r>
      <w:r w:rsidRPr="000E71B8">
        <w:rPr>
          <w:rFonts w:ascii="Arial" w:hAnsi="Arial" w:cs="Arial"/>
          <w:sz w:val="20"/>
          <w:szCs w:val="20"/>
        </w:rPr>
        <w:t xml:space="preserve">, </w:t>
      </w:r>
      <w:r w:rsidRPr="000E71B8">
        <w:rPr>
          <w:rStyle w:val="Textoennegrita"/>
          <w:rFonts w:ascii="Arial" w:hAnsi="Arial" w:cs="Arial"/>
          <w:sz w:val="20"/>
          <w:szCs w:val="20"/>
        </w:rPr>
        <w:t>costo (</w:t>
      </w:r>
      <w:proofErr w:type="spellStart"/>
      <w:r w:rsidRPr="000E71B8">
        <w:rPr>
          <w:rStyle w:val="Textoennegrita"/>
          <w:rFonts w:ascii="Arial" w:hAnsi="Arial" w:cs="Arial"/>
          <w:sz w:val="20"/>
          <w:szCs w:val="20"/>
        </w:rPr>
        <w:t>ΔCosto</w:t>
      </w:r>
      <w:proofErr w:type="spellEnd"/>
      <w:r w:rsidRPr="000E71B8">
        <w:rPr>
          <w:rStyle w:val="Textoennegrita"/>
          <w:rFonts w:ascii="Arial" w:hAnsi="Arial" w:cs="Arial"/>
          <w:sz w:val="20"/>
          <w:szCs w:val="20"/>
        </w:rPr>
        <w:t>)</w:t>
      </w:r>
      <w:r w:rsidRPr="000E71B8">
        <w:rPr>
          <w:rFonts w:ascii="Arial" w:hAnsi="Arial" w:cs="Arial"/>
          <w:sz w:val="20"/>
          <w:szCs w:val="20"/>
        </w:rPr>
        <w:t xml:space="preserve"> o ambos.</w:t>
      </w:r>
    </w:p>
    <w:p w14:paraId="083E3CBF" w14:textId="77777777" w:rsidR="00C211FE" w:rsidRPr="000E71B8" w:rsidRDefault="00C211FE" w:rsidP="00C211FE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Este reporte es clave para el cierre de campaña (julio–junio) y la evaluación económica de cada lote exportado o vendido localmente.</w:t>
      </w:r>
    </w:p>
    <w:p w14:paraId="56AD2F0C" w14:textId="77777777" w:rsidR="00C211FE" w:rsidRPr="000E71B8" w:rsidRDefault="00866D1F" w:rsidP="00C211FE">
      <w:pPr>
        <w:rPr>
          <w:lang w:val="es-PE"/>
        </w:rPr>
      </w:pPr>
      <w:r>
        <w:rPr>
          <w:lang w:val="es-PE"/>
        </w:rPr>
        <w:pict w14:anchorId="251F85C4">
          <v:rect id="_x0000_i1034" style="width:0;height:1.5pt" o:hralign="center" o:hrstd="t" o:hr="t" fillcolor="#a0a0a0" stroked="f"/>
        </w:pict>
      </w:r>
    </w:p>
    <w:p w14:paraId="4CF2BA06" w14:textId="77777777" w:rsidR="00C211FE" w:rsidRPr="000E71B8" w:rsidRDefault="00C211FE" w:rsidP="00C211FE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2. Estructura general del reporte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727"/>
        <w:gridCol w:w="1710"/>
        <w:gridCol w:w="1199"/>
      </w:tblGrid>
      <w:tr w:rsidR="000E71B8" w:rsidRPr="000E71B8" w14:paraId="4A21BD31" w14:textId="77777777" w:rsidTr="00C21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749C8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5C3629B6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4EB23D4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Módulo / Fuente</w:t>
            </w:r>
          </w:p>
        </w:tc>
        <w:tc>
          <w:tcPr>
            <w:tcW w:w="0" w:type="auto"/>
            <w:vAlign w:val="center"/>
            <w:hideMark/>
          </w:tcPr>
          <w:p w14:paraId="6BCA4764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Frecuencia</w:t>
            </w:r>
          </w:p>
        </w:tc>
      </w:tr>
      <w:tr w:rsidR="000E71B8" w:rsidRPr="000E71B8" w14:paraId="731A5430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D001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1. Estimado (Presupuesto)</w:t>
            </w:r>
          </w:p>
        </w:tc>
        <w:tc>
          <w:tcPr>
            <w:tcW w:w="0" w:type="auto"/>
            <w:vAlign w:val="center"/>
            <w:hideMark/>
          </w:tcPr>
          <w:p w14:paraId="0F2F699E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precios FOB y costos unitarios definidos por la Gerencia.</w:t>
            </w:r>
          </w:p>
        </w:tc>
        <w:tc>
          <w:tcPr>
            <w:tcW w:w="0" w:type="auto"/>
            <w:vAlign w:val="center"/>
            <w:hideMark/>
          </w:tcPr>
          <w:p w14:paraId="28F38F2B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Presupuestos Agrícolas</w:t>
            </w:r>
          </w:p>
        </w:tc>
        <w:tc>
          <w:tcPr>
            <w:tcW w:w="0" w:type="auto"/>
            <w:vAlign w:val="center"/>
            <w:hideMark/>
          </w:tcPr>
          <w:p w14:paraId="22C82403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campaña</w:t>
            </w:r>
          </w:p>
        </w:tc>
      </w:tr>
      <w:tr w:rsidR="000E71B8" w:rsidRPr="000E71B8" w14:paraId="07D7CAFE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B21E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2. Real (Ejecución)</w:t>
            </w:r>
          </w:p>
        </w:tc>
        <w:tc>
          <w:tcPr>
            <w:tcW w:w="0" w:type="auto"/>
            <w:vAlign w:val="center"/>
            <w:hideMark/>
          </w:tcPr>
          <w:p w14:paraId="6BEA0C53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ventas y costos reales por contenedor (exportación y local).</w:t>
            </w:r>
          </w:p>
        </w:tc>
        <w:tc>
          <w:tcPr>
            <w:tcW w:w="0" w:type="auto"/>
            <w:vAlign w:val="center"/>
            <w:hideMark/>
          </w:tcPr>
          <w:p w14:paraId="0CE7CDC8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Ventas / Costos de Ventas</w:t>
            </w:r>
          </w:p>
        </w:tc>
        <w:tc>
          <w:tcPr>
            <w:tcW w:w="0" w:type="auto"/>
            <w:vAlign w:val="center"/>
            <w:hideMark/>
          </w:tcPr>
          <w:p w14:paraId="33CE2E6D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Diario</w:t>
            </w:r>
          </w:p>
        </w:tc>
      </w:tr>
      <w:tr w:rsidR="000E71B8" w:rsidRPr="000E71B8" w14:paraId="39D75BDE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1902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3. Explicación Diferencial</w:t>
            </w:r>
          </w:p>
        </w:tc>
        <w:tc>
          <w:tcPr>
            <w:tcW w:w="0" w:type="auto"/>
            <w:vAlign w:val="center"/>
            <w:hideMark/>
          </w:tcPr>
          <w:p w14:paraId="32335E69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 xml:space="preserve">Por Lote / Contenedor: cálculo automático de </w:t>
            </w:r>
            <w:proofErr w:type="spellStart"/>
            <w:r w:rsidRPr="000E71B8">
              <w:rPr>
                <w:lang w:val="es-PE"/>
              </w:rPr>
              <w:t>ΔPrecio</w:t>
            </w:r>
            <w:proofErr w:type="spellEnd"/>
            <w:r w:rsidRPr="000E71B8">
              <w:rPr>
                <w:lang w:val="es-PE"/>
              </w:rPr>
              <w:t xml:space="preserve"> y </w:t>
            </w:r>
            <w:proofErr w:type="spellStart"/>
            <w:r w:rsidRPr="000E71B8">
              <w:rPr>
                <w:lang w:val="es-PE"/>
              </w:rPr>
              <w:t>ΔCosto</w:t>
            </w:r>
            <w:proofErr w:type="spellEnd"/>
            <w:r w:rsidRPr="000E71B8">
              <w:rPr>
                <w:lang w:val="es-PE"/>
              </w:rPr>
              <w:t xml:space="preserve"> y explicación de diferencias.</w:t>
            </w:r>
          </w:p>
        </w:tc>
        <w:tc>
          <w:tcPr>
            <w:tcW w:w="0" w:type="auto"/>
            <w:vAlign w:val="center"/>
            <w:hideMark/>
          </w:tcPr>
          <w:p w14:paraId="77B99F35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Motor de reportes / ERP</w:t>
            </w:r>
          </w:p>
        </w:tc>
        <w:tc>
          <w:tcPr>
            <w:tcW w:w="0" w:type="auto"/>
            <w:vAlign w:val="center"/>
            <w:hideMark/>
          </w:tcPr>
          <w:p w14:paraId="271DB5E2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Automático</w:t>
            </w:r>
          </w:p>
        </w:tc>
      </w:tr>
    </w:tbl>
    <w:p w14:paraId="15EC3967" w14:textId="77777777" w:rsidR="00C211FE" w:rsidRPr="000E71B8" w:rsidRDefault="00866D1F" w:rsidP="00C211FE">
      <w:pPr>
        <w:rPr>
          <w:lang w:val="es-PE"/>
        </w:rPr>
      </w:pPr>
      <w:r>
        <w:rPr>
          <w:lang w:val="es-PE"/>
        </w:rPr>
        <w:pict w14:anchorId="455B86BF">
          <v:rect id="_x0000_i1035" style="width:0;height:1.5pt" o:hralign="center" o:hrstd="t" o:hr="t" fillcolor="#a0a0a0" stroked="f"/>
        </w:pict>
      </w:r>
    </w:p>
    <w:p w14:paraId="2262F185" w14:textId="77777777" w:rsidR="00C211FE" w:rsidRPr="000E71B8" w:rsidRDefault="00C211FE" w:rsidP="00C211FE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3. Campos requeridos</w:t>
      </w:r>
    </w:p>
    <w:p w14:paraId="48D851A2" w14:textId="77777777" w:rsidR="00C211FE" w:rsidRPr="000E71B8" w:rsidRDefault="00C211FE" w:rsidP="00C211FE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El sistema consolidará los siguientes campos, diferenciando valores </w:t>
      </w:r>
      <w:r w:rsidRPr="000E71B8">
        <w:rPr>
          <w:rStyle w:val="Textoennegrita"/>
          <w:rFonts w:ascii="Arial" w:hAnsi="Arial" w:cs="Arial"/>
          <w:sz w:val="20"/>
          <w:szCs w:val="20"/>
        </w:rPr>
        <w:t>estimados (presupuesto)</w:t>
      </w:r>
      <w:r w:rsidRPr="000E71B8">
        <w:rPr>
          <w:rFonts w:ascii="Arial" w:hAnsi="Arial" w:cs="Arial"/>
          <w:sz w:val="20"/>
          <w:szCs w:val="20"/>
        </w:rPr>
        <w:t xml:space="preserve"> y </w:t>
      </w:r>
      <w:r w:rsidRPr="000E71B8">
        <w:rPr>
          <w:rStyle w:val="Textoennegrita"/>
          <w:rFonts w:ascii="Arial" w:hAnsi="Arial" w:cs="Arial"/>
          <w:sz w:val="20"/>
          <w:szCs w:val="20"/>
        </w:rPr>
        <w:t>reales (ejecución):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026"/>
        <w:gridCol w:w="3734"/>
        <w:gridCol w:w="1627"/>
      </w:tblGrid>
      <w:tr w:rsidR="000E71B8" w:rsidRPr="000E71B8" w14:paraId="6A95E26E" w14:textId="77777777" w:rsidTr="00C21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09748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5078806B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9E36BDA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4AD6202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Fuente / Fórmula</w:t>
            </w:r>
          </w:p>
        </w:tc>
      </w:tr>
      <w:tr w:rsidR="000E71B8" w:rsidRPr="000E71B8" w14:paraId="0B85D8F5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91E5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Estimado</w:t>
            </w:r>
          </w:p>
        </w:tc>
        <w:tc>
          <w:tcPr>
            <w:tcW w:w="0" w:type="auto"/>
            <w:vAlign w:val="center"/>
            <w:hideMark/>
          </w:tcPr>
          <w:p w14:paraId="4A15C24D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Valor de venta estimado (USD)</w:t>
            </w:r>
          </w:p>
        </w:tc>
        <w:tc>
          <w:tcPr>
            <w:tcW w:w="0" w:type="auto"/>
            <w:vAlign w:val="center"/>
            <w:hideMark/>
          </w:tcPr>
          <w:p w14:paraId="3FCBE215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precio FOB esperado por contenedor.</w:t>
            </w:r>
          </w:p>
        </w:tc>
        <w:tc>
          <w:tcPr>
            <w:tcW w:w="0" w:type="auto"/>
            <w:vAlign w:val="center"/>
            <w:hideMark/>
          </w:tcPr>
          <w:p w14:paraId="0BAD1EDE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Presupuesto</w:t>
            </w:r>
          </w:p>
        </w:tc>
      </w:tr>
      <w:tr w:rsidR="000E71B8" w:rsidRPr="000E71B8" w14:paraId="6D9A1015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EC39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Estimado</w:t>
            </w:r>
          </w:p>
        </w:tc>
        <w:tc>
          <w:tcPr>
            <w:tcW w:w="0" w:type="auto"/>
            <w:vAlign w:val="center"/>
            <w:hideMark/>
          </w:tcPr>
          <w:p w14:paraId="57D3098B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Costo de venta estimado (USD)</w:t>
            </w:r>
          </w:p>
        </w:tc>
        <w:tc>
          <w:tcPr>
            <w:tcW w:w="0" w:type="auto"/>
            <w:vAlign w:val="center"/>
            <w:hideMark/>
          </w:tcPr>
          <w:p w14:paraId="5621F43C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costo total presupuestado por contenedor.</w:t>
            </w:r>
          </w:p>
        </w:tc>
        <w:tc>
          <w:tcPr>
            <w:tcW w:w="0" w:type="auto"/>
            <w:vAlign w:val="center"/>
            <w:hideMark/>
          </w:tcPr>
          <w:p w14:paraId="6FA37A5C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Presupuesto</w:t>
            </w:r>
          </w:p>
        </w:tc>
      </w:tr>
      <w:tr w:rsidR="000E71B8" w:rsidRPr="000E71B8" w14:paraId="6479F01C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EECA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lastRenderedPageBreak/>
              <w:t>Estimado</w:t>
            </w:r>
          </w:p>
        </w:tc>
        <w:tc>
          <w:tcPr>
            <w:tcW w:w="0" w:type="auto"/>
            <w:vAlign w:val="center"/>
            <w:hideMark/>
          </w:tcPr>
          <w:p w14:paraId="10408A49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Margen unitario estimado (USD)</w:t>
            </w:r>
          </w:p>
        </w:tc>
        <w:tc>
          <w:tcPr>
            <w:tcW w:w="0" w:type="auto"/>
            <w:vAlign w:val="center"/>
            <w:hideMark/>
          </w:tcPr>
          <w:p w14:paraId="1705D043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venta estimada – costo estimado.</w:t>
            </w:r>
          </w:p>
        </w:tc>
        <w:tc>
          <w:tcPr>
            <w:tcW w:w="0" w:type="auto"/>
            <w:vAlign w:val="center"/>
            <w:hideMark/>
          </w:tcPr>
          <w:p w14:paraId="55136797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Cálculo</w:t>
            </w:r>
          </w:p>
        </w:tc>
      </w:tr>
      <w:tr w:rsidR="000E71B8" w:rsidRPr="000E71B8" w14:paraId="076986BD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3D5C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7227CE6E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Valor de venta real (USD)</w:t>
            </w:r>
          </w:p>
        </w:tc>
        <w:tc>
          <w:tcPr>
            <w:tcW w:w="0" w:type="auto"/>
            <w:vAlign w:val="center"/>
            <w:hideMark/>
          </w:tcPr>
          <w:p w14:paraId="7C275442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FOB facturado por factura / contenedor.</w:t>
            </w:r>
          </w:p>
        </w:tc>
        <w:tc>
          <w:tcPr>
            <w:tcW w:w="0" w:type="auto"/>
            <w:vAlign w:val="center"/>
            <w:hideMark/>
          </w:tcPr>
          <w:p w14:paraId="0BD86363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Ventas / Exportaciones</w:t>
            </w:r>
          </w:p>
        </w:tc>
      </w:tr>
      <w:tr w:rsidR="000E71B8" w:rsidRPr="000E71B8" w14:paraId="61FD37A6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B5DB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43E7916A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Costo de venta real (USD)</w:t>
            </w:r>
          </w:p>
        </w:tc>
        <w:tc>
          <w:tcPr>
            <w:tcW w:w="0" w:type="auto"/>
            <w:vAlign w:val="center"/>
            <w:hideMark/>
          </w:tcPr>
          <w:p w14:paraId="25C256EB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costo total real asociado a la factura / contenedor.</w:t>
            </w:r>
          </w:p>
        </w:tc>
        <w:tc>
          <w:tcPr>
            <w:tcW w:w="0" w:type="auto"/>
            <w:vAlign w:val="center"/>
            <w:hideMark/>
          </w:tcPr>
          <w:p w14:paraId="2B8D2CD2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Costos de ventas</w:t>
            </w:r>
          </w:p>
        </w:tc>
      </w:tr>
      <w:tr w:rsidR="000E71B8" w:rsidRPr="000E71B8" w14:paraId="3DD51DA0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C075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7D802A95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Margen unitario real (USD)</w:t>
            </w:r>
          </w:p>
        </w:tc>
        <w:tc>
          <w:tcPr>
            <w:tcW w:w="0" w:type="auto"/>
            <w:vAlign w:val="center"/>
            <w:hideMark/>
          </w:tcPr>
          <w:p w14:paraId="38EE8D6A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venta real – costo real.</w:t>
            </w:r>
          </w:p>
        </w:tc>
        <w:tc>
          <w:tcPr>
            <w:tcW w:w="0" w:type="auto"/>
            <w:vAlign w:val="center"/>
            <w:hideMark/>
          </w:tcPr>
          <w:p w14:paraId="32B3FBF1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Cálculo</w:t>
            </w:r>
          </w:p>
        </w:tc>
      </w:tr>
      <w:tr w:rsidR="000E71B8" w:rsidRPr="000E71B8" w14:paraId="09203B67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4B22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71F5202E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Δ Margen unitario (USD)</w:t>
            </w:r>
          </w:p>
        </w:tc>
        <w:tc>
          <w:tcPr>
            <w:tcW w:w="0" w:type="auto"/>
            <w:vAlign w:val="center"/>
            <w:hideMark/>
          </w:tcPr>
          <w:p w14:paraId="63E073D4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margen real – margen estimado.</w:t>
            </w:r>
          </w:p>
        </w:tc>
        <w:tc>
          <w:tcPr>
            <w:tcW w:w="0" w:type="auto"/>
            <w:vAlign w:val="center"/>
            <w:hideMark/>
          </w:tcPr>
          <w:p w14:paraId="34C8743E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Cálculo</w:t>
            </w:r>
          </w:p>
        </w:tc>
      </w:tr>
      <w:tr w:rsidR="000E71B8" w:rsidRPr="000E71B8" w14:paraId="647E084A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9FD5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1E6777D0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Variación por valor de venta (</w:t>
            </w:r>
            <w:proofErr w:type="spellStart"/>
            <w:r w:rsidRPr="000E71B8">
              <w:rPr>
                <w:lang w:val="es-PE"/>
              </w:rPr>
              <w:t>ΔPrecio</w:t>
            </w:r>
            <w:proofErr w:type="spellEnd"/>
            <w:r w:rsidRPr="000E71B8">
              <w:rPr>
                <w:lang w:val="es-P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6C1A58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venta real – venta estimada.</w:t>
            </w:r>
          </w:p>
        </w:tc>
        <w:tc>
          <w:tcPr>
            <w:tcW w:w="0" w:type="auto"/>
            <w:vAlign w:val="center"/>
            <w:hideMark/>
          </w:tcPr>
          <w:p w14:paraId="083B42CB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Cálculo</w:t>
            </w:r>
          </w:p>
        </w:tc>
      </w:tr>
      <w:tr w:rsidR="000E71B8" w:rsidRPr="000E71B8" w14:paraId="54EA8713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E599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6D45109F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Variación por costo de venta (</w:t>
            </w:r>
            <w:proofErr w:type="spellStart"/>
            <w:r w:rsidRPr="000E71B8">
              <w:rPr>
                <w:lang w:val="es-PE"/>
              </w:rPr>
              <w:t>ΔCosto</w:t>
            </w:r>
            <w:proofErr w:type="spellEnd"/>
            <w:r w:rsidRPr="000E71B8">
              <w:rPr>
                <w:lang w:val="es-P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9B8F23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costo real – costo estimado.</w:t>
            </w:r>
          </w:p>
        </w:tc>
        <w:tc>
          <w:tcPr>
            <w:tcW w:w="0" w:type="auto"/>
            <w:vAlign w:val="center"/>
            <w:hideMark/>
          </w:tcPr>
          <w:p w14:paraId="23CEF06F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Cálculo</w:t>
            </w:r>
          </w:p>
        </w:tc>
      </w:tr>
      <w:tr w:rsidR="000E71B8" w:rsidRPr="000E71B8" w14:paraId="01DCD134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B8F2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4E5FFBF9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% variación de margen</w:t>
            </w:r>
          </w:p>
        </w:tc>
        <w:tc>
          <w:tcPr>
            <w:tcW w:w="0" w:type="auto"/>
            <w:vAlign w:val="center"/>
            <w:hideMark/>
          </w:tcPr>
          <w:p w14:paraId="5352540D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(</w:t>
            </w:r>
            <w:proofErr w:type="spellStart"/>
            <w:r w:rsidRPr="000E71B8">
              <w:rPr>
                <w:lang w:val="es-PE"/>
              </w:rPr>
              <w:t>ΔMargen</w:t>
            </w:r>
            <w:proofErr w:type="spellEnd"/>
            <w:r w:rsidRPr="000E71B8">
              <w:rPr>
                <w:lang w:val="es-PE"/>
              </w:rPr>
              <w:t xml:space="preserve"> / Margen estimado) × 100.</w:t>
            </w:r>
          </w:p>
        </w:tc>
        <w:tc>
          <w:tcPr>
            <w:tcW w:w="0" w:type="auto"/>
            <w:vAlign w:val="center"/>
            <w:hideMark/>
          </w:tcPr>
          <w:p w14:paraId="186F5356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Cálculo</w:t>
            </w:r>
          </w:p>
        </w:tc>
      </w:tr>
      <w:tr w:rsidR="000E71B8" w:rsidRPr="000E71B8" w14:paraId="2367A875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6BE5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6801E5EA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Causa predominante</w:t>
            </w:r>
          </w:p>
        </w:tc>
        <w:tc>
          <w:tcPr>
            <w:tcW w:w="0" w:type="auto"/>
            <w:vAlign w:val="center"/>
            <w:hideMark/>
          </w:tcPr>
          <w:p w14:paraId="2BDE3BEB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Por Lote / Contenedor: texto automático: “Precio” o “Costo” según el mayor impacto absoluto.</w:t>
            </w:r>
          </w:p>
        </w:tc>
        <w:tc>
          <w:tcPr>
            <w:tcW w:w="0" w:type="auto"/>
            <w:vAlign w:val="center"/>
            <w:hideMark/>
          </w:tcPr>
          <w:p w14:paraId="07AD6E28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Regla de negocio</w:t>
            </w:r>
          </w:p>
        </w:tc>
      </w:tr>
    </w:tbl>
    <w:p w14:paraId="5AB6659F" w14:textId="77777777" w:rsidR="00C211FE" w:rsidRPr="000E71B8" w:rsidRDefault="00866D1F" w:rsidP="00C211FE">
      <w:pPr>
        <w:rPr>
          <w:lang w:val="es-PE"/>
        </w:rPr>
      </w:pPr>
      <w:r>
        <w:rPr>
          <w:lang w:val="es-PE"/>
        </w:rPr>
        <w:pict w14:anchorId="634D1F5B">
          <v:rect id="_x0000_i1036" style="width:0;height:1.5pt" o:hralign="center" o:hrstd="t" o:hr="t" fillcolor="#a0a0a0" stroked="f"/>
        </w:pict>
      </w:r>
    </w:p>
    <w:p w14:paraId="22656BCA" w14:textId="77777777" w:rsidR="00C211FE" w:rsidRPr="000E71B8" w:rsidRDefault="00C211FE" w:rsidP="00C211FE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4. Reglas de cálculo (por Lote / Contenedor)</w:t>
      </w:r>
    </w:p>
    <w:p w14:paraId="27E4F4DC" w14:textId="77777777" w:rsidR="00C211FE" w:rsidRPr="000E71B8" w:rsidRDefault="00C211FE" w:rsidP="00C211F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Margen unitario estimado = Valor de venta estimado – Costo de venta estimado</w:t>
      </w:r>
    </w:p>
    <w:p w14:paraId="1592528C" w14:textId="77777777" w:rsidR="00C211FE" w:rsidRPr="000E71B8" w:rsidRDefault="00C211FE" w:rsidP="00C211F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Margen unitario real = Valor de venta real – Costo de venta real</w:t>
      </w:r>
    </w:p>
    <w:p w14:paraId="2975884C" w14:textId="77777777" w:rsidR="00C211FE" w:rsidRPr="000E71B8" w:rsidRDefault="00C211FE" w:rsidP="00C211F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0E71B8">
        <w:rPr>
          <w:rFonts w:ascii="Arial" w:hAnsi="Arial" w:cs="Arial"/>
          <w:sz w:val="20"/>
          <w:szCs w:val="20"/>
        </w:rPr>
        <w:t>ΔMargen</w:t>
      </w:r>
      <w:proofErr w:type="spellEnd"/>
      <w:r w:rsidRPr="000E71B8">
        <w:rPr>
          <w:rFonts w:ascii="Arial" w:hAnsi="Arial" w:cs="Arial"/>
          <w:sz w:val="20"/>
          <w:szCs w:val="20"/>
        </w:rPr>
        <w:t xml:space="preserve"> = Margen real – Margen estimado</w:t>
      </w:r>
    </w:p>
    <w:p w14:paraId="1CFA915F" w14:textId="77777777" w:rsidR="00C211FE" w:rsidRPr="000E71B8" w:rsidRDefault="00C211FE" w:rsidP="00C211F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0E71B8">
        <w:rPr>
          <w:rFonts w:ascii="Arial" w:hAnsi="Arial" w:cs="Arial"/>
          <w:sz w:val="20"/>
          <w:szCs w:val="20"/>
        </w:rPr>
        <w:t>ΔPrecio</w:t>
      </w:r>
      <w:proofErr w:type="spellEnd"/>
      <w:r w:rsidRPr="000E71B8">
        <w:rPr>
          <w:rFonts w:ascii="Arial" w:hAnsi="Arial" w:cs="Arial"/>
          <w:sz w:val="20"/>
          <w:szCs w:val="20"/>
        </w:rPr>
        <w:t xml:space="preserve"> = Venta real – Venta estimada</w:t>
      </w:r>
    </w:p>
    <w:p w14:paraId="53A7A11C" w14:textId="77777777" w:rsidR="00C211FE" w:rsidRPr="000E71B8" w:rsidRDefault="00C211FE" w:rsidP="00C211F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0E71B8">
        <w:rPr>
          <w:rFonts w:ascii="Arial" w:hAnsi="Arial" w:cs="Arial"/>
          <w:sz w:val="20"/>
          <w:szCs w:val="20"/>
        </w:rPr>
        <w:t>ΔCosto</w:t>
      </w:r>
      <w:proofErr w:type="spellEnd"/>
      <w:r w:rsidRPr="000E71B8">
        <w:rPr>
          <w:rFonts w:ascii="Arial" w:hAnsi="Arial" w:cs="Arial"/>
          <w:sz w:val="20"/>
          <w:szCs w:val="20"/>
        </w:rPr>
        <w:t xml:space="preserve"> = Costo real – Costo estimado</w:t>
      </w:r>
    </w:p>
    <w:p w14:paraId="60DC8078" w14:textId="77777777" w:rsidR="00C211FE" w:rsidRPr="000E71B8" w:rsidRDefault="00C211FE" w:rsidP="00C211F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Impacto total = </w:t>
      </w:r>
      <w:proofErr w:type="spellStart"/>
      <w:r w:rsidRPr="000E71B8">
        <w:rPr>
          <w:rFonts w:ascii="Arial" w:hAnsi="Arial" w:cs="Arial"/>
          <w:sz w:val="20"/>
          <w:szCs w:val="20"/>
        </w:rPr>
        <w:t>ΔPrecio</w:t>
      </w:r>
      <w:proofErr w:type="spellEnd"/>
      <w:r w:rsidRPr="000E71B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0E71B8">
        <w:rPr>
          <w:rFonts w:ascii="Arial" w:hAnsi="Arial" w:cs="Arial"/>
          <w:sz w:val="20"/>
          <w:szCs w:val="20"/>
        </w:rPr>
        <w:t>ΔCosto</w:t>
      </w:r>
      <w:proofErr w:type="spellEnd"/>
    </w:p>
    <w:p w14:paraId="06395882" w14:textId="77777777" w:rsidR="00C211FE" w:rsidRPr="000E71B8" w:rsidRDefault="00C211FE" w:rsidP="00C211FE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% Variación de margen = (</w:t>
      </w:r>
      <w:proofErr w:type="spellStart"/>
      <w:r w:rsidRPr="000E71B8">
        <w:rPr>
          <w:rFonts w:ascii="Arial" w:hAnsi="Arial" w:cs="Arial"/>
          <w:sz w:val="20"/>
          <w:szCs w:val="20"/>
        </w:rPr>
        <w:t>ΔMargen</w:t>
      </w:r>
      <w:proofErr w:type="spellEnd"/>
      <w:r w:rsidRPr="000E71B8">
        <w:rPr>
          <w:rFonts w:ascii="Arial" w:hAnsi="Arial" w:cs="Arial"/>
          <w:sz w:val="20"/>
          <w:szCs w:val="20"/>
        </w:rPr>
        <w:t xml:space="preserve"> / Margen estimado) × 100</w:t>
      </w:r>
    </w:p>
    <w:p w14:paraId="61052FB1" w14:textId="77777777" w:rsidR="00C211FE" w:rsidRPr="000E71B8" w:rsidRDefault="00866D1F" w:rsidP="00C211FE">
      <w:pPr>
        <w:rPr>
          <w:lang w:val="es-PE"/>
        </w:rPr>
      </w:pPr>
      <w:r>
        <w:rPr>
          <w:lang w:val="es-PE"/>
        </w:rPr>
        <w:pict w14:anchorId="20B8DB53">
          <v:rect id="_x0000_i1037" style="width:0;height:1.5pt" o:hralign="center" o:hrstd="t" o:hr="t" fillcolor="#a0a0a0" stroked="f"/>
        </w:pict>
      </w:r>
    </w:p>
    <w:p w14:paraId="1F03898C" w14:textId="77777777" w:rsidR="00C211FE" w:rsidRPr="000E71B8" w:rsidRDefault="00C211FE" w:rsidP="00C211FE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5. Parámetros del sistema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4848"/>
        <w:gridCol w:w="2129"/>
      </w:tblGrid>
      <w:tr w:rsidR="000E71B8" w:rsidRPr="000E71B8" w14:paraId="69D4566A" w14:textId="77777777" w:rsidTr="00C21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07714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23A53573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40047EF" w14:textId="77777777" w:rsidR="00C211FE" w:rsidRPr="000E71B8" w:rsidRDefault="00C211FE">
            <w:pPr>
              <w:jc w:val="center"/>
              <w:rPr>
                <w:b/>
                <w:bCs/>
                <w:lang w:val="es-PE"/>
              </w:rPr>
            </w:pPr>
            <w:r w:rsidRPr="000E71B8">
              <w:rPr>
                <w:rStyle w:val="Textoennegrita"/>
                <w:lang w:val="es-PE"/>
              </w:rPr>
              <w:t>Tipo</w:t>
            </w:r>
          </w:p>
        </w:tc>
      </w:tr>
      <w:tr w:rsidR="000E71B8" w:rsidRPr="000E71B8" w14:paraId="3060F39E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225D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Campaña agrícola</w:t>
            </w:r>
          </w:p>
        </w:tc>
        <w:tc>
          <w:tcPr>
            <w:tcW w:w="0" w:type="auto"/>
            <w:vAlign w:val="center"/>
            <w:hideMark/>
          </w:tcPr>
          <w:p w14:paraId="43A6F4F2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Periodo julio–junio.</w:t>
            </w:r>
          </w:p>
        </w:tc>
        <w:tc>
          <w:tcPr>
            <w:tcW w:w="0" w:type="auto"/>
            <w:vAlign w:val="center"/>
            <w:hideMark/>
          </w:tcPr>
          <w:p w14:paraId="770FB35D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Selector de fechas (inicio/fin)</w:t>
            </w:r>
          </w:p>
        </w:tc>
      </w:tr>
      <w:tr w:rsidR="000E71B8" w:rsidRPr="000E71B8" w14:paraId="1550830D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BF8E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Tipo de venta</w:t>
            </w:r>
          </w:p>
        </w:tc>
        <w:tc>
          <w:tcPr>
            <w:tcW w:w="0" w:type="auto"/>
            <w:vAlign w:val="center"/>
            <w:hideMark/>
          </w:tcPr>
          <w:p w14:paraId="3DB7652E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Exportación / Local.</w:t>
            </w:r>
          </w:p>
        </w:tc>
        <w:tc>
          <w:tcPr>
            <w:tcW w:w="0" w:type="auto"/>
            <w:vAlign w:val="center"/>
            <w:hideMark/>
          </w:tcPr>
          <w:p w14:paraId="3FB17133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Filtro</w:t>
            </w:r>
          </w:p>
        </w:tc>
      </w:tr>
      <w:tr w:rsidR="000E71B8" w:rsidRPr="000E71B8" w14:paraId="7A2B867A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552D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lastRenderedPageBreak/>
              <w:t>Cliente / destino</w:t>
            </w:r>
          </w:p>
        </w:tc>
        <w:tc>
          <w:tcPr>
            <w:tcW w:w="0" w:type="auto"/>
            <w:vAlign w:val="center"/>
            <w:hideMark/>
          </w:tcPr>
          <w:p w14:paraId="099075D2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País o cliente.</w:t>
            </w:r>
          </w:p>
        </w:tc>
        <w:tc>
          <w:tcPr>
            <w:tcW w:w="0" w:type="auto"/>
            <w:vAlign w:val="center"/>
            <w:hideMark/>
          </w:tcPr>
          <w:p w14:paraId="06049DEF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Filtro</w:t>
            </w:r>
          </w:p>
        </w:tc>
      </w:tr>
      <w:tr w:rsidR="000E71B8" w:rsidRPr="000E71B8" w14:paraId="7EF960BE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0069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23C3B35C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USD (conversión automática desde soles por TC promedio mensual).</w:t>
            </w:r>
          </w:p>
        </w:tc>
        <w:tc>
          <w:tcPr>
            <w:tcW w:w="0" w:type="auto"/>
            <w:vAlign w:val="center"/>
            <w:hideMark/>
          </w:tcPr>
          <w:p w14:paraId="25C4839A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Automático</w:t>
            </w:r>
          </w:p>
        </w:tc>
      </w:tr>
      <w:tr w:rsidR="000E71B8" w:rsidRPr="000E71B8" w14:paraId="7E285732" w14:textId="77777777" w:rsidTr="00C2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42E6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Lote / Contenedor</w:t>
            </w:r>
          </w:p>
        </w:tc>
        <w:tc>
          <w:tcPr>
            <w:tcW w:w="0" w:type="auto"/>
            <w:vAlign w:val="center"/>
            <w:hideMark/>
          </w:tcPr>
          <w:p w14:paraId="0B703E5C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Unidad de análisis: por Lote / Contenedor (una fila por factura o contenedor).</w:t>
            </w:r>
          </w:p>
        </w:tc>
        <w:tc>
          <w:tcPr>
            <w:tcW w:w="0" w:type="auto"/>
            <w:vAlign w:val="center"/>
            <w:hideMark/>
          </w:tcPr>
          <w:p w14:paraId="6C1509DD" w14:textId="77777777" w:rsidR="00C211FE" w:rsidRPr="000E71B8" w:rsidRDefault="00C211FE">
            <w:pPr>
              <w:rPr>
                <w:lang w:val="es-PE"/>
              </w:rPr>
            </w:pPr>
            <w:r w:rsidRPr="000E71B8">
              <w:rPr>
                <w:lang w:val="es-PE"/>
              </w:rPr>
              <w:t>Identificador</w:t>
            </w:r>
          </w:p>
        </w:tc>
      </w:tr>
    </w:tbl>
    <w:p w14:paraId="6CA6195D" w14:textId="77777777" w:rsidR="00C211FE" w:rsidRPr="000E71B8" w:rsidRDefault="00866D1F" w:rsidP="00C211FE">
      <w:pPr>
        <w:rPr>
          <w:lang w:val="es-PE"/>
        </w:rPr>
      </w:pPr>
      <w:r>
        <w:rPr>
          <w:lang w:val="es-PE"/>
        </w:rPr>
        <w:pict w14:anchorId="6EC2BCE4">
          <v:rect id="_x0000_i1038" style="width:0;height:1.5pt" o:hralign="center" o:hrstd="t" o:hr="t" fillcolor="#a0a0a0" stroked="f"/>
        </w:pict>
      </w:r>
    </w:p>
    <w:p w14:paraId="3B27FCE5" w14:textId="77777777" w:rsidR="00C211FE" w:rsidRPr="000E71B8" w:rsidRDefault="00C211FE" w:rsidP="00C211FE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6. Interfaz y salida esperada</w:t>
      </w:r>
    </w:p>
    <w:p w14:paraId="081DBDA1" w14:textId="77777777" w:rsidR="00C211FE" w:rsidRPr="000E71B8" w:rsidRDefault="00C211FE" w:rsidP="00C211FE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• Formato tabular con totales y subtotales por lote.</w:t>
      </w:r>
      <w:r w:rsidRPr="000E71B8">
        <w:rPr>
          <w:rFonts w:ascii="Arial" w:hAnsi="Arial" w:cs="Arial"/>
          <w:sz w:val="20"/>
          <w:szCs w:val="20"/>
        </w:rPr>
        <w:br/>
        <w:t xml:space="preserve">• Indicadores al pie: margen total campaña (USD y %), promedios de </w:t>
      </w:r>
      <w:proofErr w:type="spellStart"/>
      <w:r w:rsidRPr="000E71B8">
        <w:rPr>
          <w:rFonts w:ascii="Arial" w:hAnsi="Arial" w:cs="Arial"/>
          <w:sz w:val="20"/>
          <w:szCs w:val="20"/>
        </w:rPr>
        <w:t>ΔMargen</w:t>
      </w:r>
      <w:proofErr w:type="spellEnd"/>
      <w:r w:rsidRPr="000E71B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E71B8">
        <w:rPr>
          <w:rFonts w:ascii="Arial" w:hAnsi="Arial" w:cs="Arial"/>
          <w:sz w:val="20"/>
          <w:szCs w:val="20"/>
        </w:rPr>
        <w:t>ΔPrecio</w:t>
      </w:r>
      <w:proofErr w:type="spellEnd"/>
      <w:r w:rsidRPr="000E71B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E71B8">
        <w:rPr>
          <w:rFonts w:ascii="Arial" w:hAnsi="Arial" w:cs="Arial"/>
          <w:sz w:val="20"/>
          <w:szCs w:val="20"/>
        </w:rPr>
        <w:t>ΔCosto</w:t>
      </w:r>
      <w:proofErr w:type="spellEnd"/>
      <w:r w:rsidRPr="000E71B8">
        <w:rPr>
          <w:rFonts w:ascii="Arial" w:hAnsi="Arial" w:cs="Arial"/>
          <w:sz w:val="20"/>
          <w:szCs w:val="20"/>
        </w:rPr>
        <w:t xml:space="preserve"> y % de variación.</w:t>
      </w:r>
      <w:r w:rsidRPr="000E71B8">
        <w:rPr>
          <w:rFonts w:ascii="Arial" w:hAnsi="Arial" w:cs="Arial"/>
          <w:sz w:val="20"/>
          <w:szCs w:val="20"/>
        </w:rPr>
        <w:br/>
        <w:t xml:space="preserve">• Exportación a </w:t>
      </w:r>
      <w:r w:rsidRPr="000E71B8">
        <w:rPr>
          <w:rStyle w:val="Textoennegrita"/>
          <w:rFonts w:ascii="Arial" w:hAnsi="Arial" w:cs="Arial"/>
          <w:sz w:val="20"/>
          <w:szCs w:val="20"/>
        </w:rPr>
        <w:t xml:space="preserve">Excel o </w:t>
      </w:r>
      <w:proofErr w:type="spellStart"/>
      <w:r w:rsidRPr="000E71B8">
        <w:rPr>
          <w:rStyle w:val="Textoennegrita"/>
          <w:rFonts w:ascii="Arial" w:hAnsi="Arial" w:cs="Arial"/>
          <w:sz w:val="20"/>
          <w:szCs w:val="20"/>
        </w:rPr>
        <w:t>Power</w:t>
      </w:r>
      <w:proofErr w:type="spellEnd"/>
      <w:r w:rsidRPr="000E71B8">
        <w:rPr>
          <w:rStyle w:val="Textoennegrita"/>
          <w:rFonts w:ascii="Arial" w:hAnsi="Arial" w:cs="Arial"/>
          <w:sz w:val="20"/>
          <w:szCs w:val="20"/>
        </w:rPr>
        <w:t xml:space="preserve"> BI</w:t>
      </w:r>
      <w:r w:rsidRPr="000E71B8">
        <w:rPr>
          <w:rFonts w:ascii="Arial" w:hAnsi="Arial" w:cs="Arial"/>
          <w:sz w:val="20"/>
          <w:szCs w:val="20"/>
        </w:rPr>
        <w:t>.</w:t>
      </w:r>
      <w:r w:rsidRPr="000E71B8">
        <w:rPr>
          <w:rFonts w:ascii="Arial" w:hAnsi="Arial" w:cs="Arial"/>
          <w:sz w:val="20"/>
          <w:szCs w:val="20"/>
        </w:rPr>
        <w:br/>
        <w:t>• Alertas visuales: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 xml:space="preserve">- Margen negativo → </w:t>
      </w:r>
      <w:r w:rsidRPr="000E71B8">
        <w:rPr>
          <w:rStyle w:val="Textoennegrita"/>
          <w:rFonts w:ascii="Arial" w:hAnsi="Arial" w:cs="Arial"/>
          <w:sz w:val="20"/>
          <w:szCs w:val="20"/>
        </w:rPr>
        <w:t>rojo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 xml:space="preserve">- Variación por precio &gt; ±10% → </w:t>
      </w:r>
      <w:r w:rsidRPr="000E71B8">
        <w:rPr>
          <w:rStyle w:val="Textoennegrita"/>
          <w:rFonts w:ascii="Arial" w:hAnsi="Arial" w:cs="Arial"/>
          <w:sz w:val="20"/>
          <w:szCs w:val="20"/>
        </w:rPr>
        <w:t>amarillo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 xml:space="preserve">- Variación por costo &gt; ±10% → </w:t>
      </w:r>
      <w:r w:rsidRPr="000E71B8">
        <w:rPr>
          <w:rStyle w:val="Textoennegrita"/>
          <w:rFonts w:ascii="Arial" w:hAnsi="Arial" w:cs="Arial"/>
          <w:sz w:val="20"/>
          <w:szCs w:val="20"/>
        </w:rPr>
        <w:t>naranja</w:t>
      </w:r>
    </w:p>
    <w:p w14:paraId="78007432" w14:textId="77777777" w:rsidR="00C211FE" w:rsidRPr="000E71B8" w:rsidRDefault="00866D1F" w:rsidP="00C211FE">
      <w:pPr>
        <w:rPr>
          <w:lang w:val="es-PE"/>
        </w:rPr>
      </w:pPr>
      <w:r>
        <w:rPr>
          <w:lang w:val="es-PE"/>
        </w:rPr>
        <w:pict w14:anchorId="3FD56A71">
          <v:rect id="_x0000_i1039" style="width:0;height:1.5pt" o:hralign="center" o:hrstd="t" o:hr="t" fillcolor="#a0a0a0" stroked="f"/>
        </w:pict>
      </w:r>
    </w:p>
    <w:p w14:paraId="44769089" w14:textId="77777777" w:rsidR="00C211FE" w:rsidRPr="000E71B8" w:rsidRDefault="00C211FE" w:rsidP="00C211FE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7. Beneficios esperados</w:t>
      </w:r>
    </w:p>
    <w:p w14:paraId="1393A0AE" w14:textId="77777777" w:rsidR="00C211FE" w:rsidRPr="000E71B8" w:rsidRDefault="00C211FE" w:rsidP="00C211FE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• Homogeneizar el análisis de rentabilidad por campaña.</w:t>
      </w:r>
      <w:r w:rsidRPr="000E71B8">
        <w:rPr>
          <w:rFonts w:ascii="Arial" w:hAnsi="Arial" w:cs="Arial"/>
          <w:sz w:val="20"/>
          <w:szCs w:val="20"/>
        </w:rPr>
        <w:br/>
        <w:t>• Identificar la rentabilidad individual por Lote / Contenedor.</w:t>
      </w:r>
      <w:r w:rsidRPr="000E71B8">
        <w:rPr>
          <w:rFonts w:ascii="Arial" w:hAnsi="Arial" w:cs="Arial"/>
          <w:sz w:val="20"/>
          <w:szCs w:val="20"/>
        </w:rPr>
        <w:br/>
        <w:t>• Aislar causas de pérdida de margen (precio vs costo).</w:t>
      </w:r>
      <w:r w:rsidRPr="000E71B8">
        <w:rPr>
          <w:rFonts w:ascii="Arial" w:hAnsi="Arial" w:cs="Arial"/>
          <w:sz w:val="20"/>
          <w:szCs w:val="20"/>
        </w:rPr>
        <w:br/>
        <w:t>• Permitir comparaciones históricas entre campañas.</w:t>
      </w:r>
      <w:r w:rsidRPr="000E71B8">
        <w:rPr>
          <w:rFonts w:ascii="Arial" w:hAnsi="Arial" w:cs="Arial"/>
          <w:sz w:val="20"/>
          <w:szCs w:val="20"/>
        </w:rPr>
        <w:br/>
        <w:t>• Integrar Ventas, Presupuesto y Costos en un solo tablero.</w:t>
      </w:r>
    </w:p>
    <w:p w14:paraId="2187DC93" w14:textId="77777777" w:rsidR="00C211FE" w:rsidRPr="000E71B8" w:rsidRDefault="00866D1F" w:rsidP="00C211FE">
      <w:pPr>
        <w:rPr>
          <w:lang w:val="es-PE"/>
        </w:rPr>
      </w:pPr>
      <w:r>
        <w:rPr>
          <w:lang w:val="es-PE"/>
        </w:rPr>
        <w:pict w14:anchorId="79615560">
          <v:rect id="_x0000_i1040" style="width:0;height:1.5pt" o:hralign="center" o:hrstd="t" o:hr="t" fillcolor="#a0a0a0" stroked="f"/>
        </w:pict>
      </w:r>
    </w:p>
    <w:p w14:paraId="7425B111" w14:textId="77777777" w:rsidR="00C211FE" w:rsidRPr="000E71B8" w:rsidRDefault="00C211FE" w:rsidP="00C211FE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8. Observaciones</w:t>
      </w:r>
    </w:p>
    <w:p w14:paraId="6506C5D2" w14:textId="6A188857" w:rsidR="00C211FE" w:rsidRPr="000E71B8" w:rsidRDefault="00C211FE" w:rsidP="00C211FE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• Los campos </w:t>
      </w:r>
      <w:r w:rsidRPr="000E71B8">
        <w:rPr>
          <w:rStyle w:val="Textoennegrita"/>
          <w:rFonts w:ascii="Arial" w:hAnsi="Arial" w:cs="Arial"/>
          <w:sz w:val="20"/>
          <w:szCs w:val="20"/>
        </w:rPr>
        <w:t>“Valor de venta estimado”</w:t>
      </w:r>
      <w:r w:rsidRPr="000E71B8">
        <w:rPr>
          <w:rFonts w:ascii="Arial" w:hAnsi="Arial" w:cs="Arial"/>
          <w:sz w:val="20"/>
          <w:szCs w:val="20"/>
        </w:rPr>
        <w:t xml:space="preserve"> y </w:t>
      </w:r>
      <w:r w:rsidRPr="000E71B8">
        <w:rPr>
          <w:rStyle w:val="Textoennegrita"/>
          <w:rFonts w:ascii="Arial" w:hAnsi="Arial" w:cs="Arial"/>
          <w:sz w:val="20"/>
          <w:szCs w:val="20"/>
        </w:rPr>
        <w:t>“Costo de ventas estimado”</w:t>
      </w:r>
      <w:r w:rsidRPr="000E71B8">
        <w:rPr>
          <w:rFonts w:ascii="Arial" w:hAnsi="Arial" w:cs="Arial"/>
          <w:sz w:val="20"/>
          <w:szCs w:val="20"/>
        </w:rPr>
        <w:t xml:space="preserve"> se alimentan del módulo de Presupuestos Agrícolas validado por Gerencia.</w:t>
      </w:r>
      <w:r w:rsidRPr="000E71B8">
        <w:rPr>
          <w:rFonts w:ascii="Arial" w:hAnsi="Arial" w:cs="Arial"/>
          <w:sz w:val="20"/>
          <w:szCs w:val="20"/>
        </w:rPr>
        <w:br/>
        <w:t xml:space="preserve">• La lógica de cálculo está documentada en la hoja </w:t>
      </w:r>
      <w:r w:rsidRPr="000E71B8">
        <w:rPr>
          <w:rStyle w:val="Textoennegrita"/>
          <w:rFonts w:ascii="Arial" w:hAnsi="Arial" w:cs="Arial"/>
          <w:sz w:val="20"/>
          <w:szCs w:val="20"/>
        </w:rPr>
        <w:t>“1ExplicaCostoRendCampaña”</w:t>
      </w:r>
      <w:r w:rsidRPr="000E71B8">
        <w:rPr>
          <w:rFonts w:ascii="Arial" w:hAnsi="Arial" w:cs="Arial"/>
          <w:sz w:val="20"/>
          <w:szCs w:val="20"/>
        </w:rPr>
        <w:t xml:space="preserve"> del archivo </w:t>
      </w:r>
      <w:r w:rsidRPr="000E71B8">
        <w:rPr>
          <w:rStyle w:val="Textoennegrita"/>
          <w:rFonts w:ascii="Arial" w:hAnsi="Arial" w:cs="Arial"/>
          <w:sz w:val="20"/>
          <w:szCs w:val="20"/>
        </w:rPr>
        <w:t xml:space="preserve">“7 Impacto </w:t>
      </w:r>
      <w:proofErr w:type="spellStart"/>
      <w:r w:rsidRPr="000E71B8">
        <w:rPr>
          <w:rStyle w:val="Textoennegrita"/>
          <w:rFonts w:ascii="Arial" w:hAnsi="Arial" w:cs="Arial"/>
          <w:sz w:val="20"/>
          <w:szCs w:val="20"/>
        </w:rPr>
        <w:t>variac</w:t>
      </w:r>
      <w:proofErr w:type="spellEnd"/>
      <w:r w:rsidRPr="000E71B8">
        <w:rPr>
          <w:rStyle w:val="Textoennegrita"/>
          <w:rFonts w:ascii="Arial" w:hAnsi="Arial" w:cs="Arial"/>
          <w:sz w:val="20"/>
          <w:szCs w:val="20"/>
        </w:rPr>
        <w:t xml:space="preserve"> de Gatos y </w:t>
      </w:r>
      <w:proofErr w:type="spellStart"/>
      <w:r w:rsidRPr="000E71B8">
        <w:rPr>
          <w:rStyle w:val="Textoennegrita"/>
          <w:rFonts w:ascii="Arial" w:hAnsi="Arial" w:cs="Arial"/>
          <w:sz w:val="20"/>
          <w:szCs w:val="20"/>
        </w:rPr>
        <w:t>Rendiemiento</w:t>
      </w:r>
      <w:proofErr w:type="spellEnd"/>
      <w:r w:rsidRPr="000E71B8">
        <w:rPr>
          <w:rStyle w:val="Textoennegrita"/>
          <w:rFonts w:ascii="Arial" w:hAnsi="Arial" w:cs="Arial"/>
          <w:sz w:val="20"/>
          <w:szCs w:val="20"/>
        </w:rPr>
        <w:t xml:space="preserve"> x HA Junio 25 (1).xlsx”</w:t>
      </w:r>
      <w:r w:rsidRPr="000E71B8">
        <w:rPr>
          <w:rFonts w:ascii="Arial" w:hAnsi="Arial" w:cs="Arial"/>
          <w:sz w:val="20"/>
          <w:szCs w:val="20"/>
        </w:rPr>
        <w:t>, que sirve como referencia para la automatización.</w:t>
      </w:r>
      <w:r w:rsidRPr="000E71B8">
        <w:rPr>
          <w:rFonts w:ascii="Arial" w:hAnsi="Arial" w:cs="Arial"/>
          <w:sz w:val="20"/>
          <w:szCs w:val="20"/>
        </w:rPr>
        <w:br/>
        <w:t xml:space="preserve">• El reporte deberá permitir </w:t>
      </w:r>
      <w:r w:rsidRPr="000E71B8">
        <w:rPr>
          <w:rStyle w:val="Textoennegrita"/>
          <w:rFonts w:ascii="Arial" w:hAnsi="Arial" w:cs="Arial"/>
          <w:sz w:val="20"/>
          <w:szCs w:val="20"/>
        </w:rPr>
        <w:t>agrupar, filtrar y comparar indistintamente por Lote, Contenedor o Factura</w:t>
      </w:r>
      <w:r w:rsidRPr="000E71B8">
        <w:rPr>
          <w:rFonts w:ascii="Arial" w:hAnsi="Arial" w:cs="Arial"/>
          <w:sz w:val="20"/>
          <w:szCs w:val="20"/>
        </w:rPr>
        <w:t>, según el nivel de detalle requerido por la Gerencia.</w:t>
      </w:r>
    </w:p>
    <w:p w14:paraId="110366E3" w14:textId="77777777" w:rsidR="00352F3A" w:rsidRPr="000E71B8" w:rsidRDefault="00352F3A" w:rsidP="00352F3A">
      <w:pPr>
        <w:spacing w:before="100" w:beforeAutospacing="1" w:after="100" w:afterAutospacing="1" w:line="240" w:lineRule="auto"/>
        <w:rPr>
          <w:rFonts w:eastAsia="Times New Roman"/>
          <w:b/>
          <w:bCs/>
          <w:lang w:val="es-PE" w:eastAsia="es-PE"/>
        </w:rPr>
      </w:pPr>
      <w:r w:rsidRPr="000E71B8">
        <w:rPr>
          <w:rFonts w:eastAsia="Times New Roman"/>
          <w:b/>
          <w:bCs/>
          <w:lang w:val="es-PE" w:eastAsia="es-PE"/>
        </w:rPr>
        <w:t>MODELO DEL REPORTE FINAL</w:t>
      </w:r>
    </w:p>
    <w:p w14:paraId="4A336A17" w14:textId="72B3254C" w:rsidR="003679BC" w:rsidRPr="000E71B8" w:rsidRDefault="003D2D72" w:rsidP="00C211FE">
      <w:pPr>
        <w:pStyle w:val="NormalWeb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AAC36D" wp14:editId="57FA9ED9">
            <wp:extent cx="5400040" cy="21221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752F" w14:textId="2AEB679A" w:rsidR="00C211FE" w:rsidRPr="000E71B8" w:rsidRDefault="00C211FE">
      <w:pPr>
        <w:rPr>
          <w:lang w:val="es-PE"/>
        </w:rPr>
      </w:pPr>
      <w:r w:rsidRPr="000E71B8">
        <w:rPr>
          <w:lang w:val="es-PE"/>
        </w:rPr>
        <w:br w:type="page"/>
      </w:r>
    </w:p>
    <w:p w14:paraId="16F37718" w14:textId="0D99FE0C" w:rsidR="00A54B5D" w:rsidRPr="000E71B8" w:rsidRDefault="007955C9" w:rsidP="00A54B5D">
      <w:pPr>
        <w:pStyle w:val="Ttulo1"/>
        <w:rPr>
          <w:rFonts w:ascii="Arial" w:hAnsi="Arial" w:cs="Arial"/>
          <w:color w:val="auto"/>
          <w:sz w:val="20"/>
          <w:szCs w:val="20"/>
        </w:rPr>
      </w:pPr>
      <w:r w:rsidRPr="000E71B8">
        <w:rPr>
          <w:rStyle w:val="Textoennegrita"/>
          <w:rFonts w:ascii="Arial" w:hAnsi="Arial" w:cs="Arial"/>
          <w:color w:val="auto"/>
          <w:sz w:val="20"/>
          <w:szCs w:val="20"/>
        </w:rPr>
        <w:lastRenderedPageBreak/>
        <w:t>A</w:t>
      </w:r>
      <w:r w:rsidR="00A54B5D" w:rsidRPr="000E71B8">
        <w:rPr>
          <w:rStyle w:val="Textoennegrita"/>
          <w:rFonts w:ascii="Arial" w:hAnsi="Arial" w:cs="Arial"/>
          <w:color w:val="auto"/>
          <w:sz w:val="20"/>
          <w:szCs w:val="20"/>
        </w:rPr>
        <w:t xml:space="preserve">NEXO TÉCNICO </w:t>
      </w:r>
      <w:r w:rsidR="001120AC">
        <w:rPr>
          <w:rStyle w:val="Textoennegrita"/>
          <w:rFonts w:ascii="Arial" w:hAnsi="Arial" w:cs="Arial"/>
          <w:color w:val="auto"/>
          <w:sz w:val="20"/>
          <w:szCs w:val="20"/>
        </w:rPr>
        <w:t xml:space="preserve">3 </w:t>
      </w:r>
      <w:r w:rsidR="00A54B5D" w:rsidRPr="000E71B8">
        <w:rPr>
          <w:rStyle w:val="Textoennegrita"/>
          <w:rFonts w:ascii="Arial" w:hAnsi="Arial" w:cs="Arial"/>
          <w:color w:val="auto"/>
          <w:sz w:val="20"/>
          <w:szCs w:val="20"/>
        </w:rPr>
        <w:t>– AUTOMATIZACIÓN DEL REPORTE “COMPARATIVO PRESUPUESTO VS REAL POR RUBRO Y PROCESO PRODUCTIVO – CAMPAÑA AGRÍCOLA”</w:t>
      </w:r>
    </w:p>
    <w:p w14:paraId="152C992E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sz w:val="20"/>
          <w:szCs w:val="20"/>
        </w:rPr>
        <w:t>Empresa:</w:t>
      </w:r>
      <w:r w:rsidRPr="000E71B8">
        <w:rPr>
          <w:rFonts w:ascii="Arial" w:hAnsi="Arial" w:cs="Arial"/>
          <w:sz w:val="20"/>
          <w:szCs w:val="20"/>
        </w:rPr>
        <w:t xml:space="preserve"> AGRILOR S.A.C.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Style w:val="Textoennegrita"/>
          <w:rFonts w:ascii="Arial" w:hAnsi="Arial" w:cs="Arial"/>
          <w:sz w:val="20"/>
          <w:szCs w:val="20"/>
        </w:rPr>
        <w:t>Área responsable:</w:t>
      </w:r>
      <w:r w:rsidRPr="000E71B8">
        <w:rPr>
          <w:rFonts w:ascii="Arial" w:hAnsi="Arial" w:cs="Arial"/>
          <w:sz w:val="20"/>
          <w:szCs w:val="20"/>
        </w:rPr>
        <w:t xml:space="preserve"> Finanzas / Costos / Sistemas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Style w:val="Textoennegrita"/>
          <w:rFonts w:ascii="Arial" w:hAnsi="Arial" w:cs="Arial"/>
          <w:sz w:val="20"/>
          <w:szCs w:val="20"/>
        </w:rPr>
        <w:t>Responsable funcional:</w:t>
      </w:r>
      <w:r w:rsidRPr="000E71B8">
        <w:rPr>
          <w:rFonts w:ascii="Arial" w:hAnsi="Arial" w:cs="Arial"/>
          <w:sz w:val="20"/>
          <w:szCs w:val="20"/>
        </w:rPr>
        <w:t xml:space="preserve"> Eduardo González – Asesor Financiero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Style w:val="Textoennegrita"/>
          <w:rFonts w:ascii="Arial" w:hAnsi="Arial" w:cs="Arial"/>
          <w:sz w:val="20"/>
          <w:szCs w:val="20"/>
        </w:rPr>
        <w:t>Versión:</w:t>
      </w:r>
      <w:r w:rsidRPr="000E71B8">
        <w:rPr>
          <w:rFonts w:ascii="Arial" w:hAnsi="Arial" w:cs="Arial"/>
          <w:sz w:val="20"/>
          <w:szCs w:val="20"/>
        </w:rPr>
        <w:t xml:space="preserve"> 1.0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Style w:val="Textoennegrita"/>
          <w:rFonts w:ascii="Arial" w:hAnsi="Arial" w:cs="Arial"/>
          <w:sz w:val="20"/>
          <w:szCs w:val="20"/>
        </w:rPr>
        <w:t>Fecha:</w:t>
      </w:r>
      <w:r w:rsidRPr="000E71B8">
        <w:rPr>
          <w:rFonts w:ascii="Arial" w:hAnsi="Arial" w:cs="Arial"/>
          <w:sz w:val="20"/>
          <w:szCs w:val="20"/>
        </w:rPr>
        <w:t xml:space="preserve"> Octubre 2025</w:t>
      </w:r>
    </w:p>
    <w:p w14:paraId="6AFD3BCC" w14:textId="77777777" w:rsidR="00A54B5D" w:rsidRPr="000E71B8" w:rsidRDefault="00866D1F" w:rsidP="00A54B5D">
      <w:r>
        <w:pict w14:anchorId="6417AA4B">
          <v:rect id="_x0000_i1041" style="width:0;height:1.5pt" o:hralign="center" o:hrstd="t" o:hr="t" fillcolor="#a0a0a0" stroked="f"/>
        </w:pict>
      </w:r>
    </w:p>
    <w:p w14:paraId="0FEBE2E5" w14:textId="77777777" w:rsidR="00A54B5D" w:rsidRPr="000E71B8" w:rsidRDefault="00A54B5D" w:rsidP="00A54B5D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1. Objetivo del desarrollo</w:t>
      </w:r>
    </w:p>
    <w:p w14:paraId="676C2050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Automatizar el reporte </w:t>
      </w:r>
      <w:r w:rsidRPr="000E71B8">
        <w:rPr>
          <w:rStyle w:val="Textoennegrita"/>
          <w:rFonts w:ascii="Arial" w:hAnsi="Arial" w:cs="Arial"/>
          <w:sz w:val="20"/>
          <w:szCs w:val="20"/>
        </w:rPr>
        <w:t>“Comparativo Presupuesto vs Real por Rubro y Proceso Productivo – Campaña Agrícola”</w:t>
      </w:r>
      <w:r w:rsidRPr="000E71B8">
        <w:rPr>
          <w:rFonts w:ascii="Arial" w:hAnsi="Arial" w:cs="Arial"/>
          <w:sz w:val="20"/>
          <w:szCs w:val="20"/>
        </w:rPr>
        <w:t xml:space="preserve">, que consolida la información presupuestada y ejecutada de los costos agrícolas, expresada en </w:t>
      </w:r>
      <w:r w:rsidRPr="000E71B8">
        <w:rPr>
          <w:rStyle w:val="Textoennegrita"/>
          <w:rFonts w:ascii="Arial" w:hAnsi="Arial" w:cs="Arial"/>
          <w:sz w:val="20"/>
          <w:szCs w:val="20"/>
        </w:rPr>
        <w:t>soles y dólares</w:t>
      </w:r>
      <w:r w:rsidRPr="000E71B8">
        <w:rPr>
          <w:rFonts w:ascii="Arial" w:hAnsi="Arial" w:cs="Arial"/>
          <w:sz w:val="20"/>
          <w:szCs w:val="20"/>
        </w:rPr>
        <w:t>, clasificando los gastos por rubro (semilla, fertilizantes, agua, personal eventual, etc.) y por etapa del proceso productivo (</w:t>
      </w:r>
      <w:r w:rsidRPr="000E71B8">
        <w:rPr>
          <w:rStyle w:val="Textoennegrita"/>
          <w:rFonts w:ascii="Arial" w:hAnsi="Arial" w:cs="Arial"/>
          <w:sz w:val="20"/>
          <w:szCs w:val="20"/>
        </w:rPr>
        <w:t xml:space="preserve">almácigo, campo definitivo y </w:t>
      </w:r>
      <w:proofErr w:type="spellStart"/>
      <w:r w:rsidRPr="000E71B8">
        <w:rPr>
          <w:rStyle w:val="Textoennegrita"/>
          <w:rFonts w:ascii="Arial" w:hAnsi="Arial" w:cs="Arial"/>
          <w:sz w:val="20"/>
          <w:szCs w:val="20"/>
        </w:rPr>
        <w:t>packing</w:t>
      </w:r>
      <w:proofErr w:type="spellEnd"/>
      <w:r w:rsidRPr="000E71B8">
        <w:rPr>
          <w:rFonts w:ascii="Arial" w:hAnsi="Arial" w:cs="Arial"/>
          <w:sz w:val="20"/>
          <w:szCs w:val="20"/>
        </w:rPr>
        <w:t>).</w:t>
      </w:r>
    </w:p>
    <w:p w14:paraId="3A2094F3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El objetivo es identificar y explicar las </w:t>
      </w:r>
      <w:r w:rsidRPr="000E71B8">
        <w:rPr>
          <w:rStyle w:val="Textoennegrita"/>
          <w:rFonts w:ascii="Arial" w:hAnsi="Arial" w:cs="Arial"/>
          <w:sz w:val="20"/>
          <w:szCs w:val="20"/>
        </w:rPr>
        <w:t>desviaciones</w:t>
      </w:r>
      <w:r w:rsidRPr="000E71B8">
        <w:rPr>
          <w:rFonts w:ascii="Arial" w:hAnsi="Arial" w:cs="Arial"/>
          <w:sz w:val="20"/>
          <w:szCs w:val="20"/>
        </w:rPr>
        <w:t xml:space="preserve"> entre el gasto real y el presupuestado, tanto en valor absoluto como porcentual, para mejorar el control de costos y la planificación de futuras campañas.</w:t>
      </w:r>
    </w:p>
    <w:p w14:paraId="0EFEF9BC" w14:textId="77777777" w:rsidR="00A54B5D" w:rsidRPr="000E71B8" w:rsidRDefault="00866D1F" w:rsidP="00A54B5D">
      <w:r>
        <w:pict w14:anchorId="7AECECDD">
          <v:rect id="_x0000_i1042" style="width:0;height:1.5pt" o:hralign="center" o:hrstd="t" o:hr="t" fillcolor="#a0a0a0" stroked="f"/>
        </w:pict>
      </w:r>
    </w:p>
    <w:p w14:paraId="66BF5166" w14:textId="77777777" w:rsidR="00A54B5D" w:rsidRPr="000E71B8" w:rsidRDefault="00A54B5D" w:rsidP="00A54B5D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2. Estructura general del reporte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3490"/>
        <w:gridCol w:w="2181"/>
        <w:gridCol w:w="1200"/>
      </w:tblGrid>
      <w:tr w:rsidR="000E71B8" w:rsidRPr="000E71B8" w14:paraId="295BF564" w14:textId="77777777" w:rsidTr="00795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2A76C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7EFDAD40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4EC7A57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Módulo / Fuente</w:t>
            </w:r>
          </w:p>
        </w:tc>
        <w:tc>
          <w:tcPr>
            <w:tcW w:w="0" w:type="auto"/>
            <w:vAlign w:val="center"/>
            <w:hideMark/>
          </w:tcPr>
          <w:p w14:paraId="5F1E52D1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Frecuencia</w:t>
            </w:r>
          </w:p>
        </w:tc>
      </w:tr>
      <w:tr w:rsidR="000E71B8" w:rsidRPr="000E71B8" w14:paraId="15331CEE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D285" w14:textId="77777777" w:rsidR="00A54B5D" w:rsidRPr="000E71B8" w:rsidRDefault="00A54B5D">
            <w:r w:rsidRPr="000E71B8">
              <w:rPr>
                <w:rStyle w:val="Textoennegrita"/>
              </w:rPr>
              <w:t>1. Presupuesto</w:t>
            </w:r>
          </w:p>
        </w:tc>
        <w:tc>
          <w:tcPr>
            <w:tcW w:w="0" w:type="auto"/>
            <w:vAlign w:val="center"/>
            <w:hideMark/>
          </w:tcPr>
          <w:p w14:paraId="3D562650" w14:textId="77777777" w:rsidR="00A54B5D" w:rsidRPr="000E71B8" w:rsidRDefault="00A54B5D">
            <w:r w:rsidRPr="000E71B8">
              <w:t>Gasto estimado por rubro y etapa productiva.</w:t>
            </w:r>
          </w:p>
        </w:tc>
        <w:tc>
          <w:tcPr>
            <w:tcW w:w="0" w:type="auto"/>
            <w:vAlign w:val="center"/>
            <w:hideMark/>
          </w:tcPr>
          <w:p w14:paraId="2D08976A" w14:textId="77777777" w:rsidR="00A54B5D" w:rsidRPr="000E71B8" w:rsidRDefault="00A54B5D">
            <w:r w:rsidRPr="000E71B8">
              <w:t>Módulo de Presupuestos Agrícolas</w:t>
            </w:r>
          </w:p>
        </w:tc>
        <w:tc>
          <w:tcPr>
            <w:tcW w:w="0" w:type="auto"/>
            <w:vAlign w:val="center"/>
            <w:hideMark/>
          </w:tcPr>
          <w:p w14:paraId="3DA59ADE" w14:textId="77777777" w:rsidR="00A54B5D" w:rsidRPr="000E71B8" w:rsidRDefault="00A54B5D">
            <w:r w:rsidRPr="000E71B8">
              <w:t>Por campaña</w:t>
            </w:r>
          </w:p>
        </w:tc>
      </w:tr>
      <w:tr w:rsidR="000E71B8" w:rsidRPr="000E71B8" w14:paraId="620926F0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879D" w14:textId="77777777" w:rsidR="00A54B5D" w:rsidRPr="000E71B8" w:rsidRDefault="00A54B5D">
            <w:r w:rsidRPr="000E71B8">
              <w:rPr>
                <w:rStyle w:val="Textoennegrita"/>
              </w:rPr>
              <w:t>2. Real (Ejecución)</w:t>
            </w:r>
          </w:p>
        </w:tc>
        <w:tc>
          <w:tcPr>
            <w:tcW w:w="0" w:type="auto"/>
            <w:vAlign w:val="center"/>
            <w:hideMark/>
          </w:tcPr>
          <w:p w14:paraId="6E0471DE" w14:textId="77777777" w:rsidR="00A54B5D" w:rsidRPr="000E71B8" w:rsidRDefault="00A54B5D">
            <w:r w:rsidRPr="000E71B8">
              <w:t>Gasto real acumulado por rubro y etapa productiva (en soles y dólares).</w:t>
            </w:r>
          </w:p>
        </w:tc>
        <w:tc>
          <w:tcPr>
            <w:tcW w:w="0" w:type="auto"/>
            <w:vAlign w:val="center"/>
            <w:hideMark/>
          </w:tcPr>
          <w:p w14:paraId="3B9137B4" w14:textId="77777777" w:rsidR="00A54B5D" w:rsidRPr="000E71B8" w:rsidRDefault="00A54B5D">
            <w:r w:rsidRPr="000E71B8">
              <w:t>Reporte de Gastos por OP / Contabilidad</w:t>
            </w:r>
          </w:p>
        </w:tc>
        <w:tc>
          <w:tcPr>
            <w:tcW w:w="0" w:type="auto"/>
            <w:vAlign w:val="center"/>
            <w:hideMark/>
          </w:tcPr>
          <w:p w14:paraId="4D12B727" w14:textId="77777777" w:rsidR="00A54B5D" w:rsidRPr="000E71B8" w:rsidRDefault="00A54B5D">
            <w:r w:rsidRPr="000E71B8">
              <w:t>Diario</w:t>
            </w:r>
          </w:p>
        </w:tc>
      </w:tr>
      <w:tr w:rsidR="000E71B8" w:rsidRPr="000E71B8" w14:paraId="0DE8EC70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A1E0" w14:textId="77777777" w:rsidR="00A54B5D" w:rsidRPr="000E71B8" w:rsidRDefault="00A54B5D">
            <w:r w:rsidRPr="000E71B8">
              <w:rPr>
                <w:rStyle w:val="Textoennegrita"/>
              </w:rPr>
              <w:t>3. Desviaciones</w:t>
            </w:r>
          </w:p>
        </w:tc>
        <w:tc>
          <w:tcPr>
            <w:tcW w:w="0" w:type="auto"/>
            <w:vAlign w:val="center"/>
            <w:hideMark/>
          </w:tcPr>
          <w:p w14:paraId="4F79DC4D" w14:textId="77777777" w:rsidR="00A54B5D" w:rsidRPr="000E71B8" w:rsidRDefault="00A54B5D">
            <w:r w:rsidRPr="000E71B8">
              <w:t>Diferencias absolutas y porcentuales entre el gasto presupuestado y el real.</w:t>
            </w:r>
          </w:p>
        </w:tc>
        <w:tc>
          <w:tcPr>
            <w:tcW w:w="0" w:type="auto"/>
            <w:vAlign w:val="center"/>
            <w:hideMark/>
          </w:tcPr>
          <w:p w14:paraId="11054C38" w14:textId="77777777" w:rsidR="00A54B5D" w:rsidRPr="000E71B8" w:rsidRDefault="00A54B5D">
            <w:r w:rsidRPr="000E71B8">
              <w:t>Motor de Reportes ERP / Excel</w:t>
            </w:r>
          </w:p>
        </w:tc>
        <w:tc>
          <w:tcPr>
            <w:tcW w:w="0" w:type="auto"/>
            <w:vAlign w:val="center"/>
            <w:hideMark/>
          </w:tcPr>
          <w:p w14:paraId="1349B672" w14:textId="77777777" w:rsidR="00A54B5D" w:rsidRPr="000E71B8" w:rsidRDefault="00A54B5D">
            <w:r w:rsidRPr="000E71B8">
              <w:t>Automático</w:t>
            </w:r>
          </w:p>
        </w:tc>
      </w:tr>
      <w:tr w:rsidR="000E71B8" w:rsidRPr="000E71B8" w14:paraId="08107D2A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40EE" w14:textId="77777777" w:rsidR="00A54B5D" w:rsidRPr="000E71B8" w:rsidRDefault="00A54B5D">
            <w:r w:rsidRPr="000E71B8">
              <w:rPr>
                <w:rStyle w:val="Textoennegrita"/>
              </w:rPr>
              <w:t>4. Consolidado Total</w:t>
            </w:r>
          </w:p>
        </w:tc>
        <w:tc>
          <w:tcPr>
            <w:tcW w:w="0" w:type="auto"/>
            <w:vAlign w:val="center"/>
            <w:hideMark/>
          </w:tcPr>
          <w:p w14:paraId="4C9EC5CC" w14:textId="77777777" w:rsidR="00A54B5D" w:rsidRPr="000E71B8" w:rsidRDefault="00A54B5D">
            <w:r w:rsidRPr="000E71B8">
              <w:t xml:space="preserve">Total de costos agrícolas (almácigo + campo definitivo + </w:t>
            </w:r>
            <w:proofErr w:type="spellStart"/>
            <w:r w:rsidRPr="000E71B8">
              <w:t>packing</w:t>
            </w:r>
            <w:proofErr w:type="spellEnd"/>
            <w:r w:rsidRPr="000E71B8">
              <w:t>) por campaña.</w:t>
            </w:r>
          </w:p>
        </w:tc>
        <w:tc>
          <w:tcPr>
            <w:tcW w:w="0" w:type="auto"/>
            <w:vAlign w:val="center"/>
            <w:hideMark/>
          </w:tcPr>
          <w:p w14:paraId="02170D10" w14:textId="77777777" w:rsidR="00A54B5D" w:rsidRPr="000E71B8" w:rsidRDefault="00A54B5D">
            <w:r w:rsidRPr="000E71B8">
              <w:t>Motor de Reportes / Contabilidad</w:t>
            </w:r>
          </w:p>
        </w:tc>
        <w:tc>
          <w:tcPr>
            <w:tcW w:w="0" w:type="auto"/>
            <w:vAlign w:val="center"/>
            <w:hideMark/>
          </w:tcPr>
          <w:p w14:paraId="495CCC25" w14:textId="77777777" w:rsidR="00A54B5D" w:rsidRPr="000E71B8" w:rsidRDefault="00A54B5D">
            <w:r w:rsidRPr="000E71B8">
              <w:t>Automático</w:t>
            </w:r>
          </w:p>
        </w:tc>
      </w:tr>
    </w:tbl>
    <w:p w14:paraId="7B9E76F1" w14:textId="77777777" w:rsidR="00A54B5D" w:rsidRPr="000E71B8" w:rsidRDefault="00866D1F" w:rsidP="00A54B5D">
      <w:r>
        <w:pict w14:anchorId="6E47D085">
          <v:rect id="_x0000_i1043" style="width:0;height:1.5pt" o:hralign="center" o:hrstd="t" o:hr="t" fillcolor="#a0a0a0" stroked="f"/>
        </w:pict>
      </w:r>
    </w:p>
    <w:p w14:paraId="0945EEB8" w14:textId="77777777" w:rsidR="00A54B5D" w:rsidRPr="000E71B8" w:rsidRDefault="00A54B5D" w:rsidP="00A54B5D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3. Fuentes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644"/>
        <w:gridCol w:w="3878"/>
      </w:tblGrid>
      <w:tr w:rsidR="000E71B8" w:rsidRPr="000E71B8" w14:paraId="4D5B6C56" w14:textId="77777777" w:rsidTr="00795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3C35D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14:paraId="6ECA9B4D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Módulo / Reporte</w:t>
            </w:r>
          </w:p>
        </w:tc>
        <w:tc>
          <w:tcPr>
            <w:tcW w:w="0" w:type="auto"/>
            <w:vAlign w:val="center"/>
            <w:hideMark/>
          </w:tcPr>
          <w:p w14:paraId="6DB4D4FA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Nivel de extracción</w:t>
            </w:r>
          </w:p>
        </w:tc>
      </w:tr>
      <w:tr w:rsidR="000E71B8" w:rsidRPr="000E71B8" w14:paraId="7A6A9479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0046" w14:textId="77777777" w:rsidR="00A54B5D" w:rsidRPr="000E71B8" w:rsidRDefault="00A54B5D">
            <w:r w:rsidRPr="000E71B8">
              <w:rPr>
                <w:rStyle w:val="Textoennegrita"/>
              </w:rPr>
              <w:t>Presupuesto agrícola</w:t>
            </w:r>
          </w:p>
        </w:tc>
        <w:tc>
          <w:tcPr>
            <w:tcW w:w="0" w:type="auto"/>
            <w:vAlign w:val="center"/>
            <w:hideMark/>
          </w:tcPr>
          <w:p w14:paraId="160F5FE3" w14:textId="77777777" w:rsidR="00A54B5D" w:rsidRPr="000E71B8" w:rsidRDefault="00A54B5D">
            <w:r w:rsidRPr="000E71B8">
              <w:t>Módulo de Planificación Agrícola</w:t>
            </w:r>
          </w:p>
        </w:tc>
        <w:tc>
          <w:tcPr>
            <w:tcW w:w="0" w:type="auto"/>
            <w:vAlign w:val="center"/>
            <w:hideMark/>
          </w:tcPr>
          <w:p w14:paraId="66DE54DD" w14:textId="77777777" w:rsidR="00A54B5D" w:rsidRPr="000E71B8" w:rsidRDefault="00A54B5D">
            <w:r w:rsidRPr="000E71B8">
              <w:t>Costo proyectado por rubro y etapa (soles y USD)</w:t>
            </w:r>
          </w:p>
        </w:tc>
      </w:tr>
      <w:tr w:rsidR="000E71B8" w:rsidRPr="000E71B8" w14:paraId="55AC59A3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DF44" w14:textId="77777777" w:rsidR="00A54B5D" w:rsidRPr="000E71B8" w:rsidRDefault="00A54B5D">
            <w:r w:rsidRPr="000E71B8">
              <w:rPr>
                <w:rStyle w:val="Textoennegrita"/>
              </w:rPr>
              <w:t>Ejecución real</w:t>
            </w:r>
          </w:p>
        </w:tc>
        <w:tc>
          <w:tcPr>
            <w:tcW w:w="0" w:type="auto"/>
            <w:vAlign w:val="center"/>
            <w:hideMark/>
          </w:tcPr>
          <w:p w14:paraId="4C58108A" w14:textId="77777777" w:rsidR="00A54B5D" w:rsidRPr="000E71B8" w:rsidRDefault="00A54B5D">
            <w:r w:rsidRPr="000E71B8">
              <w:t>Reporte “Gasto por OP”</w:t>
            </w:r>
          </w:p>
        </w:tc>
        <w:tc>
          <w:tcPr>
            <w:tcW w:w="0" w:type="auto"/>
            <w:vAlign w:val="center"/>
            <w:hideMark/>
          </w:tcPr>
          <w:p w14:paraId="697F59FE" w14:textId="77777777" w:rsidR="00A54B5D" w:rsidRPr="000E71B8" w:rsidRDefault="00A54B5D">
            <w:r w:rsidRPr="000E71B8">
              <w:t>Costo real por OP y rubro (soles y USD)</w:t>
            </w:r>
          </w:p>
        </w:tc>
      </w:tr>
      <w:tr w:rsidR="000E71B8" w:rsidRPr="000E71B8" w14:paraId="33E25100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9F6D" w14:textId="77777777" w:rsidR="00A54B5D" w:rsidRPr="000E71B8" w:rsidRDefault="00A54B5D">
            <w:r w:rsidRPr="000E71B8">
              <w:rPr>
                <w:rStyle w:val="Textoennegrita"/>
              </w:rPr>
              <w:lastRenderedPageBreak/>
              <w:t>Tipo de cambio</w:t>
            </w:r>
          </w:p>
        </w:tc>
        <w:tc>
          <w:tcPr>
            <w:tcW w:w="0" w:type="auto"/>
            <w:vAlign w:val="center"/>
            <w:hideMark/>
          </w:tcPr>
          <w:p w14:paraId="69ABF0F0" w14:textId="77777777" w:rsidR="00A54B5D" w:rsidRPr="000E71B8" w:rsidRDefault="00A54B5D">
            <w:r w:rsidRPr="000E71B8">
              <w:t>Módulo Contable / SUNAT</w:t>
            </w:r>
          </w:p>
        </w:tc>
        <w:tc>
          <w:tcPr>
            <w:tcW w:w="0" w:type="auto"/>
            <w:vAlign w:val="center"/>
            <w:hideMark/>
          </w:tcPr>
          <w:p w14:paraId="044706F3" w14:textId="77777777" w:rsidR="00A54B5D" w:rsidRPr="000E71B8" w:rsidRDefault="00A54B5D">
            <w:r w:rsidRPr="000E71B8">
              <w:t>TC promedio mensual</w:t>
            </w:r>
          </w:p>
        </w:tc>
      </w:tr>
      <w:tr w:rsidR="000E71B8" w:rsidRPr="000E71B8" w14:paraId="4929B218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33BC" w14:textId="77777777" w:rsidR="00A54B5D" w:rsidRPr="000E71B8" w:rsidRDefault="00A54B5D">
            <w:r w:rsidRPr="000E71B8">
              <w:rPr>
                <w:rStyle w:val="Textoennegrita"/>
              </w:rPr>
              <w:t>Conversión a USD</w:t>
            </w:r>
          </w:p>
        </w:tc>
        <w:tc>
          <w:tcPr>
            <w:tcW w:w="0" w:type="auto"/>
            <w:vAlign w:val="center"/>
            <w:hideMark/>
          </w:tcPr>
          <w:p w14:paraId="15AF78C2" w14:textId="77777777" w:rsidR="00A54B5D" w:rsidRPr="000E71B8" w:rsidRDefault="00A54B5D">
            <w:r w:rsidRPr="000E71B8">
              <w:t>Fórmula automática</w:t>
            </w:r>
          </w:p>
        </w:tc>
        <w:tc>
          <w:tcPr>
            <w:tcW w:w="0" w:type="auto"/>
            <w:vAlign w:val="center"/>
            <w:hideMark/>
          </w:tcPr>
          <w:p w14:paraId="07B86C91" w14:textId="77777777" w:rsidR="00A54B5D" w:rsidRPr="000E71B8" w:rsidRDefault="00A54B5D">
            <w:r w:rsidRPr="000E71B8">
              <w:t>(Costo en soles / TC promedio)</w:t>
            </w:r>
          </w:p>
        </w:tc>
      </w:tr>
    </w:tbl>
    <w:p w14:paraId="5FA21E21" w14:textId="77777777" w:rsidR="00A54B5D" w:rsidRPr="000E71B8" w:rsidRDefault="00866D1F" w:rsidP="00A54B5D">
      <w:r>
        <w:pict w14:anchorId="5417706E">
          <v:rect id="_x0000_i1044" style="width:0;height:1.5pt" o:hralign="center" o:hrstd="t" o:hr="t" fillcolor="#a0a0a0" stroked="f"/>
        </w:pict>
      </w:r>
    </w:p>
    <w:p w14:paraId="696AC8E7" w14:textId="77777777" w:rsidR="00A54B5D" w:rsidRPr="000E71B8" w:rsidRDefault="00A54B5D" w:rsidP="00A54B5D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4. Campos y cálculos requeridos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802"/>
        <w:gridCol w:w="2641"/>
      </w:tblGrid>
      <w:tr w:rsidR="000E71B8" w:rsidRPr="000E71B8" w14:paraId="1BFEE66E" w14:textId="77777777" w:rsidTr="00795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A3BDB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DC716A6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9BCD332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Fórmula / Fuente</w:t>
            </w:r>
          </w:p>
        </w:tc>
      </w:tr>
      <w:tr w:rsidR="000E71B8" w:rsidRPr="000E71B8" w14:paraId="0EA7F47D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C575" w14:textId="77777777" w:rsidR="00A54B5D" w:rsidRPr="000E71B8" w:rsidRDefault="00A54B5D">
            <w:r w:rsidRPr="000E71B8">
              <w:t>Presupuesto (S/ y USD)</w:t>
            </w:r>
          </w:p>
        </w:tc>
        <w:tc>
          <w:tcPr>
            <w:tcW w:w="0" w:type="auto"/>
            <w:vAlign w:val="center"/>
            <w:hideMark/>
          </w:tcPr>
          <w:p w14:paraId="0FD5D586" w14:textId="77777777" w:rsidR="00A54B5D" w:rsidRPr="000E71B8" w:rsidRDefault="00A54B5D">
            <w:r w:rsidRPr="000E71B8">
              <w:t>Monto presupuestado por rubro y etapa.</w:t>
            </w:r>
          </w:p>
        </w:tc>
        <w:tc>
          <w:tcPr>
            <w:tcW w:w="0" w:type="auto"/>
            <w:vAlign w:val="center"/>
            <w:hideMark/>
          </w:tcPr>
          <w:p w14:paraId="196D3C1D" w14:textId="77777777" w:rsidR="00A54B5D" w:rsidRPr="000E71B8" w:rsidRDefault="00A54B5D">
            <w:r w:rsidRPr="000E71B8">
              <w:t>Módulo de Presupuestos</w:t>
            </w:r>
          </w:p>
        </w:tc>
      </w:tr>
      <w:tr w:rsidR="000E71B8" w:rsidRPr="000E71B8" w14:paraId="3FE48E5E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0B9E" w14:textId="77777777" w:rsidR="00A54B5D" w:rsidRPr="000E71B8" w:rsidRDefault="00A54B5D">
            <w:r w:rsidRPr="000E71B8">
              <w:t>Real (S/ y USD)</w:t>
            </w:r>
          </w:p>
        </w:tc>
        <w:tc>
          <w:tcPr>
            <w:tcW w:w="0" w:type="auto"/>
            <w:vAlign w:val="center"/>
            <w:hideMark/>
          </w:tcPr>
          <w:p w14:paraId="2BD98CAF" w14:textId="77777777" w:rsidR="00A54B5D" w:rsidRPr="000E71B8" w:rsidRDefault="00A54B5D">
            <w:r w:rsidRPr="000E71B8">
              <w:t>Gasto real registrado por OP y rubro.</w:t>
            </w:r>
          </w:p>
        </w:tc>
        <w:tc>
          <w:tcPr>
            <w:tcW w:w="0" w:type="auto"/>
            <w:vAlign w:val="center"/>
            <w:hideMark/>
          </w:tcPr>
          <w:p w14:paraId="53F6D8B6" w14:textId="77777777" w:rsidR="00A54B5D" w:rsidRPr="000E71B8" w:rsidRDefault="00A54B5D">
            <w:r w:rsidRPr="000E71B8">
              <w:t>Reporte de Gastos por OP</w:t>
            </w:r>
          </w:p>
        </w:tc>
      </w:tr>
      <w:tr w:rsidR="000E71B8" w:rsidRPr="000E71B8" w14:paraId="63CC417C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743B" w14:textId="77777777" w:rsidR="00A54B5D" w:rsidRPr="000E71B8" w:rsidRDefault="00A54B5D">
            <w:r w:rsidRPr="000E71B8">
              <w:t>Diferencia absoluta</w:t>
            </w:r>
          </w:p>
        </w:tc>
        <w:tc>
          <w:tcPr>
            <w:tcW w:w="0" w:type="auto"/>
            <w:vAlign w:val="center"/>
            <w:hideMark/>
          </w:tcPr>
          <w:p w14:paraId="4A15CB3B" w14:textId="77777777" w:rsidR="00A54B5D" w:rsidRPr="000E71B8" w:rsidRDefault="00A54B5D">
            <w:r w:rsidRPr="000E71B8">
              <w:t>Variación en soles y USD.</w:t>
            </w:r>
          </w:p>
        </w:tc>
        <w:tc>
          <w:tcPr>
            <w:tcW w:w="0" w:type="auto"/>
            <w:vAlign w:val="center"/>
            <w:hideMark/>
          </w:tcPr>
          <w:p w14:paraId="4122816E" w14:textId="77777777" w:rsidR="00A54B5D" w:rsidRPr="000E71B8" w:rsidRDefault="00A54B5D">
            <w:r w:rsidRPr="000E71B8">
              <w:t>Real – Presupuesto</w:t>
            </w:r>
          </w:p>
        </w:tc>
      </w:tr>
      <w:tr w:rsidR="000E71B8" w:rsidRPr="000E71B8" w14:paraId="4DBF2762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1ACC" w14:textId="77777777" w:rsidR="00A54B5D" w:rsidRPr="000E71B8" w:rsidRDefault="00A54B5D">
            <w:r w:rsidRPr="000E71B8">
              <w:t>Diferencia porcentual</w:t>
            </w:r>
          </w:p>
        </w:tc>
        <w:tc>
          <w:tcPr>
            <w:tcW w:w="0" w:type="auto"/>
            <w:vAlign w:val="center"/>
            <w:hideMark/>
          </w:tcPr>
          <w:p w14:paraId="4885DB67" w14:textId="77777777" w:rsidR="00A54B5D" w:rsidRPr="000E71B8" w:rsidRDefault="00A54B5D">
            <w:r w:rsidRPr="000E71B8">
              <w:t>Nivel de desviación por rubro y etapa.</w:t>
            </w:r>
          </w:p>
        </w:tc>
        <w:tc>
          <w:tcPr>
            <w:tcW w:w="0" w:type="auto"/>
            <w:vAlign w:val="center"/>
            <w:hideMark/>
          </w:tcPr>
          <w:p w14:paraId="523EC958" w14:textId="77777777" w:rsidR="00A54B5D" w:rsidRPr="000E71B8" w:rsidRDefault="00A54B5D">
            <w:r w:rsidRPr="000E71B8">
              <w:t>(Diferencia / Presupuesto) × 100</w:t>
            </w:r>
          </w:p>
        </w:tc>
      </w:tr>
      <w:tr w:rsidR="000E71B8" w:rsidRPr="000E71B8" w14:paraId="1FB89FBA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C274" w14:textId="77777777" w:rsidR="00A54B5D" w:rsidRPr="000E71B8" w:rsidRDefault="00A54B5D">
            <w:r w:rsidRPr="000E71B8">
              <w:t>Tipo de cambio aplicado</w:t>
            </w:r>
          </w:p>
        </w:tc>
        <w:tc>
          <w:tcPr>
            <w:tcW w:w="0" w:type="auto"/>
            <w:vAlign w:val="center"/>
            <w:hideMark/>
          </w:tcPr>
          <w:p w14:paraId="506EAC8A" w14:textId="77777777" w:rsidR="00A54B5D" w:rsidRPr="000E71B8" w:rsidRDefault="00A54B5D">
            <w:r w:rsidRPr="000E71B8">
              <w:t>TC mensual promedio SUNAT.</w:t>
            </w:r>
          </w:p>
        </w:tc>
        <w:tc>
          <w:tcPr>
            <w:tcW w:w="0" w:type="auto"/>
            <w:vAlign w:val="center"/>
            <w:hideMark/>
          </w:tcPr>
          <w:p w14:paraId="40DE0027" w14:textId="77777777" w:rsidR="00A54B5D" w:rsidRPr="000E71B8" w:rsidRDefault="00A54B5D">
            <w:r w:rsidRPr="000E71B8">
              <w:t>Contabilidad</w:t>
            </w:r>
          </w:p>
        </w:tc>
      </w:tr>
      <w:tr w:rsidR="000E71B8" w:rsidRPr="000E71B8" w14:paraId="75AF2A4B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67F5" w14:textId="77777777" w:rsidR="00A54B5D" w:rsidRPr="000E71B8" w:rsidRDefault="00A54B5D">
            <w:r w:rsidRPr="000E71B8">
              <w:t>Total por etapa</w:t>
            </w:r>
          </w:p>
        </w:tc>
        <w:tc>
          <w:tcPr>
            <w:tcW w:w="0" w:type="auto"/>
            <w:vAlign w:val="center"/>
            <w:hideMark/>
          </w:tcPr>
          <w:p w14:paraId="57A4DD1F" w14:textId="77777777" w:rsidR="00A54B5D" w:rsidRPr="000E71B8" w:rsidRDefault="00A54B5D">
            <w:r w:rsidRPr="000E71B8">
              <w:t xml:space="preserve">Suma de costos de Almácigo / Campo / </w:t>
            </w:r>
            <w:proofErr w:type="spellStart"/>
            <w:r w:rsidRPr="000E71B8">
              <w:t>Packing</w:t>
            </w:r>
            <w:proofErr w:type="spellEnd"/>
            <w:r w:rsidRPr="000E71B8">
              <w:t>.</w:t>
            </w:r>
          </w:p>
        </w:tc>
        <w:tc>
          <w:tcPr>
            <w:tcW w:w="0" w:type="auto"/>
            <w:vAlign w:val="center"/>
            <w:hideMark/>
          </w:tcPr>
          <w:p w14:paraId="6AC3D429" w14:textId="77777777" w:rsidR="00A54B5D" w:rsidRPr="000E71B8" w:rsidRDefault="00A54B5D">
            <w:r w:rsidRPr="000E71B8">
              <w:t>Acumulado</w:t>
            </w:r>
          </w:p>
        </w:tc>
      </w:tr>
      <w:tr w:rsidR="000E71B8" w:rsidRPr="000E71B8" w14:paraId="7C1834CA" w14:textId="77777777" w:rsidTr="00795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73AF" w14:textId="77777777" w:rsidR="00A54B5D" w:rsidRPr="000E71B8" w:rsidRDefault="00A54B5D">
            <w:r w:rsidRPr="000E71B8">
              <w:t>Total campaña</w:t>
            </w:r>
          </w:p>
        </w:tc>
        <w:tc>
          <w:tcPr>
            <w:tcW w:w="0" w:type="auto"/>
            <w:vAlign w:val="center"/>
            <w:hideMark/>
          </w:tcPr>
          <w:p w14:paraId="18C0E4E8" w14:textId="77777777" w:rsidR="00A54B5D" w:rsidRPr="000E71B8" w:rsidRDefault="00A54B5D">
            <w:r w:rsidRPr="000E71B8">
              <w:t>Suma general de los tres procesos.</w:t>
            </w:r>
          </w:p>
        </w:tc>
        <w:tc>
          <w:tcPr>
            <w:tcW w:w="0" w:type="auto"/>
            <w:vAlign w:val="center"/>
            <w:hideMark/>
          </w:tcPr>
          <w:p w14:paraId="3B1A5413" w14:textId="77777777" w:rsidR="00A54B5D" w:rsidRPr="000E71B8" w:rsidRDefault="00A54B5D">
            <w:r w:rsidRPr="000E71B8">
              <w:t>Automático</w:t>
            </w:r>
          </w:p>
        </w:tc>
      </w:tr>
    </w:tbl>
    <w:p w14:paraId="47AE2C0F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sz w:val="20"/>
          <w:szCs w:val="20"/>
        </w:rPr>
        <w:t>Notas técnicas:</w:t>
      </w:r>
    </w:p>
    <w:p w14:paraId="7FDD0CE5" w14:textId="77777777" w:rsidR="00A54B5D" w:rsidRPr="000E71B8" w:rsidRDefault="00A54B5D" w:rsidP="00A54B5D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La </w:t>
      </w:r>
      <w:r w:rsidRPr="000E71B8">
        <w:rPr>
          <w:rStyle w:val="Textoennegrita"/>
          <w:rFonts w:ascii="Arial" w:hAnsi="Arial" w:cs="Arial"/>
          <w:sz w:val="20"/>
          <w:szCs w:val="20"/>
        </w:rPr>
        <w:t>columna “TOTAL PRESUPUESTO”</w:t>
      </w:r>
      <w:r w:rsidRPr="000E71B8">
        <w:rPr>
          <w:rFonts w:ascii="Arial" w:hAnsi="Arial" w:cs="Arial"/>
          <w:sz w:val="20"/>
          <w:szCs w:val="20"/>
        </w:rPr>
        <w:t xml:space="preserve"> agrupa los montos de las tres etapas.</w:t>
      </w:r>
    </w:p>
    <w:p w14:paraId="5E44980A" w14:textId="77777777" w:rsidR="00A54B5D" w:rsidRPr="000E71B8" w:rsidRDefault="00A54B5D" w:rsidP="00A54B5D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La </w:t>
      </w:r>
      <w:r w:rsidRPr="000E71B8">
        <w:rPr>
          <w:rStyle w:val="Textoennegrita"/>
          <w:rFonts w:ascii="Arial" w:hAnsi="Arial" w:cs="Arial"/>
          <w:sz w:val="20"/>
          <w:szCs w:val="20"/>
        </w:rPr>
        <w:t>columna “TOTAL REAL”</w:t>
      </w:r>
      <w:r w:rsidRPr="000E71B8">
        <w:rPr>
          <w:rFonts w:ascii="Arial" w:hAnsi="Arial" w:cs="Arial"/>
          <w:sz w:val="20"/>
          <w:szCs w:val="20"/>
        </w:rPr>
        <w:t xml:space="preserve"> refleja la ejecución real en el mismo formato.</w:t>
      </w:r>
    </w:p>
    <w:p w14:paraId="08899260" w14:textId="77777777" w:rsidR="00A54B5D" w:rsidRPr="000E71B8" w:rsidRDefault="00A54B5D" w:rsidP="00A54B5D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Las </w:t>
      </w:r>
      <w:r w:rsidRPr="000E71B8">
        <w:rPr>
          <w:rStyle w:val="Textoennegrita"/>
          <w:rFonts w:ascii="Arial" w:hAnsi="Arial" w:cs="Arial"/>
          <w:sz w:val="20"/>
          <w:szCs w:val="20"/>
        </w:rPr>
        <w:t>diferencias de importe</w:t>
      </w:r>
      <w:r w:rsidRPr="000E71B8">
        <w:rPr>
          <w:rFonts w:ascii="Arial" w:hAnsi="Arial" w:cs="Arial"/>
          <w:sz w:val="20"/>
          <w:szCs w:val="20"/>
        </w:rPr>
        <w:t xml:space="preserve"> y </w:t>
      </w:r>
      <w:r w:rsidRPr="000E71B8">
        <w:rPr>
          <w:rStyle w:val="Textoennegrita"/>
          <w:rFonts w:ascii="Arial" w:hAnsi="Arial" w:cs="Arial"/>
          <w:sz w:val="20"/>
          <w:szCs w:val="20"/>
        </w:rPr>
        <w:t>porcentaje</w:t>
      </w:r>
      <w:r w:rsidRPr="000E71B8">
        <w:rPr>
          <w:rFonts w:ascii="Arial" w:hAnsi="Arial" w:cs="Arial"/>
          <w:sz w:val="20"/>
          <w:szCs w:val="20"/>
        </w:rPr>
        <w:t xml:space="preserve"> se calculan tanto por rubro como por etapa.</w:t>
      </w:r>
    </w:p>
    <w:p w14:paraId="20C11F14" w14:textId="77777777" w:rsidR="00A54B5D" w:rsidRPr="000E71B8" w:rsidRDefault="00A54B5D" w:rsidP="00A54B5D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Las desviaciones </w:t>
      </w:r>
      <w:r w:rsidRPr="000E71B8">
        <w:rPr>
          <w:rStyle w:val="Textoennegrita"/>
          <w:rFonts w:ascii="Arial" w:hAnsi="Arial" w:cs="Arial"/>
          <w:sz w:val="20"/>
          <w:szCs w:val="20"/>
        </w:rPr>
        <w:t>positivas (+)</w:t>
      </w:r>
      <w:r w:rsidRPr="000E71B8">
        <w:rPr>
          <w:rFonts w:ascii="Arial" w:hAnsi="Arial" w:cs="Arial"/>
          <w:sz w:val="20"/>
          <w:szCs w:val="20"/>
        </w:rPr>
        <w:t xml:space="preserve"> reflejan sobrecostos; las </w:t>
      </w:r>
      <w:r w:rsidRPr="000E71B8">
        <w:rPr>
          <w:rStyle w:val="Textoennegrita"/>
          <w:rFonts w:ascii="Arial" w:hAnsi="Arial" w:cs="Arial"/>
          <w:sz w:val="20"/>
          <w:szCs w:val="20"/>
        </w:rPr>
        <w:t>negativas (–)</w:t>
      </w:r>
      <w:r w:rsidRPr="000E71B8">
        <w:rPr>
          <w:rFonts w:ascii="Arial" w:hAnsi="Arial" w:cs="Arial"/>
          <w:sz w:val="20"/>
          <w:szCs w:val="20"/>
        </w:rPr>
        <w:t>, ahorros o eficiencias.</w:t>
      </w:r>
    </w:p>
    <w:p w14:paraId="2BD21091" w14:textId="77777777" w:rsidR="00A54B5D" w:rsidRPr="000E71B8" w:rsidRDefault="00866D1F" w:rsidP="00A54B5D">
      <w:r>
        <w:pict w14:anchorId="22411E61">
          <v:rect id="_x0000_i1045" style="width:0;height:1.5pt" o:hralign="center" o:hrstd="t" o:hr="t" fillcolor="#a0a0a0" stroked="f"/>
        </w:pict>
      </w:r>
    </w:p>
    <w:p w14:paraId="34D25D66" w14:textId="77777777" w:rsidR="00A54B5D" w:rsidRPr="000E71B8" w:rsidRDefault="00A54B5D" w:rsidP="00A54B5D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5. Parámetros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210"/>
        <w:gridCol w:w="2408"/>
      </w:tblGrid>
      <w:tr w:rsidR="000E71B8" w:rsidRPr="000E71B8" w14:paraId="23598E69" w14:textId="77777777" w:rsidTr="007955C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5D9EA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Parámetro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5A0E7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8EEB" w14:textId="77777777" w:rsidR="00A54B5D" w:rsidRPr="000E71B8" w:rsidRDefault="00A54B5D">
            <w:pPr>
              <w:jc w:val="center"/>
              <w:rPr>
                <w:b/>
                <w:bCs/>
              </w:rPr>
            </w:pPr>
            <w:r w:rsidRPr="000E71B8">
              <w:rPr>
                <w:rStyle w:val="Textoennegrita"/>
              </w:rPr>
              <w:t>Tipo</w:t>
            </w:r>
          </w:p>
        </w:tc>
      </w:tr>
      <w:tr w:rsidR="000E71B8" w:rsidRPr="000E71B8" w14:paraId="0E9614A7" w14:textId="77777777" w:rsidTr="007955C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91F19" w14:textId="77777777" w:rsidR="00A54B5D" w:rsidRPr="000E71B8" w:rsidRDefault="00A54B5D">
            <w:r w:rsidRPr="000E71B8">
              <w:t>Campaña agrícola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CA78" w14:textId="77777777" w:rsidR="00A54B5D" w:rsidRPr="000E71B8" w:rsidRDefault="00A54B5D">
            <w:r w:rsidRPr="000E71B8">
              <w:t>Periodo de análisis (julio–junio).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FC8A" w14:textId="77777777" w:rsidR="00A54B5D" w:rsidRPr="000E71B8" w:rsidRDefault="00A54B5D">
            <w:r w:rsidRPr="000E71B8">
              <w:t>Selector de fechas</w:t>
            </w:r>
          </w:p>
        </w:tc>
      </w:tr>
      <w:tr w:rsidR="000E71B8" w:rsidRPr="000E71B8" w14:paraId="6EAF8C8D" w14:textId="77777777" w:rsidTr="007955C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FEF8" w14:textId="77777777" w:rsidR="00A54B5D" w:rsidRPr="000E71B8" w:rsidRDefault="00A54B5D">
            <w:r w:rsidRPr="000E71B8">
              <w:t>Etapa de proceso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41B1" w14:textId="77777777" w:rsidR="00A54B5D" w:rsidRPr="000E71B8" w:rsidRDefault="00A54B5D">
            <w:r w:rsidRPr="000E71B8">
              <w:t xml:space="preserve">Almácigo / Campo Definitivo / </w:t>
            </w:r>
            <w:proofErr w:type="spellStart"/>
            <w:r w:rsidRPr="000E71B8">
              <w:t>Packing</w:t>
            </w:r>
            <w:proofErr w:type="spellEnd"/>
            <w:r w:rsidRPr="000E71B8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0F5B8" w14:textId="77777777" w:rsidR="00A54B5D" w:rsidRPr="000E71B8" w:rsidRDefault="00A54B5D">
            <w:r w:rsidRPr="000E71B8">
              <w:t>Filtro</w:t>
            </w:r>
          </w:p>
        </w:tc>
      </w:tr>
      <w:tr w:rsidR="000E71B8" w:rsidRPr="000E71B8" w14:paraId="0F75B388" w14:textId="77777777" w:rsidTr="007955C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FEEF6" w14:textId="77777777" w:rsidR="00A54B5D" w:rsidRPr="000E71B8" w:rsidRDefault="00A54B5D">
            <w:r w:rsidRPr="000E71B8">
              <w:t>Rubro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F4960" w14:textId="77777777" w:rsidR="00A54B5D" w:rsidRPr="000E71B8" w:rsidRDefault="00A54B5D">
            <w:r w:rsidRPr="000E71B8">
              <w:t>Semilla, agua, fertilizantes, personal eventual, etc.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EB4C" w14:textId="77777777" w:rsidR="00A54B5D" w:rsidRPr="000E71B8" w:rsidRDefault="00A54B5D">
            <w:r w:rsidRPr="000E71B8">
              <w:t>Filtro</w:t>
            </w:r>
          </w:p>
        </w:tc>
      </w:tr>
      <w:tr w:rsidR="000E71B8" w:rsidRPr="000E71B8" w14:paraId="1DFABB84" w14:textId="77777777" w:rsidTr="007955C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511B1" w14:textId="77777777" w:rsidR="00A54B5D" w:rsidRPr="000E71B8" w:rsidRDefault="00A54B5D">
            <w:r w:rsidRPr="000E71B8">
              <w:t>Moneda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4905C" w14:textId="77777777" w:rsidR="00A54B5D" w:rsidRPr="000E71B8" w:rsidRDefault="00A54B5D">
            <w:r w:rsidRPr="000E71B8">
              <w:t>Soles / USD.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30A30" w14:textId="77777777" w:rsidR="00A54B5D" w:rsidRPr="000E71B8" w:rsidRDefault="00A54B5D">
            <w:r w:rsidRPr="000E71B8">
              <w:t>Selector automático por TC</w:t>
            </w:r>
          </w:p>
        </w:tc>
      </w:tr>
      <w:tr w:rsidR="000E71B8" w:rsidRPr="000E71B8" w14:paraId="55732EEC" w14:textId="77777777" w:rsidTr="007955C9">
        <w:trPr>
          <w:trHeight w:val="87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875E5" w14:textId="77777777" w:rsidR="00A54B5D" w:rsidRPr="000E71B8" w:rsidRDefault="00A54B5D">
            <w:r w:rsidRPr="000E71B8">
              <w:lastRenderedPageBreak/>
              <w:t>Centro de costo / 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F9BD8" w14:textId="77777777" w:rsidR="00A54B5D" w:rsidRPr="000E71B8" w:rsidRDefault="00A54B5D">
            <w:r w:rsidRPr="000E71B8">
              <w:t>Orden de producción o centro de costo agrícola.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A9C83" w14:textId="77777777" w:rsidR="00A54B5D" w:rsidRPr="000E71B8" w:rsidRDefault="00A54B5D">
            <w:r w:rsidRPr="000E71B8">
              <w:t>Identificador</w:t>
            </w:r>
          </w:p>
        </w:tc>
      </w:tr>
      <w:tr w:rsidR="000E71B8" w:rsidRPr="000E71B8" w14:paraId="43C8E267" w14:textId="77777777" w:rsidTr="007955C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BEBB3" w14:textId="77777777" w:rsidR="00A54B5D" w:rsidRPr="000E71B8" w:rsidRDefault="00A54B5D">
            <w:r w:rsidRPr="000E71B8">
              <w:t>Tipo de reporte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E154F" w14:textId="77777777" w:rsidR="00A54B5D" w:rsidRPr="000E71B8" w:rsidRDefault="00A54B5D">
            <w:r w:rsidRPr="000E71B8">
              <w:t>Consolidado o Detallado por rubro.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44506" w14:textId="77777777" w:rsidR="00A54B5D" w:rsidRPr="000E71B8" w:rsidRDefault="00A54B5D">
            <w:r w:rsidRPr="000E71B8">
              <w:t>Opción seleccionable</w:t>
            </w:r>
          </w:p>
        </w:tc>
      </w:tr>
    </w:tbl>
    <w:p w14:paraId="0CA2607D" w14:textId="77777777" w:rsidR="00A54B5D" w:rsidRPr="000E71B8" w:rsidRDefault="00866D1F" w:rsidP="00A54B5D">
      <w:r>
        <w:pict w14:anchorId="373730BA">
          <v:rect id="_x0000_i1046" style="width:0;height:1.5pt" o:hralign="center" o:hrstd="t" o:hr="t" fillcolor="#a0a0a0" stroked="f"/>
        </w:pict>
      </w:r>
    </w:p>
    <w:p w14:paraId="4C5C516F" w14:textId="77777777" w:rsidR="00A54B5D" w:rsidRPr="000E71B8" w:rsidRDefault="00A54B5D" w:rsidP="00A54B5D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6. Interfaz y salida esperada</w:t>
      </w:r>
    </w:p>
    <w:p w14:paraId="0CACE7BE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• Formato tabular con tres secciones principales: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1. Presupuesto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2. Real (ejecutado)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3. Desviaciones (importe y porcentaje).</w:t>
      </w:r>
    </w:p>
    <w:p w14:paraId="60432463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• Indicadores globales: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- Total Presupuesto (S/ y USD)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- Total Real (S/ y USD)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- Desviación total (S/ y USD y %)</w:t>
      </w:r>
    </w:p>
    <w:p w14:paraId="0AD7C4EE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• Visualización recomendada: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- Totales por etapa y rubro.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- Gráficos comparativos de desviaciones.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- Resumen de rubros con sobrecostos mayores a ±10%.</w:t>
      </w:r>
    </w:p>
    <w:p w14:paraId="12AAA592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 xml:space="preserve">• Exportación a </w:t>
      </w:r>
      <w:r w:rsidRPr="000E71B8">
        <w:rPr>
          <w:rStyle w:val="Textoennegrita"/>
          <w:rFonts w:ascii="Arial" w:hAnsi="Arial" w:cs="Arial"/>
          <w:sz w:val="20"/>
          <w:szCs w:val="20"/>
        </w:rPr>
        <w:t>Excel</w:t>
      </w:r>
      <w:r w:rsidRPr="000E71B8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0E71B8">
        <w:rPr>
          <w:rStyle w:val="Textoennegrita"/>
          <w:rFonts w:ascii="Arial" w:hAnsi="Arial" w:cs="Arial"/>
          <w:sz w:val="20"/>
          <w:szCs w:val="20"/>
        </w:rPr>
        <w:t>Power</w:t>
      </w:r>
      <w:proofErr w:type="spellEnd"/>
      <w:r w:rsidRPr="000E71B8">
        <w:rPr>
          <w:rStyle w:val="Textoennegrita"/>
          <w:rFonts w:ascii="Arial" w:hAnsi="Arial" w:cs="Arial"/>
          <w:sz w:val="20"/>
          <w:szCs w:val="20"/>
        </w:rPr>
        <w:t xml:space="preserve"> BI</w:t>
      </w:r>
      <w:r w:rsidRPr="000E71B8">
        <w:rPr>
          <w:rFonts w:ascii="Arial" w:hAnsi="Arial" w:cs="Arial"/>
          <w:sz w:val="20"/>
          <w:szCs w:val="20"/>
        </w:rPr>
        <w:t>.</w:t>
      </w:r>
      <w:r w:rsidRPr="000E71B8">
        <w:rPr>
          <w:rFonts w:ascii="Arial" w:hAnsi="Arial" w:cs="Arial"/>
          <w:sz w:val="20"/>
          <w:szCs w:val="20"/>
        </w:rPr>
        <w:br/>
        <w:t>• Alertas automáticas de desviación: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- ±5%: Verde (controlado)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- ±10%: Amarillo (revisión)</w:t>
      </w:r>
      <w:r w:rsidRPr="000E71B8">
        <w:rPr>
          <w:rFonts w:ascii="Arial" w:hAnsi="Arial" w:cs="Arial"/>
          <w:sz w:val="20"/>
          <w:szCs w:val="20"/>
        </w:rPr>
        <w:br/>
      </w:r>
      <w:r w:rsidRPr="000E71B8">
        <w:rPr>
          <w:rFonts w:ascii="Arial" w:hAnsi="Arial" w:cs="Arial"/>
          <w:sz w:val="20"/>
          <w:szCs w:val="20"/>
        </w:rPr>
        <w:t> </w:t>
      </w:r>
      <w:r w:rsidRPr="000E71B8">
        <w:rPr>
          <w:rFonts w:ascii="Arial" w:hAnsi="Arial" w:cs="Arial"/>
          <w:sz w:val="20"/>
          <w:szCs w:val="20"/>
        </w:rPr>
        <w:t>- &gt; ±15%: Rojo (alerta crítica).</w:t>
      </w:r>
    </w:p>
    <w:p w14:paraId="379E93FA" w14:textId="77777777" w:rsidR="00A54B5D" w:rsidRPr="000E71B8" w:rsidRDefault="00866D1F" w:rsidP="00A54B5D">
      <w:r>
        <w:pict w14:anchorId="5B551FF8">
          <v:rect id="_x0000_i1047" style="width:0;height:1.5pt" o:hralign="center" o:hrstd="t" o:hr="t" fillcolor="#a0a0a0" stroked="f"/>
        </w:pict>
      </w:r>
    </w:p>
    <w:p w14:paraId="599FB1AA" w14:textId="77777777" w:rsidR="00A54B5D" w:rsidRPr="000E71B8" w:rsidRDefault="00A54B5D" w:rsidP="00A54B5D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7. Beneficios esperados</w:t>
      </w:r>
    </w:p>
    <w:p w14:paraId="5E6FAA69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• Integración entre módulos de Presupuestos, Costos y Contabilidad.</w:t>
      </w:r>
      <w:r w:rsidRPr="000E71B8">
        <w:rPr>
          <w:rFonts w:ascii="Arial" w:hAnsi="Arial" w:cs="Arial"/>
          <w:sz w:val="20"/>
          <w:szCs w:val="20"/>
        </w:rPr>
        <w:br/>
        <w:t>• Control y trazabilidad por rubro y etapa de producción.</w:t>
      </w:r>
      <w:r w:rsidRPr="000E71B8">
        <w:rPr>
          <w:rFonts w:ascii="Arial" w:hAnsi="Arial" w:cs="Arial"/>
          <w:sz w:val="20"/>
          <w:szCs w:val="20"/>
        </w:rPr>
        <w:br/>
        <w:t>• Detección temprana de sobrecostos o ineficiencias.</w:t>
      </w:r>
      <w:r w:rsidRPr="000E71B8">
        <w:rPr>
          <w:rFonts w:ascii="Arial" w:hAnsi="Arial" w:cs="Arial"/>
          <w:sz w:val="20"/>
          <w:szCs w:val="20"/>
        </w:rPr>
        <w:br/>
        <w:t>• Reportes disponibles tanto en soles como en dólares.</w:t>
      </w:r>
      <w:r w:rsidRPr="000E71B8">
        <w:rPr>
          <w:rFonts w:ascii="Arial" w:hAnsi="Arial" w:cs="Arial"/>
          <w:sz w:val="20"/>
          <w:szCs w:val="20"/>
        </w:rPr>
        <w:br/>
        <w:t>• Base de comparación histórica entre campañas agrícolas.</w:t>
      </w:r>
      <w:r w:rsidRPr="000E71B8">
        <w:rPr>
          <w:rFonts w:ascii="Arial" w:hAnsi="Arial" w:cs="Arial"/>
          <w:sz w:val="20"/>
          <w:szCs w:val="20"/>
        </w:rPr>
        <w:br/>
        <w:t>• Reducción del tiempo de cierre de costos por campaña.</w:t>
      </w:r>
    </w:p>
    <w:p w14:paraId="7CE96E4F" w14:textId="77777777" w:rsidR="00A54B5D" w:rsidRPr="000E71B8" w:rsidRDefault="00866D1F" w:rsidP="00A54B5D">
      <w:r>
        <w:pict w14:anchorId="6BB8431C">
          <v:rect id="_x0000_i1048" style="width:0;height:1.5pt" o:hralign="center" o:hrstd="t" o:hr="t" fillcolor="#a0a0a0" stroked="f"/>
        </w:pict>
      </w:r>
    </w:p>
    <w:p w14:paraId="2239C9AF" w14:textId="77777777" w:rsidR="00A54B5D" w:rsidRPr="000E71B8" w:rsidRDefault="00A54B5D" w:rsidP="00A54B5D">
      <w:pPr>
        <w:pStyle w:val="Ttulo2"/>
        <w:rPr>
          <w:rFonts w:ascii="Arial" w:hAnsi="Arial" w:cs="Arial"/>
          <w:sz w:val="20"/>
          <w:szCs w:val="20"/>
        </w:rPr>
      </w:pPr>
      <w:r w:rsidRPr="000E71B8">
        <w:rPr>
          <w:rStyle w:val="Textoennegrita"/>
          <w:rFonts w:ascii="Arial" w:hAnsi="Arial" w:cs="Arial"/>
          <w:b/>
          <w:bCs/>
          <w:sz w:val="20"/>
          <w:szCs w:val="20"/>
        </w:rPr>
        <w:t>8. Observaciones</w:t>
      </w:r>
    </w:p>
    <w:p w14:paraId="1DFAF127" w14:textId="77777777" w:rsidR="00A54B5D" w:rsidRPr="000E71B8" w:rsidRDefault="00A54B5D" w:rsidP="00A54B5D">
      <w:pPr>
        <w:pStyle w:val="NormalWeb"/>
        <w:rPr>
          <w:rFonts w:ascii="Arial" w:hAnsi="Arial" w:cs="Arial"/>
          <w:sz w:val="20"/>
          <w:szCs w:val="20"/>
        </w:rPr>
      </w:pPr>
      <w:r w:rsidRPr="000E71B8">
        <w:rPr>
          <w:rFonts w:ascii="Arial" w:hAnsi="Arial" w:cs="Arial"/>
          <w:sz w:val="20"/>
          <w:szCs w:val="20"/>
        </w:rPr>
        <w:t>• El reporte debe permitir el análisis cruzado por rubro, etapa y campaña.</w:t>
      </w:r>
      <w:r w:rsidRPr="000E71B8">
        <w:rPr>
          <w:rFonts w:ascii="Arial" w:hAnsi="Arial" w:cs="Arial"/>
          <w:sz w:val="20"/>
          <w:szCs w:val="20"/>
        </w:rPr>
        <w:br/>
        <w:t xml:space="preserve">• La fuente de gasto real proviene </w:t>
      </w:r>
      <w:r w:rsidRPr="000E71B8">
        <w:rPr>
          <w:rStyle w:val="Textoennegrita"/>
          <w:rFonts w:ascii="Arial" w:hAnsi="Arial" w:cs="Arial"/>
          <w:sz w:val="20"/>
          <w:szCs w:val="20"/>
        </w:rPr>
        <w:t>únicamente del Reporte de Gasto por OP</w:t>
      </w:r>
      <w:r w:rsidRPr="000E71B8">
        <w:rPr>
          <w:rFonts w:ascii="Arial" w:hAnsi="Arial" w:cs="Arial"/>
          <w:sz w:val="20"/>
          <w:szCs w:val="20"/>
        </w:rPr>
        <w:t>, lo que asegura consistencia contable.</w:t>
      </w:r>
      <w:r w:rsidRPr="000E71B8">
        <w:rPr>
          <w:rFonts w:ascii="Arial" w:hAnsi="Arial" w:cs="Arial"/>
          <w:sz w:val="20"/>
          <w:szCs w:val="20"/>
        </w:rPr>
        <w:br/>
        <w:t xml:space="preserve">• Los cálculos en dólares se realizarán en forma </w:t>
      </w:r>
      <w:r w:rsidRPr="000E71B8">
        <w:rPr>
          <w:rStyle w:val="Textoennegrita"/>
          <w:rFonts w:ascii="Arial" w:hAnsi="Arial" w:cs="Arial"/>
          <w:sz w:val="20"/>
          <w:szCs w:val="20"/>
        </w:rPr>
        <w:t>automática</w:t>
      </w:r>
      <w:r w:rsidRPr="000E71B8">
        <w:rPr>
          <w:rFonts w:ascii="Arial" w:hAnsi="Arial" w:cs="Arial"/>
          <w:sz w:val="20"/>
          <w:szCs w:val="20"/>
        </w:rPr>
        <w:t xml:space="preserve"> con el TC promedio mensual.</w:t>
      </w:r>
      <w:r w:rsidRPr="000E71B8">
        <w:rPr>
          <w:rFonts w:ascii="Arial" w:hAnsi="Arial" w:cs="Arial"/>
          <w:sz w:val="20"/>
          <w:szCs w:val="20"/>
        </w:rPr>
        <w:br/>
        <w:t>• Los resultados se consolidan automáticamente en un panel resumen (“Total Campaña”).</w:t>
      </w:r>
      <w:r w:rsidRPr="000E71B8">
        <w:rPr>
          <w:rFonts w:ascii="Arial" w:hAnsi="Arial" w:cs="Arial"/>
          <w:sz w:val="20"/>
          <w:szCs w:val="20"/>
        </w:rPr>
        <w:br/>
        <w:t xml:space="preserve">• La estructura del modelo debe permitir </w:t>
      </w:r>
      <w:r w:rsidRPr="000E71B8">
        <w:rPr>
          <w:rStyle w:val="Textoennegrita"/>
          <w:rFonts w:ascii="Arial" w:hAnsi="Arial" w:cs="Arial"/>
          <w:sz w:val="20"/>
          <w:szCs w:val="20"/>
        </w:rPr>
        <w:t>revisión por auditoría interna</w:t>
      </w:r>
      <w:r w:rsidRPr="000E71B8">
        <w:rPr>
          <w:rFonts w:ascii="Arial" w:hAnsi="Arial" w:cs="Arial"/>
          <w:sz w:val="20"/>
          <w:szCs w:val="20"/>
        </w:rPr>
        <w:t xml:space="preserve"> y comparativos históricos.</w:t>
      </w:r>
    </w:p>
    <w:p w14:paraId="77FDF2EA" w14:textId="645CF597" w:rsidR="00BE11D9" w:rsidRPr="000E71B8" w:rsidRDefault="00BE11D9">
      <w:pPr>
        <w:rPr>
          <w:noProof/>
        </w:rPr>
      </w:pPr>
    </w:p>
    <w:p w14:paraId="5D4681FD" w14:textId="577EEF65" w:rsidR="00BE11D9" w:rsidRPr="000E71B8" w:rsidRDefault="00BE11D9">
      <w:pPr>
        <w:rPr>
          <w:b/>
          <w:bCs/>
          <w:noProof/>
        </w:rPr>
      </w:pPr>
      <w:r w:rsidRPr="000E71B8">
        <w:rPr>
          <w:b/>
          <w:bCs/>
          <w:noProof/>
        </w:rPr>
        <w:lastRenderedPageBreak/>
        <w:t>REPORTES FINALES</w:t>
      </w:r>
    </w:p>
    <w:p w14:paraId="23F24C0C" w14:textId="3C610FA5" w:rsidR="00093712" w:rsidRPr="000E71B8" w:rsidRDefault="003D2D72">
      <w:pPr>
        <w:rPr>
          <w:lang w:val="es-PE"/>
        </w:rPr>
      </w:pPr>
      <w:r>
        <w:rPr>
          <w:noProof/>
        </w:rPr>
        <w:drawing>
          <wp:inline distT="0" distB="0" distL="0" distR="0" wp14:anchorId="72A1F385" wp14:editId="2B24840A">
            <wp:extent cx="5400040" cy="24790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1BA" w14:textId="33795664" w:rsidR="00BE11D9" w:rsidRPr="000E71B8" w:rsidRDefault="00BE11D9">
      <w:pPr>
        <w:rPr>
          <w:lang w:val="es-PE"/>
        </w:rPr>
      </w:pPr>
    </w:p>
    <w:p w14:paraId="1AFC1D7C" w14:textId="77777777" w:rsidR="003D2D72" w:rsidRDefault="000E71B8">
      <w:pPr>
        <w:rPr>
          <w:noProof/>
        </w:rPr>
      </w:pPr>
      <w:r w:rsidRPr="000E71B8">
        <w:rPr>
          <w:lang w:val="es-PE"/>
        </w:rPr>
        <w:br w:type="page"/>
      </w:r>
    </w:p>
    <w:p w14:paraId="0F41CB14" w14:textId="77777777" w:rsidR="003D2D72" w:rsidRDefault="003D2D72">
      <w:pPr>
        <w:rPr>
          <w:noProof/>
        </w:rPr>
      </w:pPr>
    </w:p>
    <w:p w14:paraId="572C73D3" w14:textId="0E946D81" w:rsidR="003D2D72" w:rsidRDefault="003D2D72">
      <w:pPr>
        <w:rPr>
          <w:b/>
          <w:bCs/>
          <w:noProof/>
        </w:rPr>
      </w:pPr>
      <w:r w:rsidRPr="003D2D72">
        <w:rPr>
          <w:b/>
          <w:bCs/>
          <w:noProof/>
        </w:rPr>
        <w:t>REPORTE</w:t>
      </w:r>
      <w:r w:rsidR="00796706">
        <w:rPr>
          <w:b/>
          <w:bCs/>
          <w:noProof/>
        </w:rPr>
        <w:t xml:space="preserve"> 4 </w:t>
      </w:r>
      <w:r w:rsidRPr="003D2D72">
        <w:rPr>
          <w:b/>
          <w:bCs/>
          <w:noProof/>
        </w:rPr>
        <w:t xml:space="preserve"> COMPARATIVO DE GASTOS REAL VS. PRESUPUESTO:</w:t>
      </w:r>
    </w:p>
    <w:p w14:paraId="245D167C" w14:textId="22344939" w:rsidR="003D2D72" w:rsidRDefault="003D2D72">
      <w:pPr>
        <w:rPr>
          <w:b/>
          <w:bCs/>
          <w:noProof/>
        </w:rPr>
      </w:pPr>
    </w:p>
    <w:p w14:paraId="476EE0CB" w14:textId="77777777" w:rsidR="00796706" w:rsidRPr="00796706" w:rsidRDefault="003D2D72">
      <w:pPr>
        <w:rPr>
          <w:noProof/>
        </w:rPr>
      </w:pPr>
      <w:r w:rsidRPr="00796706">
        <w:rPr>
          <w:noProof/>
        </w:rPr>
        <w:t>En la ruta</w:t>
      </w:r>
      <w:r w:rsidR="00796706">
        <w:rPr>
          <w:b/>
          <w:bCs/>
          <w:noProof/>
        </w:rPr>
        <w:t xml:space="preserve"> </w:t>
      </w:r>
      <w:r w:rsidR="00796706" w:rsidRPr="00796706">
        <w:rPr>
          <w:noProof/>
        </w:rPr>
        <w:t>que copio al pie esta el reporte, sin embargo veo qu falta la informaicón del presupuesto. Y algunas otras observaciones que idnico al pie:</w:t>
      </w:r>
    </w:p>
    <w:p w14:paraId="36744CEB" w14:textId="77777777" w:rsidR="00796706" w:rsidRPr="00796706" w:rsidRDefault="00796706" w:rsidP="00796706">
      <w:pPr>
        <w:rPr>
          <w:noProof/>
        </w:rPr>
      </w:pPr>
      <w:r w:rsidRPr="00796706">
        <w:rPr>
          <w:noProof/>
        </w:rPr>
        <w:t>1</w:t>
      </w:r>
      <w:r w:rsidRPr="00796706">
        <w:rPr>
          <w:noProof/>
        </w:rPr>
        <w:tab/>
        <w:t xml:space="preserve">Falta USD </w:t>
      </w:r>
    </w:p>
    <w:p w14:paraId="26B7A5B8" w14:textId="77777777" w:rsidR="00796706" w:rsidRPr="00796706" w:rsidRDefault="00796706" w:rsidP="00796706">
      <w:pPr>
        <w:rPr>
          <w:noProof/>
        </w:rPr>
      </w:pPr>
      <w:r w:rsidRPr="00796706">
        <w:rPr>
          <w:noProof/>
        </w:rPr>
        <w:t>2</w:t>
      </w:r>
      <w:r w:rsidRPr="00796706">
        <w:rPr>
          <w:noProof/>
        </w:rPr>
        <w:tab/>
        <w:t>Adicionar Numero de OP</w:t>
      </w:r>
    </w:p>
    <w:p w14:paraId="4AE9CFB2" w14:textId="7DB0D8A7" w:rsidR="003D2D72" w:rsidRPr="00796706" w:rsidRDefault="00796706" w:rsidP="00796706">
      <w:pPr>
        <w:rPr>
          <w:noProof/>
        </w:rPr>
      </w:pPr>
      <w:r w:rsidRPr="00796706">
        <w:rPr>
          <w:noProof/>
        </w:rPr>
        <w:t>3</w:t>
      </w:r>
      <w:r w:rsidRPr="00796706">
        <w:rPr>
          <w:noProof/>
        </w:rPr>
        <w:tab/>
        <w:t>Adicionar Rubro (el mismo que se visualiza en gasto por OP</w:t>
      </w:r>
      <w:r w:rsidRPr="00796706">
        <w:rPr>
          <w:noProof/>
        </w:rPr>
        <w:t xml:space="preserve"> </w:t>
      </w:r>
      <w:r w:rsidR="003D2D72" w:rsidRPr="00796706">
        <w:rPr>
          <w:noProof/>
        </w:rPr>
        <w:t xml:space="preserve"> </w:t>
      </w:r>
    </w:p>
    <w:p w14:paraId="09D6FC07" w14:textId="4D4C933D" w:rsidR="00796706" w:rsidRPr="00796706" w:rsidRDefault="00796706">
      <w:pPr>
        <w:rPr>
          <w:noProof/>
        </w:rPr>
      </w:pPr>
      <w:r w:rsidRPr="00796706">
        <w:rPr>
          <w:noProof/>
        </w:rPr>
        <w:t>Todas las modificaicones deben ser efectaudas tambien a nivel de presupuesto</w:t>
      </w:r>
    </w:p>
    <w:p w14:paraId="1F9A9DB0" w14:textId="77777777" w:rsidR="00796706" w:rsidRDefault="00796706">
      <w:pPr>
        <w:rPr>
          <w:noProof/>
        </w:rPr>
      </w:pPr>
    </w:p>
    <w:p w14:paraId="7155771D" w14:textId="0DB97A6F" w:rsidR="00796706" w:rsidRPr="003D2D72" w:rsidRDefault="00796706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61259EFC" wp14:editId="3B9B4132">
            <wp:extent cx="4707683" cy="221046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8539" cy="22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97A" w14:textId="51A4039A" w:rsidR="003D2D72" w:rsidRDefault="003D2D72">
      <w:pPr>
        <w:rPr>
          <w:b/>
          <w:bCs/>
          <w:noProof/>
        </w:rPr>
      </w:pPr>
    </w:p>
    <w:p w14:paraId="1C2B15A5" w14:textId="3D86DA16" w:rsidR="00796706" w:rsidRPr="003D2D72" w:rsidRDefault="00796706">
      <w:pPr>
        <w:rPr>
          <w:b/>
          <w:bCs/>
          <w:noProof/>
        </w:rPr>
      </w:pPr>
      <w:r>
        <w:rPr>
          <w:b/>
          <w:bCs/>
          <w:noProof/>
        </w:rPr>
        <w:t>Modelo del Reporte comprativo de Presupuesto vs. Real Acumulado a una determinada fecha</w:t>
      </w:r>
    </w:p>
    <w:p w14:paraId="64F7DF0A" w14:textId="79694ACA" w:rsidR="000E71B8" w:rsidRDefault="003D2D72">
      <w:pPr>
        <w:rPr>
          <w:lang w:val="es-PE"/>
        </w:rPr>
      </w:pPr>
      <w:r>
        <w:rPr>
          <w:noProof/>
        </w:rPr>
        <w:drawing>
          <wp:inline distT="0" distB="0" distL="0" distR="0" wp14:anchorId="4631AF8E" wp14:editId="41F048BC">
            <wp:extent cx="5400040" cy="22796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2E8D" w14:textId="2C71CB23" w:rsidR="00796706" w:rsidRDefault="00796706">
      <w:pPr>
        <w:rPr>
          <w:lang w:val="es-PE"/>
        </w:rPr>
      </w:pPr>
    </w:p>
    <w:p w14:paraId="248AD77B" w14:textId="7B53E4D0" w:rsidR="00796706" w:rsidRDefault="00796706">
      <w:pPr>
        <w:rPr>
          <w:lang w:val="es-PE"/>
        </w:rPr>
      </w:pPr>
      <w:r>
        <w:rPr>
          <w:lang w:val="es-PE"/>
        </w:rPr>
        <w:br w:type="page"/>
      </w:r>
    </w:p>
    <w:p w14:paraId="6520BE1C" w14:textId="2280B5F3" w:rsidR="00796706" w:rsidRDefault="00796706" w:rsidP="00796706">
      <w:pPr>
        <w:rPr>
          <w:b/>
          <w:bCs/>
          <w:noProof/>
        </w:rPr>
      </w:pPr>
      <w:r w:rsidRPr="003D2D72">
        <w:rPr>
          <w:b/>
          <w:bCs/>
          <w:noProof/>
        </w:rPr>
        <w:lastRenderedPageBreak/>
        <w:t>REPORTE</w:t>
      </w:r>
      <w:r>
        <w:rPr>
          <w:b/>
          <w:bCs/>
          <w:noProof/>
        </w:rPr>
        <w:t xml:space="preserve"> </w:t>
      </w:r>
      <w:r>
        <w:rPr>
          <w:b/>
          <w:bCs/>
          <w:noProof/>
        </w:rPr>
        <w:t>5</w:t>
      </w:r>
      <w:r>
        <w:rPr>
          <w:b/>
          <w:bCs/>
          <w:noProof/>
        </w:rPr>
        <w:t xml:space="preserve"> </w:t>
      </w:r>
      <w:r w:rsidRPr="003D2D72">
        <w:rPr>
          <w:b/>
          <w:bCs/>
          <w:noProof/>
        </w:rPr>
        <w:t xml:space="preserve"> </w:t>
      </w:r>
      <w:r>
        <w:rPr>
          <w:b/>
          <w:bCs/>
          <w:noProof/>
        </w:rPr>
        <w:t>REPORTE DE RATIOS:</w:t>
      </w:r>
    </w:p>
    <w:p w14:paraId="5C7DE756" w14:textId="1FB3F8E6" w:rsidR="00796706" w:rsidRDefault="00796706">
      <w:pPr>
        <w:rPr>
          <w:lang w:val="es-PE"/>
        </w:rPr>
      </w:pPr>
      <w:r>
        <w:rPr>
          <w:lang w:val="es-PE"/>
        </w:rPr>
        <w:t>En el sistema ya se encuentra el reporte de Ratios, sin embargo no se puede exportar al Excel</w:t>
      </w:r>
      <w:r w:rsidR="00866D1F">
        <w:rPr>
          <w:lang w:val="es-PE"/>
        </w:rPr>
        <w:t xml:space="preserve">, </w:t>
      </w:r>
      <w:proofErr w:type="spellStart"/>
      <w:r w:rsidR="00866D1F">
        <w:rPr>
          <w:lang w:val="es-PE"/>
        </w:rPr>
        <w:t>solcitar</w:t>
      </w:r>
      <w:proofErr w:type="spellEnd"/>
      <w:r w:rsidR="00866D1F">
        <w:rPr>
          <w:lang w:val="es-PE"/>
        </w:rPr>
        <w:t xml:space="preserve"> a sistemas que corrija ello </w:t>
      </w:r>
    </w:p>
    <w:p w14:paraId="6F62D3BF" w14:textId="3D6239DA" w:rsidR="00796706" w:rsidRDefault="00796706">
      <w:pPr>
        <w:rPr>
          <w:lang w:val="es-PE"/>
        </w:rPr>
      </w:pPr>
    </w:p>
    <w:p w14:paraId="7C523696" w14:textId="5740CC39" w:rsidR="00796706" w:rsidRPr="000E71B8" w:rsidRDefault="00796706">
      <w:pPr>
        <w:rPr>
          <w:lang w:val="es-PE"/>
        </w:rPr>
      </w:pPr>
      <w:r>
        <w:rPr>
          <w:noProof/>
        </w:rPr>
        <w:drawing>
          <wp:inline distT="0" distB="0" distL="0" distR="0" wp14:anchorId="6BE77C0C" wp14:editId="2366EEA3">
            <wp:extent cx="5400040" cy="2520315"/>
            <wp:effectExtent l="0" t="0" r="0" b="0"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D2162A13-37B1-4802-87AA-75427B4B02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D2162A13-37B1-4802-87AA-75427B4B02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706" w:rsidRPr="000E7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5F1"/>
    <w:multiLevelType w:val="multilevel"/>
    <w:tmpl w:val="438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0669"/>
    <w:multiLevelType w:val="multilevel"/>
    <w:tmpl w:val="36DE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C261B"/>
    <w:multiLevelType w:val="multilevel"/>
    <w:tmpl w:val="293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4ED8"/>
    <w:multiLevelType w:val="multilevel"/>
    <w:tmpl w:val="D74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7B7D"/>
    <w:multiLevelType w:val="multilevel"/>
    <w:tmpl w:val="550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1331F"/>
    <w:multiLevelType w:val="multilevel"/>
    <w:tmpl w:val="D076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20756"/>
    <w:multiLevelType w:val="multilevel"/>
    <w:tmpl w:val="1A0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7B98"/>
    <w:multiLevelType w:val="multilevel"/>
    <w:tmpl w:val="B82A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250EF"/>
    <w:multiLevelType w:val="multilevel"/>
    <w:tmpl w:val="576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74B4E"/>
    <w:multiLevelType w:val="multilevel"/>
    <w:tmpl w:val="801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C2F97"/>
    <w:multiLevelType w:val="multilevel"/>
    <w:tmpl w:val="E25A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04CF3"/>
    <w:multiLevelType w:val="multilevel"/>
    <w:tmpl w:val="867E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37F39"/>
    <w:multiLevelType w:val="multilevel"/>
    <w:tmpl w:val="2A1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E6D86"/>
    <w:multiLevelType w:val="multilevel"/>
    <w:tmpl w:val="101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96BCE"/>
    <w:multiLevelType w:val="multilevel"/>
    <w:tmpl w:val="317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C7D37"/>
    <w:multiLevelType w:val="multilevel"/>
    <w:tmpl w:val="0038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83F21"/>
    <w:multiLevelType w:val="multilevel"/>
    <w:tmpl w:val="1CD4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C7947"/>
    <w:multiLevelType w:val="multilevel"/>
    <w:tmpl w:val="B06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C27B3"/>
    <w:multiLevelType w:val="multilevel"/>
    <w:tmpl w:val="5D1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20506"/>
    <w:multiLevelType w:val="multilevel"/>
    <w:tmpl w:val="D2D6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35C81"/>
    <w:multiLevelType w:val="multilevel"/>
    <w:tmpl w:val="F7D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B30C6"/>
    <w:multiLevelType w:val="multilevel"/>
    <w:tmpl w:val="9A02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B2BFF"/>
    <w:multiLevelType w:val="multilevel"/>
    <w:tmpl w:val="FF5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25BA9"/>
    <w:multiLevelType w:val="multilevel"/>
    <w:tmpl w:val="584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F49BF"/>
    <w:multiLevelType w:val="multilevel"/>
    <w:tmpl w:val="D266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EA7AE8"/>
    <w:multiLevelType w:val="multilevel"/>
    <w:tmpl w:val="ACA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1"/>
  </w:num>
  <w:num w:numId="5">
    <w:abstractNumId w:val="22"/>
  </w:num>
  <w:num w:numId="6">
    <w:abstractNumId w:val="4"/>
  </w:num>
  <w:num w:numId="7">
    <w:abstractNumId w:val="24"/>
  </w:num>
  <w:num w:numId="8">
    <w:abstractNumId w:val="15"/>
  </w:num>
  <w:num w:numId="9">
    <w:abstractNumId w:val="18"/>
  </w:num>
  <w:num w:numId="10">
    <w:abstractNumId w:val="25"/>
  </w:num>
  <w:num w:numId="11">
    <w:abstractNumId w:val="8"/>
  </w:num>
  <w:num w:numId="12">
    <w:abstractNumId w:val="23"/>
  </w:num>
  <w:num w:numId="13">
    <w:abstractNumId w:val="21"/>
  </w:num>
  <w:num w:numId="14">
    <w:abstractNumId w:val="3"/>
  </w:num>
  <w:num w:numId="15">
    <w:abstractNumId w:val="13"/>
  </w:num>
  <w:num w:numId="16">
    <w:abstractNumId w:val="0"/>
  </w:num>
  <w:num w:numId="17">
    <w:abstractNumId w:val="14"/>
  </w:num>
  <w:num w:numId="18">
    <w:abstractNumId w:val="16"/>
  </w:num>
  <w:num w:numId="19">
    <w:abstractNumId w:val="2"/>
  </w:num>
  <w:num w:numId="20">
    <w:abstractNumId w:val="19"/>
  </w:num>
  <w:num w:numId="21">
    <w:abstractNumId w:val="5"/>
  </w:num>
  <w:num w:numId="22">
    <w:abstractNumId w:val="6"/>
  </w:num>
  <w:num w:numId="23">
    <w:abstractNumId w:val="12"/>
  </w:num>
  <w:num w:numId="24">
    <w:abstractNumId w:val="11"/>
  </w:num>
  <w:num w:numId="25">
    <w:abstractNumId w:val="20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04"/>
    <w:rsid w:val="000465D7"/>
    <w:rsid w:val="00093712"/>
    <w:rsid w:val="000E3986"/>
    <w:rsid w:val="000E71B8"/>
    <w:rsid w:val="001120AC"/>
    <w:rsid w:val="00124C84"/>
    <w:rsid w:val="00203D04"/>
    <w:rsid w:val="00296FAA"/>
    <w:rsid w:val="002A5A97"/>
    <w:rsid w:val="00352F3A"/>
    <w:rsid w:val="003679BC"/>
    <w:rsid w:val="003D2D72"/>
    <w:rsid w:val="005F7525"/>
    <w:rsid w:val="0065379E"/>
    <w:rsid w:val="007955C9"/>
    <w:rsid w:val="00796706"/>
    <w:rsid w:val="007F6F4A"/>
    <w:rsid w:val="00866D1F"/>
    <w:rsid w:val="008E51D5"/>
    <w:rsid w:val="00905E06"/>
    <w:rsid w:val="00943D95"/>
    <w:rsid w:val="009E332F"/>
    <w:rsid w:val="00A54B5D"/>
    <w:rsid w:val="00BE11D9"/>
    <w:rsid w:val="00BF486C"/>
    <w:rsid w:val="00C211FE"/>
    <w:rsid w:val="00E03682"/>
    <w:rsid w:val="00F9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FAAFBB"/>
  <w15:chartTrackingRefBased/>
  <w15:docId w15:val="{6EA3ED32-C445-4B52-999F-B17CE811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3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03D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paragraph" w:styleId="Ttulo3">
    <w:name w:val="heading 3"/>
    <w:basedOn w:val="Normal"/>
    <w:link w:val="Ttulo3Car"/>
    <w:uiPriority w:val="9"/>
    <w:qFormat/>
    <w:rsid w:val="00203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paragraph" w:styleId="Ttulo4">
    <w:name w:val="heading 4"/>
    <w:basedOn w:val="Normal"/>
    <w:link w:val="Ttulo4Car"/>
    <w:uiPriority w:val="9"/>
    <w:qFormat/>
    <w:rsid w:val="00203D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PE"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03D04"/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203D04"/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203D04"/>
    <w:rPr>
      <w:rFonts w:ascii="Times New Roman" w:eastAsia="Times New Roman" w:hAnsi="Times New Roman" w:cs="Times New Roman"/>
      <w:b/>
      <w:bCs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203D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3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093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0E71B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71B8"/>
    <w:rPr>
      <w:rFonts w:ascii="Courier New" w:eastAsia="Times New Roman" w:hAnsi="Courier New" w:cs="Courier New"/>
      <w:lang w:val="es-PE" w:eastAsia="es-PE"/>
    </w:rPr>
  </w:style>
  <w:style w:type="character" w:customStyle="1" w:styleId="hljs-attr">
    <w:name w:val="hljs-attr"/>
    <w:basedOn w:val="Fuentedeprrafopredeter"/>
    <w:rsid w:val="000E71B8"/>
  </w:style>
  <w:style w:type="character" w:customStyle="1" w:styleId="hljs-number">
    <w:name w:val="hljs-number"/>
    <w:basedOn w:val="Fuentedeprrafopredeter"/>
    <w:rsid w:val="000E71B8"/>
  </w:style>
  <w:style w:type="character" w:styleId="nfasis">
    <w:name w:val="Emphasis"/>
    <w:basedOn w:val="Fuentedeprrafopredeter"/>
    <w:uiPriority w:val="20"/>
    <w:qFormat/>
    <w:rsid w:val="000E71B8"/>
    <w:rPr>
      <w:i/>
      <w:iCs/>
    </w:rPr>
  </w:style>
  <w:style w:type="character" w:customStyle="1" w:styleId="hljs-comment">
    <w:name w:val="hljs-comment"/>
    <w:basedOn w:val="Fuentedeprrafopredeter"/>
    <w:rsid w:val="000E71B8"/>
  </w:style>
  <w:style w:type="character" w:customStyle="1" w:styleId="hljs-keyword">
    <w:name w:val="hljs-keyword"/>
    <w:basedOn w:val="Fuentedeprrafopredeter"/>
    <w:rsid w:val="000E71B8"/>
  </w:style>
  <w:style w:type="character" w:customStyle="1" w:styleId="hljs-operator">
    <w:name w:val="hljs-operator"/>
    <w:basedOn w:val="Fuentedeprrafopredeter"/>
    <w:rsid w:val="000E71B8"/>
  </w:style>
  <w:style w:type="character" w:customStyle="1" w:styleId="hljs-variable">
    <w:name w:val="hljs-variable"/>
    <w:basedOn w:val="Fuentedeprrafopredeter"/>
    <w:rsid w:val="000E71B8"/>
  </w:style>
  <w:style w:type="character" w:customStyle="1" w:styleId="hljs-builtin">
    <w:name w:val="hljs-built_in"/>
    <w:basedOn w:val="Fuentedeprrafopredeter"/>
    <w:rsid w:val="000E71B8"/>
  </w:style>
  <w:style w:type="table" w:styleId="Tablaconcuadrcula">
    <w:name w:val="Table Grid"/>
    <w:basedOn w:val="Tablanormal"/>
    <w:uiPriority w:val="39"/>
    <w:rsid w:val="00796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4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13</Pages>
  <Words>2240</Words>
  <Characters>12320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Octavio</dc:creator>
  <cp:keywords/>
  <dc:description/>
  <cp:lastModifiedBy>Eduardo Octavio</cp:lastModifiedBy>
  <cp:revision>5</cp:revision>
  <dcterms:created xsi:type="dcterms:W3CDTF">2025-11-05T01:22:00Z</dcterms:created>
  <dcterms:modified xsi:type="dcterms:W3CDTF">2025-11-07T16:13:00Z</dcterms:modified>
</cp:coreProperties>
</file>