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ReportcontrollerPolicy.js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Error handling for all report controller related functions</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