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promise-polyfill.js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