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D7" w:rsidRPr="000B7AC5" w:rsidRDefault="000B7AC5" w:rsidP="000B7AC5">
      <w:pPr>
        <w:jc w:val="center"/>
        <w:rPr>
          <w:b/>
          <w:sz w:val="28"/>
          <w:szCs w:val="28"/>
        </w:rPr>
      </w:pPr>
      <w:proofErr w:type="spellStart"/>
      <w:r w:rsidRPr="000B7AC5">
        <w:rPr>
          <w:b/>
          <w:sz w:val="28"/>
          <w:szCs w:val="28"/>
          <w:shd w:val="clear" w:color="auto" w:fill="FFFFFF"/>
        </w:rPr>
        <w:t>Parametryk</w:t>
      </w:r>
      <w:proofErr w:type="spellEnd"/>
      <w:r w:rsidRPr="000B7AC5">
        <w:rPr>
          <w:b/>
          <w:sz w:val="28"/>
          <w:szCs w:val="28"/>
          <w:shd w:val="clear" w:color="auto" w:fill="FFFFFF"/>
        </w:rPr>
        <w:t xml:space="preserve"> tworzony na podstawie teorii podobieństwa konstrukcyjnego</w:t>
      </w:r>
    </w:p>
    <w:p w:rsidR="00FD71D7" w:rsidRDefault="00FD71D7" w:rsidP="00FD71D7"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1. Krzysztof Białek – BAmdu11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2. Maciej Wójcik 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>–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B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>Amld11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3. Adam Dobosz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BAmlz11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4. Piotr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Turczanik</w:t>
      </w:r>
      <w:proofErr w:type="spellEnd"/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BAmra11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5. Kamil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Sorychta</w:t>
      </w:r>
      <w:proofErr w:type="spellEnd"/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BAmrt11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6. Kozak Paweł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BAmtu11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7. Seweryn Zeman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BAmtz11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8. Leszek Janoszka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BAmzp11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9. Dawid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Kaszok</w:t>
      </w:r>
      <w:proofErr w:type="spellEnd"/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CJmdu12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10. Grzegorz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Schittek</w:t>
      </w:r>
      <w:proofErr w:type="spellEnd"/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CJmla12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11. Paweł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Dabkus</w:t>
      </w:r>
      <w:proofErr w:type="spellEnd"/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CJmlw12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12. Dawid Gach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CJmra12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13. Robert Kaczor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CJmrs12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14. Michał Chabrowski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>-CJmta12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15. Grzegorz Lazar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CJmtb12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16. Mariusz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Kajetaniak</w:t>
      </w:r>
      <w:proofErr w:type="spellEnd"/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CJmtc12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17. Przemysław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Bennek</w:t>
      </w:r>
      <w:proofErr w:type="spellEnd"/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CJmto12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18. Michał Woszczyna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CJmzk12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 xml:space="preserve">19. Karol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Szuta</w:t>
      </w:r>
      <w:proofErr w:type="spellEnd"/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–GMmdj13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br/>
        <w:t>20. Krysiak Maciej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 xml:space="preserve"> – GMmlb13</w:t>
      </w:r>
      <w:r>
        <w:rPr>
          <w:shd w:val="clear" w:color="auto" w:fill="FFFFFF"/>
        </w:rPr>
        <w:t xml:space="preserve"> </w:t>
      </w:r>
    </w:p>
    <w:p w:rsidR="00E1357A" w:rsidRDefault="00FD71D7" w:rsidP="00FD71D7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21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ab/>
        <w:t>-GMmlk13</w:t>
      </w:r>
    </w:p>
    <w:p w:rsidR="00FD71D7" w:rsidRDefault="00FD71D7" w:rsidP="00FD71D7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22</w:t>
      </w:r>
      <w:r w:rsidR="00E1357A">
        <w:rPr>
          <w:rFonts w:ascii="Trebuchet MS" w:hAnsi="Trebuchet MS"/>
          <w:color w:val="323D4F"/>
          <w:sz w:val="20"/>
          <w:szCs w:val="20"/>
          <w:shd w:val="clear" w:color="auto" w:fill="FFFFFF"/>
        </w:rPr>
        <w:tab/>
        <w:t>-GMmlx13</w:t>
      </w:r>
    </w:p>
    <w:p w:rsidR="00E1357A" w:rsidRDefault="00E1357A" w:rsidP="00FD71D7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23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ab/>
        <w:t>-GMmly13</w:t>
      </w:r>
    </w:p>
    <w:p w:rsidR="00E1357A" w:rsidRDefault="00E1357A" w:rsidP="00FD71D7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24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ab/>
        <w:t>-GMmrc13</w:t>
      </w:r>
    </w:p>
    <w:p w:rsidR="00E1357A" w:rsidRDefault="00E1357A" w:rsidP="00FD71D7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25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ab/>
        <w:t>-GMmrp13</w:t>
      </w:r>
    </w:p>
    <w:p w:rsidR="00E1357A" w:rsidRDefault="00E1357A" w:rsidP="00FD71D7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26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ab/>
        <w:t>-GMmtg13</w:t>
      </w:r>
    </w:p>
    <w:p w:rsidR="00E1357A" w:rsidRDefault="00E1357A" w:rsidP="00FD71D7">
      <w:pPr>
        <w:rPr>
          <w:rFonts w:ascii="Trebuchet MS" w:hAnsi="Trebuchet MS"/>
          <w:color w:val="323D4F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27</w:t>
      </w:r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ab/>
        <w:t>-GMmzg13</w:t>
      </w:r>
    </w:p>
    <w:p w:rsidR="00FD71D7" w:rsidRDefault="00FD71D7" w:rsidP="00FD71D7">
      <w:r>
        <w:rPr>
          <w:rFonts w:ascii="Trebuchet MS" w:hAnsi="Trebuchet MS"/>
          <w:color w:val="323D4F"/>
          <w:sz w:val="20"/>
          <w:szCs w:val="20"/>
          <w:shd w:val="clear" w:color="auto" w:fill="FFFFFF"/>
        </w:rPr>
        <w:t>Pan Marek Borek</w:t>
      </w:r>
    </w:p>
    <w:p w:rsidR="00FD71D7" w:rsidRDefault="00FD71D7" w:rsidP="00FD71D7">
      <w:r>
        <w:rPr>
          <w:shd w:val="clear" w:color="auto" w:fill="FFFFFF"/>
        </w:rPr>
        <w:br w:type="textWrapping" w:clear="all"/>
      </w:r>
      <w:r>
        <w:t>Podstawowe stadia do wykonania:</w:t>
      </w:r>
    </w:p>
    <w:p w:rsidR="00FD71D7" w:rsidRDefault="00FD71D7" w:rsidP="00FD71D7">
      <w:pPr>
        <w:numPr>
          <w:ilvl w:val="0"/>
          <w:numId w:val="9"/>
        </w:numPr>
      </w:pPr>
      <w:r>
        <w:t>rysunki złożeniowe</w:t>
      </w:r>
      <w:r w:rsidR="00CD076B">
        <w:t xml:space="preserve"> (</w:t>
      </w:r>
      <w:proofErr w:type="spellStart"/>
      <w:r w:rsidR="00CD076B">
        <w:t>BA.dwg</w:t>
      </w:r>
      <w:proofErr w:type="spellEnd"/>
      <w:r w:rsidR="00CD076B">
        <w:t xml:space="preserve">, </w:t>
      </w:r>
      <w:proofErr w:type="spellStart"/>
      <w:r w:rsidR="00CD076B">
        <w:t>CJ.dwg</w:t>
      </w:r>
      <w:proofErr w:type="spellEnd"/>
      <w:r w:rsidR="00CD076B">
        <w:t xml:space="preserve">, </w:t>
      </w:r>
      <w:proofErr w:type="spellStart"/>
      <w:r w:rsidR="00CD076B">
        <w:t>GM.dwg</w:t>
      </w:r>
      <w:proofErr w:type="spellEnd"/>
      <w:r w:rsidR="00CD076B">
        <w:t xml:space="preserve">) </w:t>
      </w:r>
      <w:r>
        <w:t>, wykonawcze</w:t>
      </w:r>
      <w:r w:rsidR="00CD076B">
        <w:t xml:space="preserve"> (</w:t>
      </w:r>
      <w:proofErr w:type="spellStart"/>
      <w:r w:rsidR="00CD076B">
        <w:t>BAm</w:t>
      </w:r>
      <w:proofErr w:type="spellEnd"/>
      <w:r w:rsidR="00CD076B">
        <w:t>****.</w:t>
      </w:r>
      <w:proofErr w:type="spellStart"/>
      <w:r w:rsidR="00CD076B">
        <w:t>dwg</w:t>
      </w:r>
      <w:proofErr w:type="spellEnd"/>
      <w:r w:rsidR="00CD076B">
        <w:t>,</w:t>
      </w:r>
      <w:r>
        <w:t xml:space="preserve"> </w:t>
      </w:r>
      <w:proofErr w:type="spellStart"/>
      <w:r w:rsidR="00CD076B">
        <w:t>CJm</w:t>
      </w:r>
      <w:proofErr w:type="spellEnd"/>
      <w:r w:rsidR="00CD076B">
        <w:t>****.</w:t>
      </w:r>
      <w:proofErr w:type="spellStart"/>
      <w:r w:rsidR="00CD076B">
        <w:t>dwg</w:t>
      </w:r>
      <w:proofErr w:type="spellEnd"/>
      <w:r w:rsidR="00CD076B">
        <w:t xml:space="preserve">, </w:t>
      </w:r>
      <w:proofErr w:type="spellStart"/>
      <w:r w:rsidR="00CD076B">
        <w:t>GMm</w:t>
      </w:r>
      <w:proofErr w:type="spellEnd"/>
      <w:r w:rsidR="00CD076B">
        <w:t>****.</w:t>
      </w:r>
      <w:proofErr w:type="spellStart"/>
      <w:r w:rsidR="00CD076B">
        <w:t>dwg</w:t>
      </w:r>
      <w:proofErr w:type="spellEnd"/>
      <w:r w:rsidR="000B7AC5">
        <w:t>)</w:t>
      </w:r>
      <w:r w:rsidR="00CD076B">
        <w:t xml:space="preserve"> </w:t>
      </w:r>
      <w:r>
        <w:t>i wykazy elementów</w:t>
      </w:r>
      <w:r w:rsidR="00CD076B">
        <w:t xml:space="preserve"> (WYK</w:t>
      </w:r>
      <w:r w:rsidR="000B7AC5">
        <w:t>_1**.</w:t>
      </w:r>
      <w:proofErr w:type="spellStart"/>
      <w:r w:rsidR="000B7AC5">
        <w:t>dwg</w:t>
      </w:r>
      <w:proofErr w:type="spellEnd"/>
      <w:r w:rsidR="000B7AC5">
        <w:t>)</w:t>
      </w:r>
      <w:r>
        <w:t xml:space="preserve"> konstrukcji wzorcowych podane są na CD jako pliki DWG. Przypisane elementy do sparametryzowania na zasadzie podobieństwa konstrukcyjnego podano na powyższej liście</w:t>
      </w:r>
      <w:r w:rsidR="000B7AC5">
        <w:t>,</w:t>
      </w:r>
      <w:r>
        <w:t xml:space="preserve"> </w:t>
      </w:r>
    </w:p>
    <w:p w:rsidR="00CD076B" w:rsidRDefault="00CD076B" w:rsidP="00FD71D7">
      <w:pPr>
        <w:numPr>
          <w:ilvl w:val="0"/>
          <w:numId w:val="9"/>
        </w:numPr>
      </w:pPr>
      <w:r>
        <w:t>materiały jak tworzyć typoszeregi na podstawie podobieństwa konstrukcyjnego -  P. Gendarz „Elastyczne systemy modułowe konstrukcji maszyn”; PWŚ Gliwice 2009 (rozdz. 11.2),</w:t>
      </w:r>
    </w:p>
    <w:p w:rsidR="00622CC2" w:rsidRDefault="00622CC2" w:rsidP="00FD71D7">
      <w:pPr>
        <w:numPr>
          <w:ilvl w:val="0"/>
          <w:numId w:val="9"/>
        </w:numPr>
      </w:pPr>
      <w:r>
        <w:t>Parametry siłowników</w:t>
      </w:r>
    </w:p>
    <w:p w:rsidR="00547EA9" w:rsidRDefault="00547EA9" w:rsidP="00FD71D7">
      <w:pPr>
        <w:numPr>
          <w:ilvl w:val="0"/>
          <w:numId w:val="9"/>
        </w:numPr>
      </w:pPr>
      <w:r>
        <w:t>Ciśnienia jak na rys. złożeniowym</w:t>
      </w:r>
    </w:p>
    <w:p w:rsidR="000306FD" w:rsidRDefault="000306FD" w:rsidP="00FD71D7">
      <w:pPr>
        <w:numPr>
          <w:ilvl w:val="0"/>
          <w:numId w:val="9"/>
        </w:numPr>
      </w:pPr>
      <w:r>
        <w:t>Obliczyć siły rozpychające S</w:t>
      </w:r>
      <w:r>
        <w:rPr>
          <w:vertAlign w:val="subscript"/>
        </w:rPr>
        <w:t>r</w:t>
      </w:r>
      <w:r>
        <w:t xml:space="preserve"> i siły ściągające </w:t>
      </w:r>
      <w:proofErr w:type="spellStart"/>
      <w:r>
        <w:t>S</w:t>
      </w:r>
      <w:r>
        <w:rPr>
          <w:vertAlign w:val="subscript"/>
        </w:rPr>
        <w:t>s</w:t>
      </w:r>
      <w:proofErr w:type="spellEnd"/>
      <w:r>
        <w:t xml:space="preserve">  </w:t>
      </w:r>
    </w:p>
    <w:p w:rsidR="00622CC2" w:rsidRDefault="00622CC2" w:rsidP="00FD71D7">
      <w:pPr>
        <w:numPr>
          <w:ilvl w:val="0"/>
          <w:numId w:val="9"/>
        </w:numPr>
      </w:pPr>
      <w:r>
        <w:t xml:space="preserve">BA – przyjąć szereg liczb normalnych R20 dla którego </w:t>
      </w:r>
      <w:r>
        <w:sym w:font="Symbol" w:char="F06A"/>
      </w:r>
      <w:r>
        <w:t>=1.12</w:t>
      </w:r>
    </w:p>
    <w:tbl>
      <w:tblPr>
        <w:tblStyle w:val="Tabela-Siatka"/>
        <w:tblW w:w="0" w:type="auto"/>
        <w:tblInd w:w="1247" w:type="dxa"/>
        <w:tblLook w:val="04A0" w:firstRow="1" w:lastRow="0" w:firstColumn="1" w:lastColumn="0" w:noHBand="0" w:noVBand="1"/>
      </w:tblPr>
      <w:tblGrid>
        <w:gridCol w:w="893"/>
        <w:gridCol w:w="794"/>
        <w:gridCol w:w="794"/>
        <w:gridCol w:w="794"/>
        <w:gridCol w:w="794"/>
        <w:gridCol w:w="794"/>
        <w:gridCol w:w="794"/>
        <w:gridCol w:w="794"/>
        <w:gridCol w:w="795"/>
        <w:gridCol w:w="795"/>
      </w:tblGrid>
      <w:tr w:rsidR="00622CC2" w:rsidTr="00547EA9">
        <w:tc>
          <w:tcPr>
            <w:tcW w:w="893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94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</w:p>
        </w:tc>
        <w:tc>
          <w:tcPr>
            <w:tcW w:w="794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794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794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794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95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95" w:type="dxa"/>
          </w:tcPr>
          <w:p w:rsid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47EA9" w:rsidTr="00547EA9">
        <w:tc>
          <w:tcPr>
            <w:tcW w:w="893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Średnica tłoka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795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795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547EA9" w:rsidTr="00547EA9">
        <w:tc>
          <w:tcPr>
            <w:tcW w:w="893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Średnica tłoczyska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795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795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547EA9" w:rsidTr="00547EA9">
        <w:tc>
          <w:tcPr>
            <w:tcW w:w="893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Skok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224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315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355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794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</w:t>
            </w:r>
          </w:p>
        </w:tc>
        <w:tc>
          <w:tcPr>
            <w:tcW w:w="795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795" w:type="dxa"/>
          </w:tcPr>
          <w:p w:rsidR="00622CC2" w:rsidRPr="00622CC2" w:rsidRDefault="00622CC2" w:rsidP="0062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560</w:t>
            </w:r>
          </w:p>
        </w:tc>
      </w:tr>
    </w:tbl>
    <w:p w:rsidR="00547EA9" w:rsidRDefault="00547EA9" w:rsidP="00547EA9">
      <w:pPr>
        <w:numPr>
          <w:ilvl w:val="0"/>
          <w:numId w:val="9"/>
        </w:numPr>
      </w:pPr>
      <w:r>
        <w:t xml:space="preserve">CJ – przyjąć szereg liczb normalnych R20 dla którego </w:t>
      </w:r>
      <w:r>
        <w:sym w:font="Symbol" w:char="F06A"/>
      </w:r>
      <w:r>
        <w:t>=1.12</w:t>
      </w:r>
    </w:p>
    <w:tbl>
      <w:tblPr>
        <w:tblStyle w:val="Tabela-Siatka"/>
        <w:tblW w:w="0" w:type="auto"/>
        <w:tblInd w:w="1247" w:type="dxa"/>
        <w:tblLook w:val="04A0" w:firstRow="1" w:lastRow="0" w:firstColumn="1" w:lastColumn="0" w:noHBand="0" w:noVBand="1"/>
      </w:tblPr>
      <w:tblGrid>
        <w:gridCol w:w="893"/>
        <w:gridCol w:w="794"/>
        <w:gridCol w:w="794"/>
        <w:gridCol w:w="794"/>
        <w:gridCol w:w="794"/>
        <w:gridCol w:w="794"/>
        <w:gridCol w:w="794"/>
        <w:gridCol w:w="794"/>
        <w:gridCol w:w="795"/>
        <w:gridCol w:w="795"/>
      </w:tblGrid>
      <w:tr w:rsidR="00547EA9" w:rsidTr="00547EA9">
        <w:tc>
          <w:tcPr>
            <w:tcW w:w="893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94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</w:p>
        </w:tc>
        <w:tc>
          <w:tcPr>
            <w:tcW w:w="794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794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794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794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95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95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47EA9" w:rsidTr="00547EA9">
        <w:tc>
          <w:tcPr>
            <w:tcW w:w="893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Średnica tłoka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795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795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547EA9" w:rsidTr="00547EA9">
        <w:tc>
          <w:tcPr>
            <w:tcW w:w="893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Średnica tłoczyska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794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5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795" w:type="dxa"/>
          </w:tcPr>
          <w:p w:rsidR="00547EA9" w:rsidRPr="00622CC2" w:rsidRDefault="00547EA9" w:rsidP="00547E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</w:tr>
      <w:tr w:rsidR="00547EA9" w:rsidTr="00547EA9">
        <w:tc>
          <w:tcPr>
            <w:tcW w:w="893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Skok</w:t>
            </w:r>
          </w:p>
        </w:tc>
        <w:tc>
          <w:tcPr>
            <w:tcW w:w="794" w:type="dxa"/>
          </w:tcPr>
          <w:p w:rsidR="00547EA9" w:rsidRPr="00622CC2" w:rsidRDefault="00547EA9" w:rsidP="000A2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A2FAC"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</w:tcPr>
          <w:p w:rsidR="00547EA9" w:rsidRPr="00622CC2" w:rsidRDefault="00547EA9" w:rsidP="000A2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A2FAC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547EA9" w:rsidRPr="00622CC2" w:rsidRDefault="000A2FAC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315</w:t>
            </w:r>
          </w:p>
        </w:tc>
        <w:tc>
          <w:tcPr>
            <w:tcW w:w="794" w:type="dxa"/>
          </w:tcPr>
          <w:p w:rsidR="00547EA9" w:rsidRPr="00622CC2" w:rsidRDefault="00547EA9" w:rsidP="000A2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0A2FAC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794" w:type="dxa"/>
          </w:tcPr>
          <w:p w:rsidR="00547EA9" w:rsidRPr="00622CC2" w:rsidRDefault="000A2FAC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794" w:type="dxa"/>
          </w:tcPr>
          <w:p w:rsidR="00547EA9" w:rsidRPr="00622CC2" w:rsidRDefault="00547EA9" w:rsidP="000A2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0A2FAC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547EA9" w:rsidRPr="00622CC2" w:rsidRDefault="000A2FAC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  <w:r w:rsidR="00547EA9">
              <w:rPr>
                <w:sz w:val="16"/>
                <w:szCs w:val="16"/>
              </w:rPr>
              <w:t>0</w:t>
            </w:r>
          </w:p>
        </w:tc>
        <w:tc>
          <w:tcPr>
            <w:tcW w:w="795" w:type="dxa"/>
          </w:tcPr>
          <w:p w:rsidR="00547EA9" w:rsidRPr="00622CC2" w:rsidRDefault="00547EA9" w:rsidP="000A2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0A2FAC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95" w:type="dxa"/>
          </w:tcPr>
          <w:p w:rsidR="00547EA9" w:rsidRPr="00622CC2" w:rsidRDefault="000A2FAC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630</w:t>
            </w:r>
          </w:p>
        </w:tc>
      </w:tr>
    </w:tbl>
    <w:p w:rsidR="00547EA9" w:rsidRDefault="00547EA9" w:rsidP="00547EA9"/>
    <w:p w:rsidR="00547EA9" w:rsidRDefault="00547EA9" w:rsidP="00547EA9">
      <w:bookmarkStart w:id="0" w:name="_GoBack"/>
      <w:bookmarkEnd w:id="0"/>
    </w:p>
    <w:p w:rsidR="00547EA9" w:rsidRDefault="00547EA9" w:rsidP="00547EA9"/>
    <w:p w:rsidR="00547EA9" w:rsidRDefault="00547EA9" w:rsidP="00547EA9">
      <w:pPr>
        <w:numPr>
          <w:ilvl w:val="0"/>
          <w:numId w:val="9"/>
        </w:numPr>
      </w:pPr>
      <w:r>
        <w:t xml:space="preserve">GM – przyjąć szereg liczb normalnych R20 dla którego </w:t>
      </w:r>
      <w:r>
        <w:sym w:font="Symbol" w:char="F06A"/>
      </w:r>
      <w:r>
        <w:t>=1.12</w:t>
      </w:r>
    </w:p>
    <w:tbl>
      <w:tblPr>
        <w:tblStyle w:val="Tabela-Siatka"/>
        <w:tblW w:w="0" w:type="auto"/>
        <w:tblInd w:w="1247" w:type="dxa"/>
        <w:tblLook w:val="04A0" w:firstRow="1" w:lastRow="0" w:firstColumn="1" w:lastColumn="0" w:noHBand="0" w:noVBand="1"/>
      </w:tblPr>
      <w:tblGrid>
        <w:gridCol w:w="893"/>
        <w:gridCol w:w="794"/>
        <w:gridCol w:w="794"/>
        <w:gridCol w:w="794"/>
        <w:gridCol w:w="794"/>
        <w:gridCol w:w="794"/>
        <w:gridCol w:w="794"/>
        <w:gridCol w:w="794"/>
        <w:gridCol w:w="795"/>
        <w:gridCol w:w="795"/>
      </w:tblGrid>
      <w:tr w:rsidR="00547EA9" w:rsidTr="00112451"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21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</w:p>
        </w:tc>
        <w:tc>
          <w:tcPr>
            <w:tcW w:w="921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921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921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921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21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21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22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22" w:type="dxa"/>
          </w:tcPr>
          <w:p w:rsidR="00547EA9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47EA9" w:rsidTr="00112451"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Średnica tłoka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922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922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547EA9" w:rsidTr="00112451"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Średnica tłoczyska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922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922" w:type="dxa"/>
          </w:tcPr>
          <w:p w:rsidR="00547EA9" w:rsidRPr="00622CC2" w:rsidRDefault="00547EA9" w:rsidP="00547E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</w:tr>
      <w:tr w:rsidR="00547EA9" w:rsidTr="00112451"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 w:rsidRPr="00622CC2">
              <w:rPr>
                <w:sz w:val="16"/>
                <w:szCs w:val="16"/>
              </w:rPr>
              <w:t>Skok</w:t>
            </w:r>
          </w:p>
        </w:tc>
        <w:tc>
          <w:tcPr>
            <w:tcW w:w="921" w:type="dxa"/>
          </w:tcPr>
          <w:p w:rsidR="00547EA9" w:rsidRPr="00622CC2" w:rsidRDefault="00547EA9" w:rsidP="00547E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315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355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921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560</w:t>
            </w:r>
          </w:p>
        </w:tc>
        <w:tc>
          <w:tcPr>
            <w:tcW w:w="922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630</w:t>
            </w:r>
          </w:p>
        </w:tc>
        <w:tc>
          <w:tcPr>
            <w:tcW w:w="922" w:type="dxa"/>
          </w:tcPr>
          <w:p w:rsidR="00547EA9" w:rsidRPr="00622CC2" w:rsidRDefault="00547EA9" w:rsidP="001124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710</w:t>
            </w:r>
          </w:p>
        </w:tc>
      </w:tr>
    </w:tbl>
    <w:p w:rsidR="00622CC2" w:rsidRDefault="000A2FAC" w:rsidP="00FD71D7">
      <w:pPr>
        <w:numPr>
          <w:ilvl w:val="0"/>
          <w:numId w:val="9"/>
        </w:numPr>
      </w:pPr>
      <w:r>
        <w:rPr>
          <w:noProof/>
        </w:rPr>
        <w:pict w14:anchorId="5D0D6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2" o:spid="_x0000_s1026" type="#_x0000_t75" style="position:absolute;left:0;text-align:left;margin-left:73.1pt;margin-top:13.6pt;width:103.95pt;height:19pt;z-index:251658240;visibility:visible;mso-position-horizontal-relative:text;mso-position-vertical-relative:text">
            <v:imagedata r:id="rId6" o:title=""/>
          </v:shape>
          <o:OLEObject Type="Embed" ProgID="Equation.3" ShapeID="Object 22" DrawAspect="Content" ObjectID="_1400911475" r:id="rId7"/>
        </w:pict>
      </w:r>
      <w:r w:rsidR="00547EA9">
        <w:t xml:space="preserve">dobór wartości wymiarów w </w:t>
      </w:r>
      <w:proofErr w:type="spellStart"/>
      <w:r w:rsidR="00547EA9">
        <w:t>parametrykach</w:t>
      </w:r>
      <w:proofErr w:type="spellEnd"/>
      <w:r w:rsidR="00547EA9">
        <w:t xml:space="preserve"> (wg ciągu geometrycznego)</w:t>
      </w:r>
    </w:p>
    <w:p w:rsidR="00547EA9" w:rsidRDefault="00547EA9" w:rsidP="00547EA9">
      <w:pPr>
        <w:ind w:left="1247"/>
      </w:pPr>
    </w:p>
    <w:p w:rsidR="000306FD" w:rsidRDefault="000306FD" w:rsidP="00FD71D7">
      <w:pPr>
        <w:numPr>
          <w:ilvl w:val="0"/>
          <w:numId w:val="9"/>
        </w:numPr>
      </w:pPr>
      <w:r>
        <w:t>wymiary należy dostosować:</w:t>
      </w:r>
    </w:p>
    <w:p w:rsidR="000306FD" w:rsidRDefault="000306FD" w:rsidP="000306FD">
      <w:pPr>
        <w:numPr>
          <w:ilvl w:val="1"/>
          <w:numId w:val="9"/>
        </w:numPr>
      </w:pPr>
      <w:r>
        <w:t>do szeregów liczb normalnych,</w:t>
      </w:r>
    </w:p>
    <w:p w:rsidR="000306FD" w:rsidRDefault="000306FD" w:rsidP="000306FD">
      <w:pPr>
        <w:numPr>
          <w:ilvl w:val="1"/>
          <w:numId w:val="9"/>
        </w:numPr>
      </w:pPr>
      <w:r>
        <w:t>do wymiarów elementów katalogowych i znormalizowanych.</w:t>
      </w:r>
    </w:p>
    <w:p w:rsidR="000306FD" w:rsidRDefault="000306FD" w:rsidP="00F42717">
      <w:pPr>
        <w:pStyle w:val="Akapitzlist"/>
        <w:numPr>
          <w:ilvl w:val="0"/>
          <w:numId w:val="9"/>
        </w:numPr>
      </w:pPr>
      <w:r>
        <w:t xml:space="preserve">Utworzone </w:t>
      </w:r>
      <w:proofErr w:type="spellStart"/>
      <w:r>
        <w:t>parametryki</w:t>
      </w:r>
      <w:proofErr w:type="spellEnd"/>
      <w:r>
        <w:t xml:space="preserve"> zestawić w postaci menu rozwijalnego dla 3 grup siłowników (</w:t>
      </w:r>
      <w:proofErr w:type="spellStart"/>
      <w:r>
        <w:t>BA.mnu</w:t>
      </w:r>
      <w:proofErr w:type="spellEnd"/>
      <w:r>
        <w:t xml:space="preserve">, </w:t>
      </w:r>
      <w:proofErr w:type="spellStart"/>
      <w:r>
        <w:t>CJ.mnu</w:t>
      </w:r>
      <w:proofErr w:type="spellEnd"/>
      <w:r>
        <w:t xml:space="preserve">, </w:t>
      </w:r>
      <w:proofErr w:type="spellStart"/>
      <w:r>
        <w:t>GM.mnu</w:t>
      </w:r>
      <w:proofErr w:type="spellEnd"/>
      <w:r>
        <w:t xml:space="preserve">) określając ścieżki dostępu do bloków, slajdów i </w:t>
      </w:r>
      <w:proofErr w:type="spellStart"/>
      <w:r>
        <w:t>parametryków</w:t>
      </w:r>
      <w:proofErr w:type="spellEnd"/>
      <w:r>
        <w:t xml:space="preserve"> w etykiecie „Ustawienia”.</w:t>
      </w:r>
    </w:p>
    <w:p w:rsidR="00F42717" w:rsidRDefault="00F42717" w:rsidP="00F42717">
      <w:pPr>
        <w:pStyle w:val="Akapitzlist"/>
        <w:numPr>
          <w:ilvl w:val="0"/>
          <w:numId w:val="9"/>
        </w:numPr>
      </w:pPr>
      <w:proofErr w:type="spellStart"/>
      <w:r>
        <w:t>Parametryk</w:t>
      </w:r>
      <w:proofErr w:type="spellEnd"/>
      <w:r>
        <w:t xml:space="preserve"> liczy również stany </w:t>
      </w:r>
      <w:proofErr w:type="spellStart"/>
      <w:r>
        <w:t>naprężeń</w:t>
      </w:r>
      <w:proofErr w:type="spellEnd"/>
      <w:r>
        <w:t xml:space="preserve"> w charakterystycznych miejscach.</w:t>
      </w:r>
    </w:p>
    <w:sectPr w:rsidR="00F42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F4490"/>
    <w:multiLevelType w:val="multilevel"/>
    <w:tmpl w:val="ACA4AB3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4AD80A5B"/>
    <w:multiLevelType w:val="multilevel"/>
    <w:tmpl w:val="9FC02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250"/>
        </w:tabs>
        <w:ind w:left="1034" w:hanging="504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1610"/>
        </w:tabs>
        <w:ind w:left="153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330"/>
        </w:tabs>
        <w:ind w:left="20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0"/>
        </w:tabs>
        <w:ind w:left="25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10"/>
        </w:tabs>
        <w:ind w:left="30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70"/>
        </w:tabs>
        <w:ind w:left="35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0"/>
        </w:tabs>
        <w:ind w:left="4130" w:hanging="1440"/>
      </w:pPr>
      <w:rPr>
        <w:rFonts w:hint="default"/>
      </w:rPr>
    </w:lvl>
  </w:abstractNum>
  <w:abstractNum w:abstractNumId="2">
    <w:nsid w:val="70FB0C30"/>
    <w:multiLevelType w:val="hybridMultilevel"/>
    <w:tmpl w:val="40BAA2AC"/>
    <w:lvl w:ilvl="0" w:tplc="3C88A65A">
      <w:start w:val="1"/>
      <w:numFmt w:val="bullet"/>
      <w:lvlText w:val=""/>
      <w:lvlJc w:val="left"/>
      <w:pPr>
        <w:tabs>
          <w:tab w:val="num" w:pos="1267"/>
        </w:tabs>
        <w:ind w:left="1247" w:hanging="6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D7"/>
    <w:rsid w:val="000306FD"/>
    <w:rsid w:val="000A2FAC"/>
    <w:rsid w:val="000B7AC5"/>
    <w:rsid w:val="0017621B"/>
    <w:rsid w:val="00547EA9"/>
    <w:rsid w:val="00622CC2"/>
    <w:rsid w:val="006244B3"/>
    <w:rsid w:val="009A48D9"/>
    <w:rsid w:val="00CD076B"/>
    <w:rsid w:val="00E1357A"/>
    <w:rsid w:val="00F42717"/>
    <w:rsid w:val="00F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71D7"/>
    <w:rPr>
      <w:sz w:val="24"/>
      <w:szCs w:val="24"/>
      <w:lang w:eastAsia="pl-PL"/>
    </w:rPr>
  </w:style>
  <w:style w:type="paragraph" w:styleId="Nagwek1">
    <w:name w:val="heading 1"/>
    <w:aliases w:val="ZPG1 Znak"/>
    <w:basedOn w:val="Normalny"/>
    <w:next w:val="Normalny"/>
    <w:link w:val="Nagwek1Znak"/>
    <w:autoRedefine/>
    <w:qFormat/>
    <w:rsid w:val="0017621B"/>
    <w:pPr>
      <w:keepNext/>
      <w:keepLines/>
      <w:widowControl w:val="0"/>
      <w:spacing w:after="720" w:line="288" w:lineRule="auto"/>
      <w:jc w:val="both"/>
      <w:outlineLvl w:val="0"/>
    </w:pPr>
    <w:rPr>
      <w:b/>
      <w:sz w:val="28"/>
    </w:rPr>
  </w:style>
  <w:style w:type="paragraph" w:styleId="Nagwek2">
    <w:name w:val="heading 2"/>
    <w:aliases w:val="Nagłówek  3+14+It"/>
    <w:basedOn w:val="Normalny"/>
    <w:next w:val="Normalny"/>
    <w:link w:val="Nagwek2Znak"/>
    <w:autoRedefine/>
    <w:qFormat/>
    <w:rsid w:val="0017621B"/>
    <w:pPr>
      <w:keepNext/>
      <w:numPr>
        <w:ilvl w:val="1"/>
        <w:numId w:val="8"/>
      </w:numPr>
      <w:spacing w:before="120" w:after="120"/>
      <w:jc w:val="both"/>
      <w:outlineLvl w:val="1"/>
    </w:pPr>
    <w:rPr>
      <w:b/>
      <w:i/>
      <w:sz w:val="28"/>
    </w:rPr>
  </w:style>
  <w:style w:type="paragraph" w:styleId="Nagwek3">
    <w:name w:val="heading 3"/>
    <w:basedOn w:val="Normalny"/>
    <w:next w:val="Normalny"/>
    <w:link w:val="Nagwek3Znak"/>
    <w:autoRedefine/>
    <w:qFormat/>
    <w:rsid w:val="0017621B"/>
    <w:pPr>
      <w:keepNext/>
      <w:numPr>
        <w:ilvl w:val="2"/>
        <w:numId w:val="3"/>
      </w:numPr>
      <w:tabs>
        <w:tab w:val="left" w:pos="720"/>
      </w:tabs>
      <w:spacing w:before="120" w:after="120"/>
      <w:jc w:val="both"/>
      <w:outlineLvl w:val="2"/>
    </w:pPr>
    <w:rPr>
      <w:b/>
      <w:iCs/>
    </w:rPr>
  </w:style>
  <w:style w:type="paragraph" w:styleId="Nagwek4">
    <w:name w:val="heading 4"/>
    <w:basedOn w:val="Normalny"/>
    <w:next w:val="Normalny"/>
    <w:link w:val="Nagwek4Znak"/>
    <w:autoRedefine/>
    <w:qFormat/>
    <w:rsid w:val="0017621B"/>
    <w:pPr>
      <w:keepNext/>
      <w:numPr>
        <w:ilvl w:val="3"/>
        <w:numId w:val="3"/>
      </w:numPr>
      <w:spacing w:before="120" w:after="120"/>
      <w:jc w:val="both"/>
      <w:outlineLvl w:val="3"/>
    </w:pPr>
    <w:rPr>
      <w:i/>
      <w:iCs/>
      <w:szCs w:val="28"/>
    </w:rPr>
  </w:style>
  <w:style w:type="paragraph" w:styleId="Nagwek5">
    <w:name w:val="heading 5"/>
    <w:basedOn w:val="Normalny"/>
    <w:next w:val="Normalny"/>
    <w:link w:val="Nagwek5Znak"/>
    <w:qFormat/>
    <w:rsid w:val="0017621B"/>
    <w:pPr>
      <w:numPr>
        <w:ilvl w:val="4"/>
        <w:numId w:val="8"/>
      </w:numPr>
      <w:tabs>
        <w:tab w:val="left" w:pos="2410"/>
      </w:tabs>
      <w:jc w:val="both"/>
      <w:outlineLvl w:val="4"/>
    </w:pPr>
    <w:rPr>
      <w:b/>
      <w:i/>
      <w:iCs/>
    </w:rPr>
  </w:style>
  <w:style w:type="paragraph" w:styleId="Nagwek6">
    <w:name w:val="heading 6"/>
    <w:basedOn w:val="Normalny"/>
    <w:next w:val="Normalny"/>
    <w:link w:val="Nagwek6Znak"/>
    <w:qFormat/>
    <w:rsid w:val="0017621B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Nagwek7">
    <w:name w:val="heading 7"/>
    <w:basedOn w:val="Normalny"/>
    <w:next w:val="Normalny"/>
    <w:link w:val="Nagwek7Znak"/>
    <w:qFormat/>
    <w:rsid w:val="0017621B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qFormat/>
    <w:rsid w:val="0017621B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qFormat/>
    <w:rsid w:val="0017621B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ZPG1 Znak Znak"/>
    <w:basedOn w:val="Domylnaczcionkaakapitu"/>
    <w:link w:val="Nagwek1"/>
    <w:rsid w:val="0017621B"/>
    <w:rPr>
      <w:b/>
      <w:sz w:val="28"/>
      <w:szCs w:val="24"/>
      <w:lang w:eastAsia="pl-PL"/>
    </w:rPr>
  </w:style>
  <w:style w:type="character" w:customStyle="1" w:styleId="Nagwek2Znak">
    <w:name w:val="Nagłówek 2 Znak"/>
    <w:aliases w:val="Nagłówek  3+14+It Znak"/>
    <w:basedOn w:val="Domylnaczcionkaakapitu"/>
    <w:link w:val="Nagwek2"/>
    <w:rsid w:val="0017621B"/>
    <w:rPr>
      <w:b/>
      <w:i/>
      <w:sz w:val="28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17621B"/>
    <w:rPr>
      <w:b/>
      <w:iCs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17621B"/>
    <w:rPr>
      <w:i/>
      <w:iCs/>
      <w:sz w:val="24"/>
      <w:szCs w:val="28"/>
      <w:lang w:eastAsia="pl-PL"/>
    </w:rPr>
  </w:style>
  <w:style w:type="character" w:customStyle="1" w:styleId="Nagwek5Znak">
    <w:name w:val="Nagłówek 5 Znak"/>
    <w:basedOn w:val="Domylnaczcionkaakapitu"/>
    <w:link w:val="Nagwek5"/>
    <w:rsid w:val="0017621B"/>
    <w:rPr>
      <w:b/>
      <w:i/>
      <w:iCs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17621B"/>
    <w:rPr>
      <w:rFonts w:ascii="Arial" w:hAnsi="Arial"/>
      <w:i/>
      <w:sz w:val="22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rsid w:val="0017621B"/>
    <w:rPr>
      <w:rFonts w:ascii="Arial" w:hAnsi="Arial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17621B"/>
    <w:rPr>
      <w:rFonts w:ascii="Arial" w:hAnsi="Arial"/>
      <w:i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17621B"/>
    <w:rPr>
      <w:rFonts w:ascii="Arial" w:hAnsi="Arial"/>
      <w:i/>
      <w:sz w:val="18"/>
      <w:szCs w:val="24"/>
      <w:lang w:eastAsia="pl-PL"/>
    </w:rPr>
  </w:style>
  <w:style w:type="paragraph" w:styleId="Tytu">
    <w:name w:val="Title"/>
    <w:basedOn w:val="Normalny"/>
    <w:link w:val="TytuZnak"/>
    <w:qFormat/>
    <w:rsid w:val="0017621B"/>
    <w:pPr>
      <w:jc w:val="center"/>
    </w:pPr>
    <w:rPr>
      <w:b/>
    </w:rPr>
  </w:style>
  <w:style w:type="character" w:customStyle="1" w:styleId="TytuZnak">
    <w:name w:val="Tytuł Znak"/>
    <w:basedOn w:val="Domylnaczcionkaakapitu"/>
    <w:link w:val="Tytu"/>
    <w:rsid w:val="0017621B"/>
    <w:rPr>
      <w:b/>
      <w:sz w:val="24"/>
      <w:szCs w:val="24"/>
      <w:lang w:eastAsia="pl-PL"/>
    </w:rPr>
  </w:style>
  <w:style w:type="character" w:styleId="Odwoaniedelikatne">
    <w:name w:val="Subtle Reference"/>
    <w:basedOn w:val="Domylnaczcionkaakapitu"/>
    <w:qFormat/>
    <w:rsid w:val="0017621B"/>
    <w:rPr>
      <w:b/>
      <w:i/>
      <w:iCs/>
      <w:color w:val="000000"/>
      <w:sz w:val="20"/>
      <w:szCs w:val="24"/>
      <w:lang w:val="pl-PL" w:eastAsia="pl-PL" w:bidi="ar-SA"/>
    </w:rPr>
  </w:style>
  <w:style w:type="paragraph" w:styleId="Akapitzlist">
    <w:name w:val="List Paragraph"/>
    <w:basedOn w:val="Normalny"/>
    <w:uiPriority w:val="34"/>
    <w:qFormat/>
    <w:rsid w:val="00E1357A"/>
    <w:pPr>
      <w:ind w:left="720"/>
      <w:contextualSpacing/>
    </w:pPr>
  </w:style>
  <w:style w:type="table" w:styleId="Tabela-Siatka">
    <w:name w:val="Table Grid"/>
    <w:basedOn w:val="Standardowy"/>
    <w:uiPriority w:val="59"/>
    <w:rsid w:val="00622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71D7"/>
    <w:rPr>
      <w:sz w:val="24"/>
      <w:szCs w:val="24"/>
      <w:lang w:eastAsia="pl-PL"/>
    </w:rPr>
  </w:style>
  <w:style w:type="paragraph" w:styleId="Nagwek1">
    <w:name w:val="heading 1"/>
    <w:aliases w:val="ZPG1 Znak"/>
    <w:basedOn w:val="Normalny"/>
    <w:next w:val="Normalny"/>
    <w:link w:val="Nagwek1Znak"/>
    <w:autoRedefine/>
    <w:qFormat/>
    <w:rsid w:val="0017621B"/>
    <w:pPr>
      <w:keepNext/>
      <w:keepLines/>
      <w:widowControl w:val="0"/>
      <w:spacing w:after="720" w:line="288" w:lineRule="auto"/>
      <w:jc w:val="both"/>
      <w:outlineLvl w:val="0"/>
    </w:pPr>
    <w:rPr>
      <w:b/>
      <w:sz w:val="28"/>
    </w:rPr>
  </w:style>
  <w:style w:type="paragraph" w:styleId="Nagwek2">
    <w:name w:val="heading 2"/>
    <w:aliases w:val="Nagłówek  3+14+It"/>
    <w:basedOn w:val="Normalny"/>
    <w:next w:val="Normalny"/>
    <w:link w:val="Nagwek2Znak"/>
    <w:autoRedefine/>
    <w:qFormat/>
    <w:rsid w:val="0017621B"/>
    <w:pPr>
      <w:keepNext/>
      <w:numPr>
        <w:ilvl w:val="1"/>
        <w:numId w:val="8"/>
      </w:numPr>
      <w:spacing w:before="120" w:after="120"/>
      <w:jc w:val="both"/>
      <w:outlineLvl w:val="1"/>
    </w:pPr>
    <w:rPr>
      <w:b/>
      <w:i/>
      <w:sz w:val="28"/>
    </w:rPr>
  </w:style>
  <w:style w:type="paragraph" w:styleId="Nagwek3">
    <w:name w:val="heading 3"/>
    <w:basedOn w:val="Normalny"/>
    <w:next w:val="Normalny"/>
    <w:link w:val="Nagwek3Znak"/>
    <w:autoRedefine/>
    <w:qFormat/>
    <w:rsid w:val="0017621B"/>
    <w:pPr>
      <w:keepNext/>
      <w:numPr>
        <w:ilvl w:val="2"/>
        <w:numId w:val="3"/>
      </w:numPr>
      <w:tabs>
        <w:tab w:val="left" w:pos="720"/>
      </w:tabs>
      <w:spacing w:before="120" w:after="120"/>
      <w:jc w:val="both"/>
      <w:outlineLvl w:val="2"/>
    </w:pPr>
    <w:rPr>
      <w:b/>
      <w:iCs/>
    </w:rPr>
  </w:style>
  <w:style w:type="paragraph" w:styleId="Nagwek4">
    <w:name w:val="heading 4"/>
    <w:basedOn w:val="Normalny"/>
    <w:next w:val="Normalny"/>
    <w:link w:val="Nagwek4Znak"/>
    <w:autoRedefine/>
    <w:qFormat/>
    <w:rsid w:val="0017621B"/>
    <w:pPr>
      <w:keepNext/>
      <w:numPr>
        <w:ilvl w:val="3"/>
        <w:numId w:val="3"/>
      </w:numPr>
      <w:spacing w:before="120" w:after="120"/>
      <w:jc w:val="both"/>
      <w:outlineLvl w:val="3"/>
    </w:pPr>
    <w:rPr>
      <w:i/>
      <w:iCs/>
      <w:szCs w:val="28"/>
    </w:rPr>
  </w:style>
  <w:style w:type="paragraph" w:styleId="Nagwek5">
    <w:name w:val="heading 5"/>
    <w:basedOn w:val="Normalny"/>
    <w:next w:val="Normalny"/>
    <w:link w:val="Nagwek5Znak"/>
    <w:qFormat/>
    <w:rsid w:val="0017621B"/>
    <w:pPr>
      <w:numPr>
        <w:ilvl w:val="4"/>
        <w:numId w:val="8"/>
      </w:numPr>
      <w:tabs>
        <w:tab w:val="left" w:pos="2410"/>
      </w:tabs>
      <w:jc w:val="both"/>
      <w:outlineLvl w:val="4"/>
    </w:pPr>
    <w:rPr>
      <w:b/>
      <w:i/>
      <w:iCs/>
    </w:rPr>
  </w:style>
  <w:style w:type="paragraph" w:styleId="Nagwek6">
    <w:name w:val="heading 6"/>
    <w:basedOn w:val="Normalny"/>
    <w:next w:val="Normalny"/>
    <w:link w:val="Nagwek6Znak"/>
    <w:qFormat/>
    <w:rsid w:val="0017621B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Nagwek7">
    <w:name w:val="heading 7"/>
    <w:basedOn w:val="Normalny"/>
    <w:next w:val="Normalny"/>
    <w:link w:val="Nagwek7Znak"/>
    <w:qFormat/>
    <w:rsid w:val="0017621B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qFormat/>
    <w:rsid w:val="0017621B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qFormat/>
    <w:rsid w:val="0017621B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ZPG1 Znak Znak"/>
    <w:basedOn w:val="Domylnaczcionkaakapitu"/>
    <w:link w:val="Nagwek1"/>
    <w:rsid w:val="0017621B"/>
    <w:rPr>
      <w:b/>
      <w:sz w:val="28"/>
      <w:szCs w:val="24"/>
      <w:lang w:eastAsia="pl-PL"/>
    </w:rPr>
  </w:style>
  <w:style w:type="character" w:customStyle="1" w:styleId="Nagwek2Znak">
    <w:name w:val="Nagłówek 2 Znak"/>
    <w:aliases w:val="Nagłówek  3+14+It Znak"/>
    <w:basedOn w:val="Domylnaczcionkaakapitu"/>
    <w:link w:val="Nagwek2"/>
    <w:rsid w:val="0017621B"/>
    <w:rPr>
      <w:b/>
      <w:i/>
      <w:sz w:val="28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17621B"/>
    <w:rPr>
      <w:b/>
      <w:iCs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17621B"/>
    <w:rPr>
      <w:i/>
      <w:iCs/>
      <w:sz w:val="24"/>
      <w:szCs w:val="28"/>
      <w:lang w:eastAsia="pl-PL"/>
    </w:rPr>
  </w:style>
  <w:style w:type="character" w:customStyle="1" w:styleId="Nagwek5Znak">
    <w:name w:val="Nagłówek 5 Znak"/>
    <w:basedOn w:val="Domylnaczcionkaakapitu"/>
    <w:link w:val="Nagwek5"/>
    <w:rsid w:val="0017621B"/>
    <w:rPr>
      <w:b/>
      <w:i/>
      <w:iCs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17621B"/>
    <w:rPr>
      <w:rFonts w:ascii="Arial" w:hAnsi="Arial"/>
      <w:i/>
      <w:sz w:val="22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rsid w:val="0017621B"/>
    <w:rPr>
      <w:rFonts w:ascii="Arial" w:hAnsi="Arial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17621B"/>
    <w:rPr>
      <w:rFonts w:ascii="Arial" w:hAnsi="Arial"/>
      <w:i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17621B"/>
    <w:rPr>
      <w:rFonts w:ascii="Arial" w:hAnsi="Arial"/>
      <w:i/>
      <w:sz w:val="18"/>
      <w:szCs w:val="24"/>
      <w:lang w:eastAsia="pl-PL"/>
    </w:rPr>
  </w:style>
  <w:style w:type="paragraph" w:styleId="Tytu">
    <w:name w:val="Title"/>
    <w:basedOn w:val="Normalny"/>
    <w:link w:val="TytuZnak"/>
    <w:qFormat/>
    <w:rsid w:val="0017621B"/>
    <w:pPr>
      <w:jc w:val="center"/>
    </w:pPr>
    <w:rPr>
      <w:b/>
    </w:rPr>
  </w:style>
  <w:style w:type="character" w:customStyle="1" w:styleId="TytuZnak">
    <w:name w:val="Tytuł Znak"/>
    <w:basedOn w:val="Domylnaczcionkaakapitu"/>
    <w:link w:val="Tytu"/>
    <w:rsid w:val="0017621B"/>
    <w:rPr>
      <w:b/>
      <w:sz w:val="24"/>
      <w:szCs w:val="24"/>
      <w:lang w:eastAsia="pl-PL"/>
    </w:rPr>
  </w:style>
  <w:style w:type="character" w:styleId="Odwoaniedelikatne">
    <w:name w:val="Subtle Reference"/>
    <w:basedOn w:val="Domylnaczcionkaakapitu"/>
    <w:qFormat/>
    <w:rsid w:val="0017621B"/>
    <w:rPr>
      <w:b/>
      <w:i/>
      <w:iCs/>
      <w:color w:val="000000"/>
      <w:sz w:val="20"/>
      <w:szCs w:val="24"/>
      <w:lang w:val="pl-PL" w:eastAsia="pl-PL" w:bidi="ar-SA"/>
    </w:rPr>
  </w:style>
  <w:style w:type="paragraph" w:styleId="Akapitzlist">
    <w:name w:val="List Paragraph"/>
    <w:basedOn w:val="Normalny"/>
    <w:uiPriority w:val="34"/>
    <w:qFormat/>
    <w:rsid w:val="00E1357A"/>
    <w:pPr>
      <w:ind w:left="720"/>
      <w:contextualSpacing/>
    </w:pPr>
  </w:style>
  <w:style w:type="table" w:styleId="Tabela-Siatka">
    <w:name w:val="Table Grid"/>
    <w:basedOn w:val="Standardowy"/>
    <w:uiPriority w:val="59"/>
    <w:rsid w:val="00622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353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gendarz</dc:creator>
  <cp:lastModifiedBy>gendarz</cp:lastModifiedBy>
  <cp:revision>4</cp:revision>
  <cp:lastPrinted>2012-06-11T07:16:00Z</cp:lastPrinted>
  <dcterms:created xsi:type="dcterms:W3CDTF">2012-06-11T06:02:00Z</dcterms:created>
  <dcterms:modified xsi:type="dcterms:W3CDTF">2012-06-11T07:18:00Z</dcterms:modified>
</cp:coreProperties>
</file>