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40C" w:rsidRPr="00B4440C" w:rsidRDefault="00B4440C" w:rsidP="00B4440C">
      <w:pPr>
        <w:shd w:val="clear" w:color="auto" w:fill="FFFFFF"/>
        <w:spacing w:line="240" w:lineRule="auto"/>
        <w:jc w:val="both"/>
        <w:rPr>
          <w:rFonts w:ascii="Arial" w:eastAsia="Times New Roman" w:hAnsi="Arial" w:cs="Arial"/>
        </w:rPr>
      </w:pPr>
      <w:r>
        <w:rPr>
          <w:rFonts w:ascii="Arial" w:eastAsia="Times New Roman" w:hAnsi="Arial" w:cs="Arial"/>
        </w:rPr>
        <w:t>B</w:t>
      </w:r>
      <w:r w:rsidRPr="00B4440C">
        <w:rPr>
          <w:rFonts w:ascii="Arial" w:eastAsia="Times New Roman" w:hAnsi="Arial" w:cs="Arial"/>
        </w:rPr>
        <w:t xml:space="preserve">ottlenecks in </w:t>
      </w:r>
      <w:proofErr w:type="spellStart"/>
      <w:r w:rsidRPr="00B4440C">
        <w:rPr>
          <w:rFonts w:ascii="Arial" w:eastAsia="Times New Roman" w:hAnsi="Arial" w:cs="Arial"/>
        </w:rPr>
        <w:t>DevOps</w:t>
      </w:r>
      <w:proofErr w:type="spellEnd"/>
      <w:r w:rsidRPr="00B4440C">
        <w:rPr>
          <w:rFonts w:ascii="Arial" w:eastAsia="Times New Roman" w:hAnsi="Arial" w:cs="Arial"/>
        </w:rPr>
        <w:t xml:space="preserve"> refer to any point in the software development and delivery pipeline that slows down or impedes the overall process, leading to inefficiencies and delays. These bottlenecks can manifest in various stages, from development and testing to deployment and operations, and can be caused by a multitude of factors. Identifying and addressing these bottlenecks is crucial for optimizing </w:t>
      </w:r>
      <w:proofErr w:type="spellStart"/>
      <w:r w:rsidRPr="00B4440C">
        <w:rPr>
          <w:rFonts w:ascii="Arial" w:eastAsia="Times New Roman" w:hAnsi="Arial" w:cs="Arial"/>
        </w:rPr>
        <w:t>DevOps</w:t>
      </w:r>
      <w:proofErr w:type="spellEnd"/>
      <w:r w:rsidRPr="00B4440C">
        <w:rPr>
          <w:rFonts w:ascii="Arial" w:eastAsia="Times New Roman" w:hAnsi="Arial" w:cs="Arial"/>
        </w:rPr>
        <w:t xml:space="preserve"> practices and achieving faster, more reliable software delivery. </w:t>
      </w:r>
    </w:p>
    <w:p w:rsidR="00B4440C" w:rsidRPr="00B4440C" w:rsidRDefault="00B4440C" w:rsidP="00B4440C">
      <w:pPr>
        <w:shd w:val="clear" w:color="auto" w:fill="FFFFFF"/>
        <w:spacing w:line="240" w:lineRule="auto"/>
        <w:jc w:val="both"/>
        <w:rPr>
          <w:rFonts w:ascii="Times New Roman" w:eastAsia="Times New Roman" w:hAnsi="Times New Roman" w:cs="Times New Roman"/>
        </w:rPr>
      </w:pPr>
      <w:r w:rsidRPr="00B4440C">
        <w:rPr>
          <w:rFonts w:ascii="Arial" w:eastAsia="Times New Roman" w:hAnsi="Arial" w:cs="Arial"/>
        </w:rPr>
        <w:t xml:space="preserve">Here's a breakdown of common bottlenecks in </w:t>
      </w:r>
      <w:proofErr w:type="spellStart"/>
      <w:r w:rsidRPr="00B4440C">
        <w:rPr>
          <w:rFonts w:ascii="Arial" w:eastAsia="Times New Roman" w:hAnsi="Arial" w:cs="Arial"/>
        </w:rPr>
        <w:t>DevOps</w:t>
      </w:r>
      <w:proofErr w:type="spellEnd"/>
      <w:r w:rsidRPr="00B4440C">
        <w:rPr>
          <w:rFonts w:ascii="Arial" w:eastAsia="Times New Roman" w:hAnsi="Arial" w:cs="Arial"/>
        </w:rPr>
        <w:t>:</w:t>
      </w:r>
    </w:p>
    <w:p w:rsidR="00B4440C" w:rsidRPr="00B4440C" w:rsidRDefault="00B4440C" w:rsidP="00B4440C">
      <w:pPr>
        <w:shd w:val="clear" w:color="auto" w:fill="FFFFFF"/>
        <w:spacing w:after="125" w:line="326" w:lineRule="atLeast"/>
        <w:jc w:val="both"/>
        <w:rPr>
          <w:rFonts w:ascii="Arial" w:eastAsia="Times New Roman" w:hAnsi="Arial" w:cs="Arial"/>
        </w:rPr>
      </w:pPr>
      <w:r w:rsidRPr="00B4440C">
        <w:rPr>
          <w:rFonts w:ascii="Arial" w:eastAsia="Times New Roman" w:hAnsi="Arial" w:cs="Arial"/>
        </w:rPr>
        <w:t>1. Infrastructure Provisioning:</w:t>
      </w:r>
    </w:p>
    <w:p w:rsidR="00B4440C" w:rsidRPr="00B4440C" w:rsidRDefault="00B4440C" w:rsidP="00B4440C">
      <w:pPr>
        <w:numPr>
          <w:ilvl w:val="0"/>
          <w:numId w:val="1"/>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Manual Processes:</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Delays in provisioning infrastructure (servers, networks, databases) manually, especially in legacy systems, can significantly hinder the deployment process. </w:t>
      </w:r>
    </w:p>
    <w:p w:rsidR="00B4440C" w:rsidRPr="00B4440C" w:rsidRDefault="00B4440C" w:rsidP="00B4440C">
      <w:pPr>
        <w:numPr>
          <w:ilvl w:val="0"/>
          <w:numId w:val="1"/>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Lack of Scalability:</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Inability to quickly scale infrastructure to meet changing demands can cause delays and performance issues. </w:t>
      </w:r>
    </w:p>
    <w:p w:rsidR="00B4440C" w:rsidRPr="00B4440C" w:rsidRDefault="00B4440C" w:rsidP="00B4440C">
      <w:pPr>
        <w:numPr>
          <w:ilvl w:val="0"/>
          <w:numId w:val="1"/>
        </w:numPr>
        <w:shd w:val="clear" w:color="auto" w:fill="FFFFFF"/>
        <w:spacing w:after="0" w:line="275" w:lineRule="atLeast"/>
        <w:ind w:left="0"/>
        <w:jc w:val="both"/>
        <w:rPr>
          <w:rFonts w:ascii="Times New Roman" w:eastAsia="Times New Roman" w:hAnsi="Times New Roman" w:cs="Times New Roman"/>
        </w:rPr>
      </w:pPr>
      <w:r w:rsidRPr="00B4440C">
        <w:rPr>
          <w:rFonts w:ascii="Arial" w:eastAsia="Times New Roman" w:hAnsi="Arial" w:cs="Arial"/>
          <w:b/>
          <w:bCs/>
        </w:rPr>
        <w:t>Inconsistent Environments:</w:t>
      </w:r>
    </w:p>
    <w:p w:rsidR="00B4440C" w:rsidRPr="00B4440C" w:rsidRDefault="00B4440C" w:rsidP="00B4440C">
      <w:pPr>
        <w:shd w:val="clear" w:color="auto" w:fill="FFFFFF"/>
        <w:spacing w:after="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Manual or inconsistent environment setups can lead to unexpected errors during deployment and testing. </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2. CI/CD Pipelines:</w:t>
      </w:r>
    </w:p>
    <w:p w:rsidR="00B4440C" w:rsidRPr="00B4440C" w:rsidRDefault="00B4440C" w:rsidP="00B4440C">
      <w:pPr>
        <w:numPr>
          <w:ilvl w:val="0"/>
          <w:numId w:val="2"/>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Slow and Inefficient Pipelines:</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Long build times, complex testing procedures, and slow deployment pipelines can create bottlenecks. </w:t>
      </w:r>
    </w:p>
    <w:p w:rsidR="00B4440C" w:rsidRPr="00B4440C" w:rsidRDefault="00B4440C" w:rsidP="00B4440C">
      <w:pPr>
        <w:numPr>
          <w:ilvl w:val="0"/>
          <w:numId w:val="2"/>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Lack of Automation:</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Manual intervention in the pipeline can slow down the process and introduce errors. </w:t>
      </w:r>
    </w:p>
    <w:p w:rsidR="00B4440C" w:rsidRPr="00B4440C" w:rsidRDefault="00B4440C" w:rsidP="00B4440C">
      <w:pPr>
        <w:numPr>
          <w:ilvl w:val="0"/>
          <w:numId w:val="2"/>
        </w:numPr>
        <w:shd w:val="clear" w:color="auto" w:fill="FFFFFF"/>
        <w:spacing w:after="0" w:line="275" w:lineRule="atLeast"/>
        <w:ind w:left="0"/>
        <w:jc w:val="both"/>
        <w:rPr>
          <w:rFonts w:ascii="Times New Roman" w:eastAsia="Times New Roman" w:hAnsi="Times New Roman" w:cs="Times New Roman"/>
        </w:rPr>
      </w:pPr>
      <w:r w:rsidRPr="00B4440C">
        <w:rPr>
          <w:rFonts w:ascii="Arial" w:eastAsia="Times New Roman" w:hAnsi="Arial" w:cs="Arial"/>
          <w:b/>
          <w:bCs/>
        </w:rPr>
        <w:t xml:space="preserve">Poor </w:t>
      </w:r>
      <w:proofErr w:type="spellStart"/>
      <w:r w:rsidRPr="00B4440C">
        <w:rPr>
          <w:rFonts w:ascii="Arial" w:eastAsia="Times New Roman" w:hAnsi="Arial" w:cs="Arial"/>
          <w:b/>
          <w:bCs/>
        </w:rPr>
        <w:t>Observability</w:t>
      </w:r>
      <w:proofErr w:type="spellEnd"/>
      <w:r w:rsidRPr="00B4440C">
        <w:rPr>
          <w:rFonts w:ascii="Arial" w:eastAsia="Times New Roman" w:hAnsi="Arial" w:cs="Arial"/>
          <w:b/>
          <w:bCs/>
        </w:rPr>
        <w:t>:</w:t>
      </w:r>
    </w:p>
    <w:p w:rsidR="00B4440C" w:rsidRPr="00B4440C" w:rsidRDefault="00B4440C" w:rsidP="00B4440C">
      <w:pPr>
        <w:shd w:val="clear" w:color="auto" w:fill="FFFFFF"/>
        <w:spacing w:after="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Limited visibility into the pipeline's performance and potential issues can make it difficult to identify and resolve bottlenecks. </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3. Collaboration and Communication:</w:t>
      </w:r>
    </w:p>
    <w:p w:rsidR="00B4440C" w:rsidRPr="00B4440C" w:rsidRDefault="00B4440C" w:rsidP="00B4440C">
      <w:pPr>
        <w:numPr>
          <w:ilvl w:val="0"/>
          <w:numId w:val="3"/>
        </w:numPr>
        <w:shd w:val="clear" w:color="auto" w:fill="FFFFFF"/>
        <w:spacing w:after="100" w:line="275" w:lineRule="atLeast"/>
        <w:ind w:left="0"/>
        <w:jc w:val="both"/>
        <w:rPr>
          <w:rFonts w:ascii="Times New Roman" w:eastAsia="Times New Roman" w:hAnsi="Times New Roman" w:cs="Times New Roman"/>
        </w:rPr>
      </w:pPr>
      <w:proofErr w:type="spellStart"/>
      <w:r w:rsidRPr="00B4440C">
        <w:rPr>
          <w:rFonts w:ascii="Arial" w:eastAsia="Times New Roman" w:hAnsi="Arial" w:cs="Arial"/>
          <w:b/>
          <w:bCs/>
        </w:rPr>
        <w:t>Siloed</w:t>
      </w:r>
      <w:proofErr w:type="spellEnd"/>
      <w:r w:rsidRPr="00B4440C">
        <w:rPr>
          <w:rFonts w:ascii="Arial" w:eastAsia="Times New Roman" w:hAnsi="Arial" w:cs="Arial"/>
          <w:b/>
          <w:bCs/>
        </w:rPr>
        <w:t xml:space="preserve"> Teams:</w:t>
      </w:r>
      <w:r w:rsidRPr="00B4440C">
        <w:rPr>
          <w:rFonts w:ascii="Arial" w:eastAsia="Times New Roman" w:hAnsi="Arial" w:cs="Arial"/>
        </w:rPr>
        <w:t> Lack of communication and collaboration between development, operations, and other teams can lead to delays and misunderstandings. </w:t>
      </w:r>
    </w:p>
    <w:p w:rsidR="00B4440C" w:rsidRPr="00B4440C" w:rsidRDefault="00B4440C" w:rsidP="00B4440C">
      <w:pPr>
        <w:numPr>
          <w:ilvl w:val="0"/>
          <w:numId w:val="3"/>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Misaligned Incentives:</w:t>
      </w:r>
      <w:r w:rsidRPr="00B4440C">
        <w:rPr>
          <w:rFonts w:ascii="Arial" w:eastAsia="Times New Roman" w:hAnsi="Arial" w:cs="Arial"/>
        </w:rPr>
        <w:t> If different teams are incentivized differently (e.g., speed vs. stability), it can create conflicts and hinder collaboration. </w:t>
      </w:r>
    </w:p>
    <w:p w:rsidR="00B4440C" w:rsidRPr="00B4440C" w:rsidRDefault="00B4440C" w:rsidP="00B4440C">
      <w:pPr>
        <w:numPr>
          <w:ilvl w:val="0"/>
          <w:numId w:val="3"/>
        </w:numPr>
        <w:shd w:val="clear" w:color="auto" w:fill="FFFFFF"/>
        <w:spacing w:after="0" w:line="275" w:lineRule="atLeast"/>
        <w:ind w:left="0"/>
        <w:jc w:val="both"/>
        <w:rPr>
          <w:rFonts w:ascii="Arial" w:eastAsia="Times New Roman" w:hAnsi="Arial" w:cs="Arial"/>
        </w:rPr>
      </w:pPr>
      <w:r w:rsidRPr="00B4440C">
        <w:rPr>
          <w:rFonts w:ascii="Arial" w:eastAsia="Times New Roman" w:hAnsi="Arial" w:cs="Arial"/>
          <w:b/>
          <w:bCs/>
        </w:rPr>
        <w:t>Poorly Defined Requirements:</w:t>
      </w:r>
      <w:r w:rsidRPr="00B4440C">
        <w:rPr>
          <w:rFonts w:ascii="Arial" w:eastAsia="Times New Roman" w:hAnsi="Arial" w:cs="Arial"/>
        </w:rPr>
        <w:t> Unclear or ambiguous requirements can lead to rework and delays. </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4. Tooling and Technology:</w:t>
      </w:r>
    </w:p>
    <w:p w:rsidR="00B4440C" w:rsidRPr="00B4440C" w:rsidRDefault="00B4440C" w:rsidP="00B4440C">
      <w:pPr>
        <w:numPr>
          <w:ilvl w:val="0"/>
          <w:numId w:val="4"/>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Tool Conflicts:</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Using incompatible or poorly integrated tools can create friction and inefficiencies. </w:t>
      </w:r>
    </w:p>
    <w:p w:rsidR="00B4440C" w:rsidRPr="00B4440C" w:rsidRDefault="00B4440C" w:rsidP="00B4440C">
      <w:pPr>
        <w:numPr>
          <w:ilvl w:val="0"/>
          <w:numId w:val="4"/>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Lack of Expertise:</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lastRenderedPageBreak/>
        <w:t xml:space="preserve">Insufficient knowledge or experience with specific tools or technologies can hinder the implementation and optimization of </w:t>
      </w:r>
      <w:proofErr w:type="spellStart"/>
      <w:r w:rsidRPr="00B4440C">
        <w:rPr>
          <w:rFonts w:ascii="Arial" w:eastAsia="Times New Roman" w:hAnsi="Arial" w:cs="Arial"/>
          <w:spacing w:val="1"/>
        </w:rPr>
        <w:t>DevOps</w:t>
      </w:r>
      <w:proofErr w:type="spellEnd"/>
      <w:r w:rsidRPr="00B4440C">
        <w:rPr>
          <w:rFonts w:ascii="Arial" w:eastAsia="Times New Roman" w:hAnsi="Arial" w:cs="Arial"/>
          <w:spacing w:val="1"/>
        </w:rPr>
        <w:t xml:space="preserve"> practices. </w:t>
      </w:r>
    </w:p>
    <w:p w:rsidR="00B4440C" w:rsidRPr="00B4440C" w:rsidRDefault="00B4440C" w:rsidP="00B4440C">
      <w:pPr>
        <w:numPr>
          <w:ilvl w:val="0"/>
          <w:numId w:val="4"/>
        </w:numPr>
        <w:shd w:val="clear" w:color="auto" w:fill="FFFFFF"/>
        <w:spacing w:after="0" w:line="275" w:lineRule="atLeast"/>
        <w:ind w:left="0"/>
        <w:jc w:val="both"/>
        <w:rPr>
          <w:rFonts w:ascii="Times New Roman" w:eastAsia="Times New Roman" w:hAnsi="Times New Roman" w:cs="Times New Roman"/>
        </w:rPr>
      </w:pPr>
      <w:r w:rsidRPr="00B4440C">
        <w:rPr>
          <w:rFonts w:ascii="Arial" w:eastAsia="Times New Roman" w:hAnsi="Arial" w:cs="Arial"/>
          <w:b/>
          <w:bCs/>
        </w:rPr>
        <w:t>Over-reliance on Tools:</w:t>
      </w:r>
    </w:p>
    <w:p w:rsidR="00B4440C" w:rsidRPr="00B4440C" w:rsidRDefault="00B4440C" w:rsidP="00B4440C">
      <w:pPr>
        <w:shd w:val="clear" w:color="auto" w:fill="FFFFFF"/>
        <w:spacing w:after="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An excessive focus on tools without addressing underlying process issues can create new bottlenecks. </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5. Security:</w:t>
      </w:r>
    </w:p>
    <w:p w:rsidR="00B4440C" w:rsidRPr="00B4440C" w:rsidRDefault="00B4440C" w:rsidP="00B4440C">
      <w:pPr>
        <w:numPr>
          <w:ilvl w:val="0"/>
          <w:numId w:val="5"/>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Security as an Afterthought:</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Integrating security late in the process can lead to delays and require significant rework. </w:t>
      </w:r>
    </w:p>
    <w:p w:rsidR="00B4440C" w:rsidRPr="00B4440C" w:rsidRDefault="00B4440C" w:rsidP="00B4440C">
      <w:pPr>
        <w:numPr>
          <w:ilvl w:val="0"/>
          <w:numId w:val="5"/>
        </w:numPr>
        <w:shd w:val="clear" w:color="auto" w:fill="FFFFFF"/>
        <w:spacing w:after="0" w:line="275" w:lineRule="atLeast"/>
        <w:ind w:left="0"/>
        <w:jc w:val="both"/>
        <w:rPr>
          <w:rFonts w:ascii="Times New Roman" w:eastAsia="Times New Roman" w:hAnsi="Times New Roman" w:cs="Times New Roman"/>
        </w:rPr>
      </w:pPr>
      <w:r w:rsidRPr="00B4440C">
        <w:rPr>
          <w:rFonts w:ascii="Arial" w:eastAsia="Times New Roman" w:hAnsi="Arial" w:cs="Arial"/>
          <w:b/>
          <w:bCs/>
        </w:rPr>
        <w:t>Complex Security Requirements:</w:t>
      </w:r>
    </w:p>
    <w:p w:rsidR="00B4440C" w:rsidRPr="00B4440C" w:rsidRDefault="00B4440C" w:rsidP="00B4440C">
      <w:pPr>
        <w:shd w:val="clear" w:color="auto" w:fill="FFFFFF"/>
        <w:spacing w:after="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Stringent security requirements can slow down the pipeline if not properly addressed. </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6. Other Factors:</w:t>
      </w:r>
    </w:p>
    <w:p w:rsidR="00B4440C" w:rsidRPr="00B4440C" w:rsidRDefault="00B4440C" w:rsidP="00B4440C">
      <w:pPr>
        <w:numPr>
          <w:ilvl w:val="0"/>
          <w:numId w:val="6"/>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Legacy Change Management Processes:</w:t>
      </w:r>
      <w:r w:rsidRPr="00B4440C">
        <w:rPr>
          <w:rFonts w:ascii="Arial" w:eastAsia="Times New Roman" w:hAnsi="Arial" w:cs="Arial"/>
        </w:rPr>
        <w:t> Outdated change management practices can create bottlenecks in the deployment process. </w:t>
      </w:r>
    </w:p>
    <w:p w:rsidR="00B4440C" w:rsidRPr="00B4440C" w:rsidRDefault="00B4440C" w:rsidP="00B4440C">
      <w:pPr>
        <w:numPr>
          <w:ilvl w:val="0"/>
          <w:numId w:val="6"/>
        </w:numPr>
        <w:shd w:val="clear" w:color="auto" w:fill="FFFFFF"/>
        <w:spacing w:after="100" w:line="275" w:lineRule="atLeast"/>
        <w:ind w:left="0"/>
        <w:jc w:val="both"/>
        <w:rPr>
          <w:rFonts w:ascii="Arial" w:eastAsia="Times New Roman" w:hAnsi="Arial" w:cs="Arial"/>
        </w:rPr>
      </w:pPr>
      <w:r w:rsidRPr="00B4440C">
        <w:rPr>
          <w:rFonts w:ascii="Arial" w:eastAsia="Times New Roman" w:hAnsi="Arial" w:cs="Arial"/>
          <w:b/>
          <w:bCs/>
        </w:rPr>
        <w:t>Lack of Operational Maturity:</w:t>
      </w:r>
      <w:r w:rsidRPr="00B4440C">
        <w:rPr>
          <w:rFonts w:ascii="Arial" w:eastAsia="Times New Roman" w:hAnsi="Arial" w:cs="Arial"/>
        </w:rPr>
        <w:t xml:space="preserve"> Insufficient experience with </w:t>
      </w:r>
      <w:proofErr w:type="spellStart"/>
      <w:r w:rsidRPr="00B4440C">
        <w:rPr>
          <w:rFonts w:ascii="Arial" w:eastAsia="Times New Roman" w:hAnsi="Arial" w:cs="Arial"/>
        </w:rPr>
        <w:t>DevOps</w:t>
      </w:r>
      <w:proofErr w:type="spellEnd"/>
      <w:r w:rsidRPr="00B4440C">
        <w:rPr>
          <w:rFonts w:ascii="Arial" w:eastAsia="Times New Roman" w:hAnsi="Arial" w:cs="Arial"/>
        </w:rPr>
        <w:t xml:space="preserve"> principles and practices can hinder the overall process. </w:t>
      </w:r>
    </w:p>
    <w:p w:rsidR="00B4440C" w:rsidRPr="00B4440C" w:rsidRDefault="00B4440C" w:rsidP="00B4440C">
      <w:pPr>
        <w:numPr>
          <w:ilvl w:val="0"/>
          <w:numId w:val="6"/>
        </w:numPr>
        <w:shd w:val="clear" w:color="auto" w:fill="FFFFFF"/>
        <w:spacing w:after="0" w:line="275" w:lineRule="atLeast"/>
        <w:ind w:left="0"/>
        <w:jc w:val="both"/>
        <w:rPr>
          <w:rFonts w:ascii="Arial" w:eastAsia="Times New Roman" w:hAnsi="Arial" w:cs="Arial"/>
        </w:rPr>
      </w:pPr>
      <w:r w:rsidRPr="00B4440C">
        <w:rPr>
          <w:rFonts w:ascii="Arial" w:eastAsia="Times New Roman" w:hAnsi="Arial" w:cs="Arial"/>
          <w:b/>
          <w:bCs/>
        </w:rPr>
        <w:t>High Employee Turnover:</w:t>
      </w:r>
      <w:r w:rsidRPr="00B4440C">
        <w:rPr>
          <w:rFonts w:ascii="Arial" w:eastAsia="Times New Roman" w:hAnsi="Arial" w:cs="Arial"/>
        </w:rPr>
        <w:t> Frequent changes in personnel can lead to knowledge loss and disruptions.</w:t>
      </w:r>
    </w:p>
    <w:p w:rsidR="00B4440C" w:rsidRPr="00B4440C" w:rsidRDefault="00B4440C" w:rsidP="00B4440C">
      <w:pPr>
        <w:shd w:val="clear" w:color="auto" w:fill="FFFFFF"/>
        <w:spacing w:after="125" w:line="326" w:lineRule="atLeast"/>
        <w:jc w:val="both"/>
        <w:rPr>
          <w:rFonts w:ascii="Times New Roman" w:eastAsia="Times New Roman" w:hAnsi="Times New Roman" w:cs="Times New Roman"/>
        </w:rPr>
      </w:pPr>
      <w:r w:rsidRPr="00B4440C">
        <w:rPr>
          <w:rFonts w:ascii="Arial" w:eastAsia="Times New Roman" w:hAnsi="Arial" w:cs="Arial"/>
        </w:rPr>
        <w:t>Identifying and Addressing Bottlenecks:</w:t>
      </w:r>
    </w:p>
    <w:p w:rsidR="00B4440C" w:rsidRPr="00B4440C" w:rsidRDefault="00B4440C" w:rsidP="00B4440C">
      <w:pPr>
        <w:numPr>
          <w:ilvl w:val="0"/>
          <w:numId w:val="7"/>
        </w:numPr>
        <w:shd w:val="clear" w:color="auto" w:fill="FFFFFF"/>
        <w:spacing w:after="100" w:line="275" w:lineRule="atLeast"/>
        <w:ind w:left="0"/>
        <w:jc w:val="both"/>
        <w:rPr>
          <w:rFonts w:ascii="Arial" w:eastAsia="Times New Roman" w:hAnsi="Arial" w:cs="Arial"/>
        </w:rPr>
      </w:pPr>
      <w:hyperlink r:id="rId5" w:tgtFrame="_blank" w:history="1">
        <w:r w:rsidRPr="00B4440C">
          <w:rPr>
            <w:rFonts w:ascii="Arial" w:eastAsia="Times New Roman" w:hAnsi="Arial" w:cs="Arial"/>
            <w:b/>
            <w:bCs/>
          </w:rPr>
          <w:t>Value Stream Mapping</w:t>
        </w:r>
      </w:hyperlink>
      <w:r w:rsidRPr="00B4440C">
        <w:rPr>
          <w:rFonts w:ascii="Arial" w:eastAsia="Times New Roman" w:hAnsi="Arial" w:cs="Arial"/>
          <w:b/>
          <w:bCs/>
        </w:rPr>
        <w:t>:</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 xml:space="preserve">Visualize the entire </w:t>
      </w:r>
      <w:proofErr w:type="spellStart"/>
      <w:r w:rsidRPr="00B4440C">
        <w:rPr>
          <w:rFonts w:ascii="Arial" w:eastAsia="Times New Roman" w:hAnsi="Arial" w:cs="Arial"/>
          <w:spacing w:val="1"/>
        </w:rPr>
        <w:t>DevOps</w:t>
      </w:r>
      <w:proofErr w:type="spellEnd"/>
      <w:r w:rsidRPr="00B4440C">
        <w:rPr>
          <w:rFonts w:ascii="Arial" w:eastAsia="Times New Roman" w:hAnsi="Arial" w:cs="Arial"/>
          <w:spacing w:val="1"/>
        </w:rPr>
        <w:t xml:space="preserve"> pipeline to identify areas where work slows down or stops. </w:t>
      </w:r>
    </w:p>
    <w:p w:rsidR="00B4440C" w:rsidRPr="00B4440C" w:rsidRDefault="00B4440C" w:rsidP="00B4440C">
      <w:pPr>
        <w:numPr>
          <w:ilvl w:val="0"/>
          <w:numId w:val="7"/>
        </w:numPr>
        <w:shd w:val="clear" w:color="auto" w:fill="FFFFFF"/>
        <w:spacing w:after="100" w:line="275" w:lineRule="atLeast"/>
        <w:ind w:left="0"/>
        <w:jc w:val="both"/>
        <w:rPr>
          <w:rFonts w:ascii="Times New Roman" w:eastAsia="Times New Roman" w:hAnsi="Times New Roman" w:cs="Times New Roman"/>
        </w:rPr>
      </w:pPr>
      <w:hyperlink r:id="rId6" w:tgtFrame="_blank" w:history="1">
        <w:r w:rsidRPr="00B4440C">
          <w:rPr>
            <w:rFonts w:ascii="Arial" w:eastAsia="Times New Roman" w:hAnsi="Arial" w:cs="Arial"/>
            <w:b/>
            <w:bCs/>
          </w:rPr>
          <w:t>Theory of Constraints</w:t>
        </w:r>
      </w:hyperlink>
      <w:r w:rsidRPr="00B4440C">
        <w:rPr>
          <w:rFonts w:ascii="Arial" w:eastAsia="Times New Roman" w:hAnsi="Arial" w:cs="Arial"/>
          <w:b/>
          <w:bCs/>
        </w:rPr>
        <w:t>:</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Focus on the most limiting constraint in the system and work to remove or mitigate it. </w:t>
      </w:r>
    </w:p>
    <w:p w:rsidR="00B4440C" w:rsidRPr="00B4440C" w:rsidRDefault="00B4440C" w:rsidP="00B4440C">
      <w:pPr>
        <w:numPr>
          <w:ilvl w:val="0"/>
          <w:numId w:val="7"/>
        </w:numPr>
        <w:shd w:val="clear" w:color="auto" w:fill="FFFFFF"/>
        <w:spacing w:after="100" w:line="275" w:lineRule="atLeast"/>
        <w:ind w:left="0"/>
        <w:jc w:val="both"/>
        <w:rPr>
          <w:rFonts w:ascii="Times New Roman" w:eastAsia="Times New Roman" w:hAnsi="Times New Roman" w:cs="Times New Roman"/>
        </w:rPr>
      </w:pPr>
      <w:hyperlink r:id="rId7" w:tgtFrame="_blank" w:history="1">
        <w:r w:rsidRPr="00B4440C">
          <w:rPr>
            <w:rFonts w:ascii="Arial" w:eastAsia="Times New Roman" w:hAnsi="Arial" w:cs="Arial"/>
            <w:b/>
            <w:bCs/>
          </w:rPr>
          <w:t>Continuous Improvement</w:t>
        </w:r>
      </w:hyperlink>
      <w:r w:rsidRPr="00B4440C">
        <w:rPr>
          <w:rFonts w:ascii="Arial" w:eastAsia="Times New Roman" w:hAnsi="Arial" w:cs="Arial"/>
          <w:b/>
          <w:bCs/>
        </w:rPr>
        <w:t>:</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Continuously monitor and improve processes to identify and address emerging bottlenecks. </w:t>
      </w:r>
    </w:p>
    <w:p w:rsidR="00B4440C" w:rsidRPr="00B4440C" w:rsidRDefault="00B4440C" w:rsidP="00B4440C">
      <w:pPr>
        <w:numPr>
          <w:ilvl w:val="0"/>
          <w:numId w:val="7"/>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Automation:</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Automate repetitive tasks and processes to reduce manual effort and improve efficiency. </w:t>
      </w:r>
    </w:p>
    <w:p w:rsidR="00B4440C" w:rsidRPr="00B4440C" w:rsidRDefault="00B4440C" w:rsidP="00B4440C">
      <w:pPr>
        <w:numPr>
          <w:ilvl w:val="0"/>
          <w:numId w:val="7"/>
        </w:numPr>
        <w:shd w:val="clear" w:color="auto" w:fill="FFFFFF"/>
        <w:spacing w:after="100" w:line="275" w:lineRule="atLeast"/>
        <w:ind w:left="0"/>
        <w:jc w:val="both"/>
        <w:rPr>
          <w:rFonts w:ascii="Times New Roman" w:eastAsia="Times New Roman" w:hAnsi="Times New Roman" w:cs="Times New Roman"/>
        </w:rPr>
      </w:pPr>
      <w:r w:rsidRPr="00B4440C">
        <w:rPr>
          <w:rFonts w:ascii="Arial" w:eastAsia="Times New Roman" w:hAnsi="Arial" w:cs="Arial"/>
          <w:b/>
          <w:bCs/>
        </w:rPr>
        <w:t>Collaboration and Communication:</w:t>
      </w:r>
    </w:p>
    <w:p w:rsidR="00B4440C" w:rsidRPr="00B4440C" w:rsidRDefault="00B4440C" w:rsidP="00B4440C">
      <w:pPr>
        <w:shd w:val="clear" w:color="auto" w:fill="FFFFFF"/>
        <w:spacing w:after="100" w:line="275" w:lineRule="atLeast"/>
        <w:jc w:val="both"/>
        <w:rPr>
          <w:rFonts w:ascii="Times New Roman" w:eastAsia="Times New Roman" w:hAnsi="Times New Roman" w:cs="Times New Roman"/>
          <w:spacing w:val="1"/>
        </w:rPr>
      </w:pPr>
      <w:r w:rsidRPr="00B4440C">
        <w:rPr>
          <w:rFonts w:ascii="Arial" w:eastAsia="Times New Roman" w:hAnsi="Arial" w:cs="Arial"/>
          <w:spacing w:val="1"/>
        </w:rPr>
        <w:t>Foster open communication and collaboration between teams to ensure everyone is aligned and working towards the same goals. </w:t>
      </w:r>
    </w:p>
    <w:p w:rsidR="00B4440C" w:rsidRPr="00B4440C" w:rsidRDefault="00B4440C" w:rsidP="00B4440C">
      <w:pPr>
        <w:numPr>
          <w:ilvl w:val="0"/>
          <w:numId w:val="7"/>
        </w:numPr>
        <w:shd w:val="clear" w:color="auto" w:fill="FFFFFF"/>
        <w:spacing w:after="0" w:line="275" w:lineRule="atLeast"/>
        <w:ind w:left="0"/>
        <w:jc w:val="both"/>
        <w:rPr>
          <w:rFonts w:ascii="Times New Roman" w:eastAsia="Times New Roman" w:hAnsi="Times New Roman" w:cs="Times New Roman"/>
        </w:rPr>
      </w:pPr>
      <w:r w:rsidRPr="00B4440C">
        <w:rPr>
          <w:rFonts w:ascii="Arial" w:eastAsia="Times New Roman" w:hAnsi="Arial" w:cs="Arial"/>
          <w:b/>
          <w:bCs/>
        </w:rPr>
        <w:t>Training and Skill Development:</w:t>
      </w:r>
    </w:p>
    <w:p w:rsidR="00B4440C" w:rsidRPr="00B4440C" w:rsidRDefault="00B4440C" w:rsidP="00B4440C">
      <w:pPr>
        <w:shd w:val="clear" w:color="auto" w:fill="FFFFFF"/>
        <w:spacing w:after="0" w:line="275" w:lineRule="atLeast"/>
        <w:jc w:val="both"/>
        <w:rPr>
          <w:rFonts w:ascii="Arial" w:eastAsia="Times New Roman" w:hAnsi="Arial" w:cs="Arial"/>
          <w:spacing w:val="1"/>
        </w:rPr>
      </w:pPr>
      <w:r w:rsidRPr="00B4440C">
        <w:rPr>
          <w:rFonts w:ascii="Arial" w:eastAsia="Times New Roman" w:hAnsi="Arial" w:cs="Arial"/>
          <w:spacing w:val="1"/>
        </w:rPr>
        <w:t xml:space="preserve">Invest in training and development to ensure teams have the necessary skills and knowledge to effectively implement and optimize </w:t>
      </w:r>
      <w:proofErr w:type="spellStart"/>
      <w:r w:rsidRPr="00B4440C">
        <w:rPr>
          <w:rFonts w:ascii="Arial" w:eastAsia="Times New Roman" w:hAnsi="Arial" w:cs="Arial"/>
          <w:spacing w:val="1"/>
        </w:rPr>
        <w:t>DevOps</w:t>
      </w:r>
      <w:proofErr w:type="spellEnd"/>
      <w:r w:rsidRPr="00B4440C">
        <w:rPr>
          <w:rFonts w:ascii="Arial" w:eastAsia="Times New Roman" w:hAnsi="Arial" w:cs="Arial"/>
          <w:spacing w:val="1"/>
        </w:rPr>
        <w:t xml:space="preserve"> practices. </w:t>
      </w:r>
    </w:p>
    <w:p w:rsidR="00643661" w:rsidRPr="00B4440C" w:rsidRDefault="00643661" w:rsidP="00B4440C">
      <w:pPr>
        <w:jc w:val="both"/>
      </w:pPr>
    </w:p>
    <w:sectPr w:rsidR="00643661" w:rsidRPr="00B4440C" w:rsidSect="008212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4456"/>
    <w:multiLevelType w:val="multilevel"/>
    <w:tmpl w:val="C5A0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02FB2"/>
    <w:multiLevelType w:val="multilevel"/>
    <w:tmpl w:val="DB86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D36AE9"/>
    <w:multiLevelType w:val="multilevel"/>
    <w:tmpl w:val="84B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BA90FC9"/>
    <w:multiLevelType w:val="multilevel"/>
    <w:tmpl w:val="7B64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29298B"/>
    <w:multiLevelType w:val="multilevel"/>
    <w:tmpl w:val="F48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0B68BE"/>
    <w:multiLevelType w:val="multilevel"/>
    <w:tmpl w:val="30020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533090"/>
    <w:multiLevelType w:val="multilevel"/>
    <w:tmpl w:val="9FB0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4440C"/>
    <w:rsid w:val="00643661"/>
    <w:rsid w:val="00821249"/>
    <w:rsid w:val="00AF3311"/>
    <w:rsid w:val="00B444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2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B4440C"/>
  </w:style>
  <w:style w:type="character" w:styleId="Strong">
    <w:name w:val="Strong"/>
    <w:basedOn w:val="DefaultParagraphFont"/>
    <w:uiPriority w:val="22"/>
    <w:qFormat/>
    <w:rsid w:val="00B4440C"/>
    <w:rPr>
      <w:b/>
      <w:bCs/>
    </w:rPr>
  </w:style>
  <w:style w:type="character" w:styleId="Hyperlink">
    <w:name w:val="Hyperlink"/>
    <w:basedOn w:val="DefaultParagraphFont"/>
    <w:uiPriority w:val="99"/>
    <w:semiHidden/>
    <w:unhideWhenUsed/>
    <w:rsid w:val="00B4440C"/>
    <w:rPr>
      <w:color w:val="0000FF"/>
      <w:u w:val="single"/>
    </w:rPr>
  </w:style>
</w:styles>
</file>

<file path=word/webSettings.xml><?xml version="1.0" encoding="utf-8"?>
<w:webSettings xmlns:r="http://schemas.openxmlformats.org/officeDocument/2006/relationships" xmlns:w="http://schemas.openxmlformats.org/wordprocessingml/2006/main">
  <w:divs>
    <w:div w:id="1766031282">
      <w:bodyDiv w:val="1"/>
      <w:marLeft w:val="0"/>
      <w:marRight w:val="0"/>
      <w:marTop w:val="0"/>
      <w:marBottom w:val="0"/>
      <w:divBdr>
        <w:top w:val="none" w:sz="0" w:space="0" w:color="auto"/>
        <w:left w:val="none" w:sz="0" w:space="0" w:color="auto"/>
        <w:bottom w:val="none" w:sz="0" w:space="0" w:color="auto"/>
        <w:right w:val="none" w:sz="0" w:space="0" w:color="auto"/>
      </w:divBdr>
      <w:divsChild>
        <w:div w:id="1651179862">
          <w:marLeft w:val="0"/>
          <w:marRight w:val="0"/>
          <w:marTop w:val="0"/>
          <w:marBottom w:val="0"/>
          <w:divBdr>
            <w:top w:val="none" w:sz="0" w:space="0" w:color="auto"/>
            <w:left w:val="none" w:sz="0" w:space="0" w:color="auto"/>
            <w:bottom w:val="none" w:sz="0" w:space="0" w:color="auto"/>
            <w:right w:val="none" w:sz="0" w:space="0" w:color="auto"/>
          </w:divBdr>
          <w:divsChild>
            <w:div w:id="1667781207">
              <w:marLeft w:val="0"/>
              <w:marRight w:val="0"/>
              <w:marTop w:val="0"/>
              <w:marBottom w:val="250"/>
              <w:divBdr>
                <w:top w:val="none" w:sz="0" w:space="0" w:color="auto"/>
                <w:left w:val="none" w:sz="0" w:space="0" w:color="auto"/>
                <w:bottom w:val="none" w:sz="0" w:space="0" w:color="auto"/>
                <w:right w:val="none" w:sz="0" w:space="0" w:color="auto"/>
              </w:divBdr>
            </w:div>
          </w:divsChild>
        </w:div>
        <w:div w:id="1323120366">
          <w:marLeft w:val="0"/>
          <w:marRight w:val="0"/>
          <w:marTop w:val="0"/>
          <w:marBottom w:val="0"/>
          <w:divBdr>
            <w:top w:val="none" w:sz="0" w:space="0" w:color="auto"/>
            <w:left w:val="none" w:sz="0" w:space="0" w:color="auto"/>
            <w:bottom w:val="none" w:sz="0" w:space="0" w:color="auto"/>
            <w:right w:val="none" w:sz="0" w:space="0" w:color="auto"/>
          </w:divBdr>
          <w:divsChild>
            <w:div w:id="967391114">
              <w:marLeft w:val="0"/>
              <w:marRight w:val="0"/>
              <w:marTop w:val="125"/>
              <w:marBottom w:val="250"/>
              <w:divBdr>
                <w:top w:val="none" w:sz="0" w:space="0" w:color="auto"/>
                <w:left w:val="none" w:sz="0" w:space="0" w:color="auto"/>
                <w:bottom w:val="none" w:sz="0" w:space="0" w:color="auto"/>
                <w:right w:val="none" w:sz="0" w:space="0" w:color="auto"/>
              </w:divBdr>
            </w:div>
          </w:divsChild>
        </w:div>
        <w:div w:id="1260723552">
          <w:marLeft w:val="0"/>
          <w:marRight w:val="0"/>
          <w:marTop w:val="0"/>
          <w:marBottom w:val="0"/>
          <w:divBdr>
            <w:top w:val="none" w:sz="0" w:space="0" w:color="auto"/>
            <w:left w:val="none" w:sz="0" w:space="0" w:color="auto"/>
            <w:bottom w:val="none" w:sz="0" w:space="0" w:color="auto"/>
            <w:right w:val="none" w:sz="0" w:space="0" w:color="auto"/>
          </w:divBdr>
          <w:divsChild>
            <w:div w:id="1425803033">
              <w:marLeft w:val="0"/>
              <w:marRight w:val="0"/>
              <w:marTop w:val="0"/>
              <w:marBottom w:val="0"/>
              <w:divBdr>
                <w:top w:val="none" w:sz="0" w:space="0" w:color="auto"/>
                <w:left w:val="none" w:sz="0" w:space="0" w:color="auto"/>
                <w:bottom w:val="none" w:sz="0" w:space="0" w:color="auto"/>
                <w:right w:val="none" w:sz="0" w:space="0" w:color="auto"/>
              </w:divBdr>
              <w:divsChild>
                <w:div w:id="1885218817">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190335378">
          <w:marLeft w:val="0"/>
          <w:marRight w:val="0"/>
          <w:marTop w:val="0"/>
          <w:marBottom w:val="0"/>
          <w:divBdr>
            <w:top w:val="none" w:sz="0" w:space="0" w:color="auto"/>
            <w:left w:val="none" w:sz="0" w:space="0" w:color="auto"/>
            <w:bottom w:val="none" w:sz="0" w:space="0" w:color="auto"/>
            <w:right w:val="none" w:sz="0" w:space="0" w:color="auto"/>
          </w:divBdr>
          <w:divsChild>
            <w:div w:id="131099183">
              <w:marLeft w:val="0"/>
              <w:marRight w:val="0"/>
              <w:marTop w:val="0"/>
              <w:marBottom w:val="0"/>
              <w:divBdr>
                <w:top w:val="none" w:sz="0" w:space="0" w:color="auto"/>
                <w:left w:val="none" w:sz="0" w:space="0" w:color="auto"/>
                <w:bottom w:val="none" w:sz="0" w:space="0" w:color="auto"/>
                <w:right w:val="none" w:sz="0" w:space="0" w:color="auto"/>
              </w:divBdr>
              <w:divsChild>
                <w:div w:id="692268918">
                  <w:marLeft w:val="0"/>
                  <w:marRight w:val="0"/>
                  <w:marTop w:val="0"/>
                  <w:marBottom w:val="0"/>
                  <w:divBdr>
                    <w:top w:val="none" w:sz="0" w:space="0" w:color="auto"/>
                    <w:left w:val="none" w:sz="0" w:space="0" w:color="auto"/>
                    <w:bottom w:val="none" w:sz="0" w:space="0" w:color="auto"/>
                    <w:right w:val="none" w:sz="0" w:space="0" w:color="auto"/>
                  </w:divBdr>
                  <w:divsChild>
                    <w:div w:id="1785612971">
                      <w:marLeft w:val="0"/>
                      <w:marRight w:val="0"/>
                      <w:marTop w:val="0"/>
                      <w:marBottom w:val="0"/>
                      <w:divBdr>
                        <w:top w:val="none" w:sz="0" w:space="0" w:color="auto"/>
                        <w:left w:val="none" w:sz="0" w:space="0" w:color="auto"/>
                        <w:bottom w:val="none" w:sz="0" w:space="0" w:color="auto"/>
                        <w:right w:val="none" w:sz="0" w:space="0" w:color="auto"/>
                      </w:divBdr>
                      <w:divsChild>
                        <w:div w:id="1389382260">
                          <w:marLeft w:val="0"/>
                          <w:marRight w:val="0"/>
                          <w:marTop w:val="0"/>
                          <w:marBottom w:val="0"/>
                          <w:divBdr>
                            <w:top w:val="none" w:sz="0" w:space="0" w:color="auto"/>
                            <w:left w:val="none" w:sz="0" w:space="0" w:color="auto"/>
                            <w:bottom w:val="none" w:sz="0" w:space="0" w:color="auto"/>
                            <w:right w:val="none" w:sz="0" w:space="0" w:color="auto"/>
                          </w:divBdr>
                          <w:divsChild>
                            <w:div w:id="1685746184">
                              <w:marLeft w:val="0"/>
                              <w:marRight w:val="0"/>
                              <w:marTop w:val="0"/>
                              <w:marBottom w:val="0"/>
                              <w:divBdr>
                                <w:top w:val="none" w:sz="0" w:space="0" w:color="auto"/>
                                <w:left w:val="none" w:sz="0" w:space="0" w:color="auto"/>
                                <w:bottom w:val="none" w:sz="0" w:space="0" w:color="auto"/>
                                <w:right w:val="none" w:sz="0" w:space="0" w:color="auto"/>
                              </w:divBdr>
                              <w:divsChild>
                                <w:div w:id="1939754271">
                                  <w:marLeft w:val="0"/>
                                  <w:marRight w:val="0"/>
                                  <w:marTop w:val="0"/>
                                  <w:marBottom w:val="0"/>
                                  <w:divBdr>
                                    <w:top w:val="none" w:sz="0" w:space="0" w:color="auto"/>
                                    <w:left w:val="none" w:sz="0" w:space="0" w:color="auto"/>
                                    <w:bottom w:val="none" w:sz="0" w:space="0" w:color="auto"/>
                                    <w:right w:val="none" w:sz="0" w:space="0" w:color="auto"/>
                                  </w:divBdr>
                                </w:div>
                                <w:div w:id="122737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888667">
                  <w:marLeft w:val="0"/>
                  <w:marRight w:val="0"/>
                  <w:marTop w:val="0"/>
                  <w:marBottom w:val="0"/>
                  <w:divBdr>
                    <w:top w:val="none" w:sz="0" w:space="0" w:color="auto"/>
                    <w:left w:val="none" w:sz="0" w:space="0" w:color="auto"/>
                    <w:bottom w:val="none" w:sz="0" w:space="0" w:color="auto"/>
                    <w:right w:val="none" w:sz="0" w:space="0" w:color="auto"/>
                  </w:divBdr>
                  <w:divsChild>
                    <w:div w:id="25831808">
                      <w:marLeft w:val="0"/>
                      <w:marRight w:val="0"/>
                      <w:marTop w:val="0"/>
                      <w:marBottom w:val="0"/>
                      <w:divBdr>
                        <w:top w:val="none" w:sz="0" w:space="0" w:color="auto"/>
                        <w:left w:val="none" w:sz="0" w:space="0" w:color="auto"/>
                        <w:bottom w:val="none" w:sz="0" w:space="0" w:color="auto"/>
                        <w:right w:val="none" w:sz="0" w:space="0" w:color="auto"/>
                      </w:divBdr>
                      <w:divsChild>
                        <w:div w:id="1849252507">
                          <w:marLeft w:val="0"/>
                          <w:marRight w:val="0"/>
                          <w:marTop w:val="0"/>
                          <w:marBottom w:val="0"/>
                          <w:divBdr>
                            <w:top w:val="none" w:sz="0" w:space="0" w:color="auto"/>
                            <w:left w:val="none" w:sz="0" w:space="0" w:color="auto"/>
                            <w:bottom w:val="none" w:sz="0" w:space="0" w:color="auto"/>
                            <w:right w:val="none" w:sz="0" w:space="0" w:color="auto"/>
                          </w:divBdr>
                          <w:divsChild>
                            <w:div w:id="818881254">
                              <w:marLeft w:val="0"/>
                              <w:marRight w:val="0"/>
                              <w:marTop w:val="0"/>
                              <w:marBottom w:val="0"/>
                              <w:divBdr>
                                <w:top w:val="none" w:sz="0" w:space="0" w:color="auto"/>
                                <w:left w:val="none" w:sz="0" w:space="0" w:color="auto"/>
                                <w:bottom w:val="none" w:sz="0" w:space="0" w:color="auto"/>
                                <w:right w:val="none" w:sz="0" w:space="0" w:color="auto"/>
                              </w:divBdr>
                              <w:divsChild>
                                <w:div w:id="1793405656">
                                  <w:marLeft w:val="0"/>
                                  <w:marRight w:val="0"/>
                                  <w:marTop w:val="0"/>
                                  <w:marBottom w:val="0"/>
                                  <w:divBdr>
                                    <w:top w:val="none" w:sz="0" w:space="0" w:color="auto"/>
                                    <w:left w:val="none" w:sz="0" w:space="0" w:color="auto"/>
                                    <w:bottom w:val="none" w:sz="0" w:space="0" w:color="auto"/>
                                    <w:right w:val="none" w:sz="0" w:space="0" w:color="auto"/>
                                  </w:divBdr>
                                </w:div>
                                <w:div w:id="62176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85423">
                  <w:marLeft w:val="0"/>
                  <w:marRight w:val="0"/>
                  <w:marTop w:val="0"/>
                  <w:marBottom w:val="0"/>
                  <w:divBdr>
                    <w:top w:val="none" w:sz="0" w:space="0" w:color="auto"/>
                    <w:left w:val="none" w:sz="0" w:space="0" w:color="auto"/>
                    <w:bottom w:val="none" w:sz="0" w:space="0" w:color="auto"/>
                    <w:right w:val="none" w:sz="0" w:space="0" w:color="auto"/>
                  </w:divBdr>
                  <w:divsChild>
                    <w:div w:id="517162942">
                      <w:marLeft w:val="0"/>
                      <w:marRight w:val="0"/>
                      <w:marTop w:val="0"/>
                      <w:marBottom w:val="0"/>
                      <w:divBdr>
                        <w:top w:val="none" w:sz="0" w:space="0" w:color="auto"/>
                        <w:left w:val="none" w:sz="0" w:space="0" w:color="auto"/>
                        <w:bottom w:val="none" w:sz="0" w:space="0" w:color="auto"/>
                        <w:right w:val="none" w:sz="0" w:space="0" w:color="auto"/>
                      </w:divBdr>
                      <w:divsChild>
                        <w:div w:id="2140611827">
                          <w:marLeft w:val="0"/>
                          <w:marRight w:val="0"/>
                          <w:marTop w:val="0"/>
                          <w:marBottom w:val="0"/>
                          <w:divBdr>
                            <w:top w:val="none" w:sz="0" w:space="0" w:color="auto"/>
                            <w:left w:val="none" w:sz="0" w:space="0" w:color="auto"/>
                            <w:bottom w:val="none" w:sz="0" w:space="0" w:color="auto"/>
                            <w:right w:val="none" w:sz="0" w:space="0" w:color="auto"/>
                          </w:divBdr>
                          <w:divsChild>
                            <w:div w:id="221671725">
                              <w:marLeft w:val="0"/>
                              <w:marRight w:val="0"/>
                              <w:marTop w:val="0"/>
                              <w:marBottom w:val="0"/>
                              <w:divBdr>
                                <w:top w:val="none" w:sz="0" w:space="0" w:color="auto"/>
                                <w:left w:val="none" w:sz="0" w:space="0" w:color="auto"/>
                                <w:bottom w:val="none" w:sz="0" w:space="0" w:color="auto"/>
                                <w:right w:val="none" w:sz="0" w:space="0" w:color="auto"/>
                              </w:divBdr>
                              <w:divsChild>
                                <w:div w:id="1038899295">
                                  <w:marLeft w:val="0"/>
                                  <w:marRight w:val="0"/>
                                  <w:marTop w:val="0"/>
                                  <w:marBottom w:val="0"/>
                                  <w:divBdr>
                                    <w:top w:val="none" w:sz="0" w:space="0" w:color="auto"/>
                                    <w:left w:val="none" w:sz="0" w:space="0" w:color="auto"/>
                                    <w:bottom w:val="none" w:sz="0" w:space="0" w:color="auto"/>
                                    <w:right w:val="none" w:sz="0" w:space="0" w:color="auto"/>
                                  </w:divBdr>
                                </w:div>
                                <w:div w:id="1393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69522">
          <w:marLeft w:val="0"/>
          <w:marRight w:val="0"/>
          <w:marTop w:val="0"/>
          <w:marBottom w:val="0"/>
          <w:divBdr>
            <w:top w:val="none" w:sz="0" w:space="0" w:color="auto"/>
            <w:left w:val="none" w:sz="0" w:space="0" w:color="auto"/>
            <w:bottom w:val="none" w:sz="0" w:space="0" w:color="auto"/>
            <w:right w:val="none" w:sz="0" w:space="0" w:color="auto"/>
          </w:divBdr>
          <w:divsChild>
            <w:div w:id="509106247">
              <w:marLeft w:val="0"/>
              <w:marRight w:val="0"/>
              <w:marTop w:val="0"/>
              <w:marBottom w:val="0"/>
              <w:divBdr>
                <w:top w:val="none" w:sz="0" w:space="0" w:color="auto"/>
                <w:left w:val="none" w:sz="0" w:space="0" w:color="auto"/>
                <w:bottom w:val="none" w:sz="0" w:space="0" w:color="auto"/>
                <w:right w:val="none" w:sz="0" w:space="0" w:color="auto"/>
              </w:divBdr>
              <w:divsChild>
                <w:div w:id="1394231242">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713191492">
          <w:marLeft w:val="0"/>
          <w:marRight w:val="0"/>
          <w:marTop w:val="0"/>
          <w:marBottom w:val="0"/>
          <w:divBdr>
            <w:top w:val="none" w:sz="0" w:space="0" w:color="auto"/>
            <w:left w:val="none" w:sz="0" w:space="0" w:color="auto"/>
            <w:bottom w:val="none" w:sz="0" w:space="0" w:color="auto"/>
            <w:right w:val="none" w:sz="0" w:space="0" w:color="auto"/>
          </w:divBdr>
          <w:divsChild>
            <w:div w:id="38281811">
              <w:marLeft w:val="0"/>
              <w:marRight w:val="0"/>
              <w:marTop w:val="0"/>
              <w:marBottom w:val="0"/>
              <w:divBdr>
                <w:top w:val="none" w:sz="0" w:space="0" w:color="auto"/>
                <w:left w:val="none" w:sz="0" w:space="0" w:color="auto"/>
                <w:bottom w:val="none" w:sz="0" w:space="0" w:color="auto"/>
                <w:right w:val="none" w:sz="0" w:space="0" w:color="auto"/>
              </w:divBdr>
              <w:divsChild>
                <w:div w:id="1156873179">
                  <w:marLeft w:val="0"/>
                  <w:marRight w:val="0"/>
                  <w:marTop w:val="0"/>
                  <w:marBottom w:val="0"/>
                  <w:divBdr>
                    <w:top w:val="none" w:sz="0" w:space="0" w:color="auto"/>
                    <w:left w:val="none" w:sz="0" w:space="0" w:color="auto"/>
                    <w:bottom w:val="none" w:sz="0" w:space="0" w:color="auto"/>
                    <w:right w:val="none" w:sz="0" w:space="0" w:color="auto"/>
                  </w:divBdr>
                  <w:divsChild>
                    <w:div w:id="890193496">
                      <w:marLeft w:val="0"/>
                      <w:marRight w:val="0"/>
                      <w:marTop w:val="0"/>
                      <w:marBottom w:val="0"/>
                      <w:divBdr>
                        <w:top w:val="none" w:sz="0" w:space="0" w:color="auto"/>
                        <w:left w:val="none" w:sz="0" w:space="0" w:color="auto"/>
                        <w:bottom w:val="none" w:sz="0" w:space="0" w:color="auto"/>
                        <w:right w:val="none" w:sz="0" w:space="0" w:color="auto"/>
                      </w:divBdr>
                      <w:divsChild>
                        <w:div w:id="777213265">
                          <w:marLeft w:val="0"/>
                          <w:marRight w:val="0"/>
                          <w:marTop w:val="0"/>
                          <w:marBottom w:val="0"/>
                          <w:divBdr>
                            <w:top w:val="none" w:sz="0" w:space="0" w:color="auto"/>
                            <w:left w:val="none" w:sz="0" w:space="0" w:color="auto"/>
                            <w:bottom w:val="none" w:sz="0" w:space="0" w:color="auto"/>
                            <w:right w:val="none" w:sz="0" w:space="0" w:color="auto"/>
                          </w:divBdr>
                          <w:divsChild>
                            <w:div w:id="1966885341">
                              <w:marLeft w:val="0"/>
                              <w:marRight w:val="0"/>
                              <w:marTop w:val="0"/>
                              <w:marBottom w:val="0"/>
                              <w:divBdr>
                                <w:top w:val="none" w:sz="0" w:space="0" w:color="auto"/>
                                <w:left w:val="none" w:sz="0" w:space="0" w:color="auto"/>
                                <w:bottom w:val="none" w:sz="0" w:space="0" w:color="auto"/>
                                <w:right w:val="none" w:sz="0" w:space="0" w:color="auto"/>
                              </w:divBdr>
                              <w:divsChild>
                                <w:div w:id="1255749972">
                                  <w:marLeft w:val="0"/>
                                  <w:marRight w:val="0"/>
                                  <w:marTop w:val="0"/>
                                  <w:marBottom w:val="0"/>
                                  <w:divBdr>
                                    <w:top w:val="none" w:sz="0" w:space="0" w:color="auto"/>
                                    <w:left w:val="none" w:sz="0" w:space="0" w:color="auto"/>
                                    <w:bottom w:val="none" w:sz="0" w:space="0" w:color="auto"/>
                                    <w:right w:val="none" w:sz="0" w:space="0" w:color="auto"/>
                                  </w:divBdr>
                                </w:div>
                                <w:div w:id="19596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06830">
                  <w:marLeft w:val="0"/>
                  <w:marRight w:val="0"/>
                  <w:marTop w:val="0"/>
                  <w:marBottom w:val="0"/>
                  <w:divBdr>
                    <w:top w:val="none" w:sz="0" w:space="0" w:color="auto"/>
                    <w:left w:val="none" w:sz="0" w:space="0" w:color="auto"/>
                    <w:bottom w:val="none" w:sz="0" w:space="0" w:color="auto"/>
                    <w:right w:val="none" w:sz="0" w:space="0" w:color="auto"/>
                  </w:divBdr>
                  <w:divsChild>
                    <w:div w:id="969748475">
                      <w:marLeft w:val="0"/>
                      <w:marRight w:val="0"/>
                      <w:marTop w:val="0"/>
                      <w:marBottom w:val="0"/>
                      <w:divBdr>
                        <w:top w:val="none" w:sz="0" w:space="0" w:color="auto"/>
                        <w:left w:val="none" w:sz="0" w:space="0" w:color="auto"/>
                        <w:bottom w:val="none" w:sz="0" w:space="0" w:color="auto"/>
                        <w:right w:val="none" w:sz="0" w:space="0" w:color="auto"/>
                      </w:divBdr>
                      <w:divsChild>
                        <w:div w:id="1524439537">
                          <w:marLeft w:val="0"/>
                          <w:marRight w:val="0"/>
                          <w:marTop w:val="0"/>
                          <w:marBottom w:val="0"/>
                          <w:divBdr>
                            <w:top w:val="none" w:sz="0" w:space="0" w:color="auto"/>
                            <w:left w:val="none" w:sz="0" w:space="0" w:color="auto"/>
                            <w:bottom w:val="none" w:sz="0" w:space="0" w:color="auto"/>
                            <w:right w:val="none" w:sz="0" w:space="0" w:color="auto"/>
                          </w:divBdr>
                          <w:divsChild>
                            <w:div w:id="2099866167">
                              <w:marLeft w:val="0"/>
                              <w:marRight w:val="0"/>
                              <w:marTop w:val="0"/>
                              <w:marBottom w:val="0"/>
                              <w:divBdr>
                                <w:top w:val="none" w:sz="0" w:space="0" w:color="auto"/>
                                <w:left w:val="none" w:sz="0" w:space="0" w:color="auto"/>
                                <w:bottom w:val="none" w:sz="0" w:space="0" w:color="auto"/>
                                <w:right w:val="none" w:sz="0" w:space="0" w:color="auto"/>
                              </w:divBdr>
                              <w:divsChild>
                                <w:div w:id="1061708625">
                                  <w:marLeft w:val="0"/>
                                  <w:marRight w:val="0"/>
                                  <w:marTop w:val="0"/>
                                  <w:marBottom w:val="0"/>
                                  <w:divBdr>
                                    <w:top w:val="none" w:sz="0" w:space="0" w:color="auto"/>
                                    <w:left w:val="none" w:sz="0" w:space="0" w:color="auto"/>
                                    <w:bottom w:val="none" w:sz="0" w:space="0" w:color="auto"/>
                                    <w:right w:val="none" w:sz="0" w:space="0" w:color="auto"/>
                                  </w:divBdr>
                                </w:div>
                                <w:div w:id="80335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67182">
                  <w:marLeft w:val="0"/>
                  <w:marRight w:val="0"/>
                  <w:marTop w:val="0"/>
                  <w:marBottom w:val="0"/>
                  <w:divBdr>
                    <w:top w:val="none" w:sz="0" w:space="0" w:color="auto"/>
                    <w:left w:val="none" w:sz="0" w:space="0" w:color="auto"/>
                    <w:bottom w:val="none" w:sz="0" w:space="0" w:color="auto"/>
                    <w:right w:val="none" w:sz="0" w:space="0" w:color="auto"/>
                  </w:divBdr>
                  <w:divsChild>
                    <w:div w:id="516238356">
                      <w:marLeft w:val="0"/>
                      <w:marRight w:val="0"/>
                      <w:marTop w:val="0"/>
                      <w:marBottom w:val="0"/>
                      <w:divBdr>
                        <w:top w:val="none" w:sz="0" w:space="0" w:color="auto"/>
                        <w:left w:val="none" w:sz="0" w:space="0" w:color="auto"/>
                        <w:bottom w:val="none" w:sz="0" w:space="0" w:color="auto"/>
                        <w:right w:val="none" w:sz="0" w:space="0" w:color="auto"/>
                      </w:divBdr>
                      <w:divsChild>
                        <w:div w:id="569191311">
                          <w:marLeft w:val="0"/>
                          <w:marRight w:val="0"/>
                          <w:marTop w:val="0"/>
                          <w:marBottom w:val="0"/>
                          <w:divBdr>
                            <w:top w:val="none" w:sz="0" w:space="0" w:color="auto"/>
                            <w:left w:val="none" w:sz="0" w:space="0" w:color="auto"/>
                            <w:bottom w:val="none" w:sz="0" w:space="0" w:color="auto"/>
                            <w:right w:val="none" w:sz="0" w:space="0" w:color="auto"/>
                          </w:divBdr>
                          <w:divsChild>
                            <w:div w:id="946694149">
                              <w:marLeft w:val="0"/>
                              <w:marRight w:val="0"/>
                              <w:marTop w:val="0"/>
                              <w:marBottom w:val="0"/>
                              <w:divBdr>
                                <w:top w:val="none" w:sz="0" w:space="0" w:color="auto"/>
                                <w:left w:val="none" w:sz="0" w:space="0" w:color="auto"/>
                                <w:bottom w:val="none" w:sz="0" w:space="0" w:color="auto"/>
                                <w:right w:val="none" w:sz="0" w:space="0" w:color="auto"/>
                              </w:divBdr>
                              <w:divsChild>
                                <w:div w:id="1285035971">
                                  <w:marLeft w:val="0"/>
                                  <w:marRight w:val="0"/>
                                  <w:marTop w:val="0"/>
                                  <w:marBottom w:val="0"/>
                                  <w:divBdr>
                                    <w:top w:val="none" w:sz="0" w:space="0" w:color="auto"/>
                                    <w:left w:val="none" w:sz="0" w:space="0" w:color="auto"/>
                                    <w:bottom w:val="none" w:sz="0" w:space="0" w:color="auto"/>
                                    <w:right w:val="none" w:sz="0" w:space="0" w:color="auto"/>
                                  </w:divBdr>
                                </w:div>
                                <w:div w:id="48968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8629166">
          <w:marLeft w:val="0"/>
          <w:marRight w:val="0"/>
          <w:marTop w:val="0"/>
          <w:marBottom w:val="0"/>
          <w:divBdr>
            <w:top w:val="none" w:sz="0" w:space="0" w:color="auto"/>
            <w:left w:val="none" w:sz="0" w:space="0" w:color="auto"/>
            <w:bottom w:val="none" w:sz="0" w:space="0" w:color="auto"/>
            <w:right w:val="none" w:sz="0" w:space="0" w:color="auto"/>
          </w:divBdr>
          <w:divsChild>
            <w:div w:id="1462574132">
              <w:marLeft w:val="0"/>
              <w:marRight w:val="0"/>
              <w:marTop w:val="0"/>
              <w:marBottom w:val="0"/>
              <w:divBdr>
                <w:top w:val="none" w:sz="0" w:space="0" w:color="auto"/>
                <w:left w:val="none" w:sz="0" w:space="0" w:color="auto"/>
                <w:bottom w:val="none" w:sz="0" w:space="0" w:color="auto"/>
                <w:right w:val="none" w:sz="0" w:space="0" w:color="auto"/>
              </w:divBdr>
              <w:divsChild>
                <w:div w:id="1489710969">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199174309">
          <w:marLeft w:val="0"/>
          <w:marRight w:val="0"/>
          <w:marTop w:val="0"/>
          <w:marBottom w:val="0"/>
          <w:divBdr>
            <w:top w:val="none" w:sz="0" w:space="0" w:color="auto"/>
            <w:left w:val="none" w:sz="0" w:space="0" w:color="auto"/>
            <w:bottom w:val="none" w:sz="0" w:space="0" w:color="auto"/>
            <w:right w:val="none" w:sz="0" w:space="0" w:color="auto"/>
          </w:divBdr>
          <w:divsChild>
            <w:div w:id="1560509833">
              <w:marLeft w:val="0"/>
              <w:marRight w:val="0"/>
              <w:marTop w:val="0"/>
              <w:marBottom w:val="0"/>
              <w:divBdr>
                <w:top w:val="none" w:sz="0" w:space="0" w:color="auto"/>
                <w:left w:val="none" w:sz="0" w:space="0" w:color="auto"/>
                <w:bottom w:val="none" w:sz="0" w:space="0" w:color="auto"/>
                <w:right w:val="none" w:sz="0" w:space="0" w:color="auto"/>
              </w:divBdr>
              <w:divsChild>
                <w:div w:id="1972444823">
                  <w:marLeft w:val="0"/>
                  <w:marRight w:val="0"/>
                  <w:marTop w:val="0"/>
                  <w:marBottom w:val="0"/>
                  <w:divBdr>
                    <w:top w:val="none" w:sz="0" w:space="0" w:color="auto"/>
                    <w:left w:val="none" w:sz="0" w:space="0" w:color="auto"/>
                    <w:bottom w:val="none" w:sz="0" w:space="0" w:color="auto"/>
                    <w:right w:val="none" w:sz="0" w:space="0" w:color="auto"/>
                  </w:divBdr>
                </w:div>
                <w:div w:id="219562779">
                  <w:marLeft w:val="0"/>
                  <w:marRight w:val="0"/>
                  <w:marTop w:val="0"/>
                  <w:marBottom w:val="0"/>
                  <w:divBdr>
                    <w:top w:val="none" w:sz="0" w:space="0" w:color="auto"/>
                    <w:left w:val="none" w:sz="0" w:space="0" w:color="auto"/>
                    <w:bottom w:val="none" w:sz="0" w:space="0" w:color="auto"/>
                    <w:right w:val="none" w:sz="0" w:space="0" w:color="auto"/>
                  </w:divBdr>
                </w:div>
                <w:div w:id="1847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2189">
          <w:marLeft w:val="0"/>
          <w:marRight w:val="0"/>
          <w:marTop w:val="0"/>
          <w:marBottom w:val="0"/>
          <w:divBdr>
            <w:top w:val="none" w:sz="0" w:space="0" w:color="auto"/>
            <w:left w:val="none" w:sz="0" w:space="0" w:color="auto"/>
            <w:bottom w:val="none" w:sz="0" w:space="0" w:color="auto"/>
            <w:right w:val="none" w:sz="0" w:space="0" w:color="auto"/>
          </w:divBdr>
          <w:divsChild>
            <w:div w:id="1136989165">
              <w:marLeft w:val="0"/>
              <w:marRight w:val="0"/>
              <w:marTop w:val="0"/>
              <w:marBottom w:val="0"/>
              <w:divBdr>
                <w:top w:val="none" w:sz="0" w:space="0" w:color="auto"/>
                <w:left w:val="none" w:sz="0" w:space="0" w:color="auto"/>
                <w:bottom w:val="none" w:sz="0" w:space="0" w:color="auto"/>
                <w:right w:val="none" w:sz="0" w:space="0" w:color="auto"/>
              </w:divBdr>
              <w:divsChild>
                <w:div w:id="1447046325">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502624433">
          <w:marLeft w:val="0"/>
          <w:marRight w:val="0"/>
          <w:marTop w:val="0"/>
          <w:marBottom w:val="0"/>
          <w:divBdr>
            <w:top w:val="none" w:sz="0" w:space="0" w:color="auto"/>
            <w:left w:val="none" w:sz="0" w:space="0" w:color="auto"/>
            <w:bottom w:val="none" w:sz="0" w:space="0" w:color="auto"/>
            <w:right w:val="none" w:sz="0" w:space="0" w:color="auto"/>
          </w:divBdr>
          <w:divsChild>
            <w:div w:id="1867451353">
              <w:marLeft w:val="0"/>
              <w:marRight w:val="0"/>
              <w:marTop w:val="0"/>
              <w:marBottom w:val="0"/>
              <w:divBdr>
                <w:top w:val="none" w:sz="0" w:space="0" w:color="auto"/>
                <w:left w:val="none" w:sz="0" w:space="0" w:color="auto"/>
                <w:bottom w:val="none" w:sz="0" w:space="0" w:color="auto"/>
                <w:right w:val="none" w:sz="0" w:space="0" w:color="auto"/>
              </w:divBdr>
              <w:divsChild>
                <w:div w:id="1036395619">
                  <w:marLeft w:val="0"/>
                  <w:marRight w:val="0"/>
                  <w:marTop w:val="0"/>
                  <w:marBottom w:val="0"/>
                  <w:divBdr>
                    <w:top w:val="none" w:sz="0" w:space="0" w:color="auto"/>
                    <w:left w:val="none" w:sz="0" w:space="0" w:color="auto"/>
                    <w:bottom w:val="none" w:sz="0" w:space="0" w:color="auto"/>
                    <w:right w:val="none" w:sz="0" w:space="0" w:color="auto"/>
                  </w:divBdr>
                  <w:divsChild>
                    <w:div w:id="525951415">
                      <w:marLeft w:val="0"/>
                      <w:marRight w:val="0"/>
                      <w:marTop w:val="0"/>
                      <w:marBottom w:val="0"/>
                      <w:divBdr>
                        <w:top w:val="none" w:sz="0" w:space="0" w:color="auto"/>
                        <w:left w:val="none" w:sz="0" w:space="0" w:color="auto"/>
                        <w:bottom w:val="none" w:sz="0" w:space="0" w:color="auto"/>
                        <w:right w:val="none" w:sz="0" w:space="0" w:color="auto"/>
                      </w:divBdr>
                      <w:divsChild>
                        <w:div w:id="1816875658">
                          <w:marLeft w:val="0"/>
                          <w:marRight w:val="0"/>
                          <w:marTop w:val="0"/>
                          <w:marBottom w:val="0"/>
                          <w:divBdr>
                            <w:top w:val="none" w:sz="0" w:space="0" w:color="auto"/>
                            <w:left w:val="none" w:sz="0" w:space="0" w:color="auto"/>
                            <w:bottom w:val="none" w:sz="0" w:space="0" w:color="auto"/>
                            <w:right w:val="none" w:sz="0" w:space="0" w:color="auto"/>
                          </w:divBdr>
                          <w:divsChild>
                            <w:div w:id="1882744899">
                              <w:marLeft w:val="0"/>
                              <w:marRight w:val="0"/>
                              <w:marTop w:val="0"/>
                              <w:marBottom w:val="0"/>
                              <w:divBdr>
                                <w:top w:val="none" w:sz="0" w:space="0" w:color="auto"/>
                                <w:left w:val="none" w:sz="0" w:space="0" w:color="auto"/>
                                <w:bottom w:val="none" w:sz="0" w:space="0" w:color="auto"/>
                                <w:right w:val="none" w:sz="0" w:space="0" w:color="auto"/>
                              </w:divBdr>
                              <w:divsChild>
                                <w:div w:id="1228221083">
                                  <w:marLeft w:val="0"/>
                                  <w:marRight w:val="0"/>
                                  <w:marTop w:val="0"/>
                                  <w:marBottom w:val="0"/>
                                  <w:divBdr>
                                    <w:top w:val="none" w:sz="0" w:space="0" w:color="auto"/>
                                    <w:left w:val="none" w:sz="0" w:space="0" w:color="auto"/>
                                    <w:bottom w:val="none" w:sz="0" w:space="0" w:color="auto"/>
                                    <w:right w:val="none" w:sz="0" w:space="0" w:color="auto"/>
                                  </w:divBdr>
                                </w:div>
                                <w:div w:id="14951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1907">
                  <w:marLeft w:val="0"/>
                  <w:marRight w:val="0"/>
                  <w:marTop w:val="0"/>
                  <w:marBottom w:val="0"/>
                  <w:divBdr>
                    <w:top w:val="none" w:sz="0" w:space="0" w:color="auto"/>
                    <w:left w:val="none" w:sz="0" w:space="0" w:color="auto"/>
                    <w:bottom w:val="none" w:sz="0" w:space="0" w:color="auto"/>
                    <w:right w:val="none" w:sz="0" w:space="0" w:color="auto"/>
                  </w:divBdr>
                  <w:divsChild>
                    <w:div w:id="1680811675">
                      <w:marLeft w:val="0"/>
                      <w:marRight w:val="0"/>
                      <w:marTop w:val="0"/>
                      <w:marBottom w:val="0"/>
                      <w:divBdr>
                        <w:top w:val="none" w:sz="0" w:space="0" w:color="auto"/>
                        <w:left w:val="none" w:sz="0" w:space="0" w:color="auto"/>
                        <w:bottom w:val="none" w:sz="0" w:space="0" w:color="auto"/>
                        <w:right w:val="none" w:sz="0" w:space="0" w:color="auto"/>
                      </w:divBdr>
                      <w:divsChild>
                        <w:div w:id="947271706">
                          <w:marLeft w:val="0"/>
                          <w:marRight w:val="0"/>
                          <w:marTop w:val="0"/>
                          <w:marBottom w:val="0"/>
                          <w:divBdr>
                            <w:top w:val="none" w:sz="0" w:space="0" w:color="auto"/>
                            <w:left w:val="none" w:sz="0" w:space="0" w:color="auto"/>
                            <w:bottom w:val="none" w:sz="0" w:space="0" w:color="auto"/>
                            <w:right w:val="none" w:sz="0" w:space="0" w:color="auto"/>
                          </w:divBdr>
                          <w:divsChild>
                            <w:div w:id="2130736027">
                              <w:marLeft w:val="0"/>
                              <w:marRight w:val="0"/>
                              <w:marTop w:val="0"/>
                              <w:marBottom w:val="0"/>
                              <w:divBdr>
                                <w:top w:val="none" w:sz="0" w:space="0" w:color="auto"/>
                                <w:left w:val="none" w:sz="0" w:space="0" w:color="auto"/>
                                <w:bottom w:val="none" w:sz="0" w:space="0" w:color="auto"/>
                                <w:right w:val="none" w:sz="0" w:space="0" w:color="auto"/>
                              </w:divBdr>
                              <w:divsChild>
                                <w:div w:id="69347906">
                                  <w:marLeft w:val="0"/>
                                  <w:marRight w:val="0"/>
                                  <w:marTop w:val="0"/>
                                  <w:marBottom w:val="0"/>
                                  <w:divBdr>
                                    <w:top w:val="none" w:sz="0" w:space="0" w:color="auto"/>
                                    <w:left w:val="none" w:sz="0" w:space="0" w:color="auto"/>
                                    <w:bottom w:val="none" w:sz="0" w:space="0" w:color="auto"/>
                                    <w:right w:val="none" w:sz="0" w:space="0" w:color="auto"/>
                                  </w:divBdr>
                                </w:div>
                                <w:div w:id="112912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520772">
                  <w:marLeft w:val="0"/>
                  <w:marRight w:val="0"/>
                  <w:marTop w:val="0"/>
                  <w:marBottom w:val="0"/>
                  <w:divBdr>
                    <w:top w:val="none" w:sz="0" w:space="0" w:color="auto"/>
                    <w:left w:val="none" w:sz="0" w:space="0" w:color="auto"/>
                    <w:bottom w:val="none" w:sz="0" w:space="0" w:color="auto"/>
                    <w:right w:val="none" w:sz="0" w:space="0" w:color="auto"/>
                  </w:divBdr>
                  <w:divsChild>
                    <w:div w:id="1637685140">
                      <w:marLeft w:val="0"/>
                      <w:marRight w:val="0"/>
                      <w:marTop w:val="0"/>
                      <w:marBottom w:val="0"/>
                      <w:divBdr>
                        <w:top w:val="none" w:sz="0" w:space="0" w:color="auto"/>
                        <w:left w:val="none" w:sz="0" w:space="0" w:color="auto"/>
                        <w:bottom w:val="none" w:sz="0" w:space="0" w:color="auto"/>
                        <w:right w:val="none" w:sz="0" w:space="0" w:color="auto"/>
                      </w:divBdr>
                      <w:divsChild>
                        <w:div w:id="1174414328">
                          <w:marLeft w:val="0"/>
                          <w:marRight w:val="0"/>
                          <w:marTop w:val="0"/>
                          <w:marBottom w:val="0"/>
                          <w:divBdr>
                            <w:top w:val="none" w:sz="0" w:space="0" w:color="auto"/>
                            <w:left w:val="none" w:sz="0" w:space="0" w:color="auto"/>
                            <w:bottom w:val="none" w:sz="0" w:space="0" w:color="auto"/>
                            <w:right w:val="none" w:sz="0" w:space="0" w:color="auto"/>
                          </w:divBdr>
                          <w:divsChild>
                            <w:div w:id="495809202">
                              <w:marLeft w:val="0"/>
                              <w:marRight w:val="0"/>
                              <w:marTop w:val="0"/>
                              <w:marBottom w:val="0"/>
                              <w:divBdr>
                                <w:top w:val="none" w:sz="0" w:space="0" w:color="auto"/>
                                <w:left w:val="none" w:sz="0" w:space="0" w:color="auto"/>
                                <w:bottom w:val="none" w:sz="0" w:space="0" w:color="auto"/>
                                <w:right w:val="none" w:sz="0" w:space="0" w:color="auto"/>
                              </w:divBdr>
                              <w:divsChild>
                                <w:div w:id="2135172790">
                                  <w:marLeft w:val="0"/>
                                  <w:marRight w:val="0"/>
                                  <w:marTop w:val="0"/>
                                  <w:marBottom w:val="0"/>
                                  <w:divBdr>
                                    <w:top w:val="none" w:sz="0" w:space="0" w:color="auto"/>
                                    <w:left w:val="none" w:sz="0" w:space="0" w:color="auto"/>
                                    <w:bottom w:val="none" w:sz="0" w:space="0" w:color="auto"/>
                                    <w:right w:val="none" w:sz="0" w:space="0" w:color="auto"/>
                                  </w:divBdr>
                                </w:div>
                                <w:div w:id="5431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453726">
          <w:marLeft w:val="0"/>
          <w:marRight w:val="0"/>
          <w:marTop w:val="0"/>
          <w:marBottom w:val="0"/>
          <w:divBdr>
            <w:top w:val="none" w:sz="0" w:space="0" w:color="auto"/>
            <w:left w:val="none" w:sz="0" w:space="0" w:color="auto"/>
            <w:bottom w:val="none" w:sz="0" w:space="0" w:color="auto"/>
            <w:right w:val="none" w:sz="0" w:space="0" w:color="auto"/>
          </w:divBdr>
          <w:divsChild>
            <w:div w:id="696198107">
              <w:marLeft w:val="0"/>
              <w:marRight w:val="0"/>
              <w:marTop w:val="0"/>
              <w:marBottom w:val="0"/>
              <w:divBdr>
                <w:top w:val="none" w:sz="0" w:space="0" w:color="auto"/>
                <w:left w:val="none" w:sz="0" w:space="0" w:color="auto"/>
                <w:bottom w:val="none" w:sz="0" w:space="0" w:color="auto"/>
                <w:right w:val="none" w:sz="0" w:space="0" w:color="auto"/>
              </w:divBdr>
              <w:divsChild>
                <w:div w:id="1332833899">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2098401921">
          <w:marLeft w:val="0"/>
          <w:marRight w:val="0"/>
          <w:marTop w:val="0"/>
          <w:marBottom w:val="0"/>
          <w:divBdr>
            <w:top w:val="none" w:sz="0" w:space="0" w:color="auto"/>
            <w:left w:val="none" w:sz="0" w:space="0" w:color="auto"/>
            <w:bottom w:val="none" w:sz="0" w:space="0" w:color="auto"/>
            <w:right w:val="none" w:sz="0" w:space="0" w:color="auto"/>
          </w:divBdr>
          <w:divsChild>
            <w:div w:id="346636282">
              <w:marLeft w:val="0"/>
              <w:marRight w:val="0"/>
              <w:marTop w:val="0"/>
              <w:marBottom w:val="0"/>
              <w:divBdr>
                <w:top w:val="none" w:sz="0" w:space="0" w:color="auto"/>
                <w:left w:val="none" w:sz="0" w:space="0" w:color="auto"/>
                <w:bottom w:val="none" w:sz="0" w:space="0" w:color="auto"/>
                <w:right w:val="none" w:sz="0" w:space="0" w:color="auto"/>
              </w:divBdr>
              <w:divsChild>
                <w:div w:id="706561201">
                  <w:marLeft w:val="0"/>
                  <w:marRight w:val="0"/>
                  <w:marTop w:val="0"/>
                  <w:marBottom w:val="0"/>
                  <w:divBdr>
                    <w:top w:val="none" w:sz="0" w:space="0" w:color="auto"/>
                    <w:left w:val="none" w:sz="0" w:space="0" w:color="auto"/>
                    <w:bottom w:val="none" w:sz="0" w:space="0" w:color="auto"/>
                    <w:right w:val="none" w:sz="0" w:space="0" w:color="auto"/>
                  </w:divBdr>
                  <w:divsChild>
                    <w:div w:id="150679583">
                      <w:marLeft w:val="0"/>
                      <w:marRight w:val="0"/>
                      <w:marTop w:val="0"/>
                      <w:marBottom w:val="0"/>
                      <w:divBdr>
                        <w:top w:val="none" w:sz="0" w:space="0" w:color="auto"/>
                        <w:left w:val="none" w:sz="0" w:space="0" w:color="auto"/>
                        <w:bottom w:val="none" w:sz="0" w:space="0" w:color="auto"/>
                        <w:right w:val="none" w:sz="0" w:space="0" w:color="auto"/>
                      </w:divBdr>
                      <w:divsChild>
                        <w:div w:id="1075593517">
                          <w:marLeft w:val="0"/>
                          <w:marRight w:val="0"/>
                          <w:marTop w:val="0"/>
                          <w:marBottom w:val="0"/>
                          <w:divBdr>
                            <w:top w:val="none" w:sz="0" w:space="0" w:color="auto"/>
                            <w:left w:val="none" w:sz="0" w:space="0" w:color="auto"/>
                            <w:bottom w:val="none" w:sz="0" w:space="0" w:color="auto"/>
                            <w:right w:val="none" w:sz="0" w:space="0" w:color="auto"/>
                          </w:divBdr>
                          <w:divsChild>
                            <w:div w:id="438449404">
                              <w:marLeft w:val="0"/>
                              <w:marRight w:val="0"/>
                              <w:marTop w:val="0"/>
                              <w:marBottom w:val="0"/>
                              <w:divBdr>
                                <w:top w:val="none" w:sz="0" w:space="0" w:color="auto"/>
                                <w:left w:val="none" w:sz="0" w:space="0" w:color="auto"/>
                                <w:bottom w:val="none" w:sz="0" w:space="0" w:color="auto"/>
                                <w:right w:val="none" w:sz="0" w:space="0" w:color="auto"/>
                              </w:divBdr>
                              <w:divsChild>
                                <w:div w:id="1627540049">
                                  <w:marLeft w:val="0"/>
                                  <w:marRight w:val="0"/>
                                  <w:marTop w:val="0"/>
                                  <w:marBottom w:val="0"/>
                                  <w:divBdr>
                                    <w:top w:val="none" w:sz="0" w:space="0" w:color="auto"/>
                                    <w:left w:val="none" w:sz="0" w:space="0" w:color="auto"/>
                                    <w:bottom w:val="none" w:sz="0" w:space="0" w:color="auto"/>
                                    <w:right w:val="none" w:sz="0" w:space="0" w:color="auto"/>
                                  </w:divBdr>
                                </w:div>
                                <w:div w:id="5102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013866">
                  <w:marLeft w:val="0"/>
                  <w:marRight w:val="0"/>
                  <w:marTop w:val="0"/>
                  <w:marBottom w:val="0"/>
                  <w:divBdr>
                    <w:top w:val="none" w:sz="0" w:space="0" w:color="auto"/>
                    <w:left w:val="none" w:sz="0" w:space="0" w:color="auto"/>
                    <w:bottom w:val="none" w:sz="0" w:space="0" w:color="auto"/>
                    <w:right w:val="none" w:sz="0" w:space="0" w:color="auto"/>
                  </w:divBdr>
                  <w:divsChild>
                    <w:div w:id="1660690067">
                      <w:marLeft w:val="0"/>
                      <w:marRight w:val="0"/>
                      <w:marTop w:val="0"/>
                      <w:marBottom w:val="0"/>
                      <w:divBdr>
                        <w:top w:val="none" w:sz="0" w:space="0" w:color="auto"/>
                        <w:left w:val="none" w:sz="0" w:space="0" w:color="auto"/>
                        <w:bottom w:val="none" w:sz="0" w:space="0" w:color="auto"/>
                        <w:right w:val="none" w:sz="0" w:space="0" w:color="auto"/>
                      </w:divBdr>
                      <w:divsChild>
                        <w:div w:id="2049842347">
                          <w:marLeft w:val="0"/>
                          <w:marRight w:val="0"/>
                          <w:marTop w:val="0"/>
                          <w:marBottom w:val="0"/>
                          <w:divBdr>
                            <w:top w:val="none" w:sz="0" w:space="0" w:color="auto"/>
                            <w:left w:val="none" w:sz="0" w:space="0" w:color="auto"/>
                            <w:bottom w:val="none" w:sz="0" w:space="0" w:color="auto"/>
                            <w:right w:val="none" w:sz="0" w:space="0" w:color="auto"/>
                          </w:divBdr>
                          <w:divsChild>
                            <w:div w:id="379600930">
                              <w:marLeft w:val="0"/>
                              <w:marRight w:val="0"/>
                              <w:marTop w:val="0"/>
                              <w:marBottom w:val="0"/>
                              <w:divBdr>
                                <w:top w:val="none" w:sz="0" w:space="0" w:color="auto"/>
                                <w:left w:val="none" w:sz="0" w:space="0" w:color="auto"/>
                                <w:bottom w:val="none" w:sz="0" w:space="0" w:color="auto"/>
                                <w:right w:val="none" w:sz="0" w:space="0" w:color="auto"/>
                              </w:divBdr>
                              <w:divsChild>
                                <w:div w:id="1649286708">
                                  <w:marLeft w:val="0"/>
                                  <w:marRight w:val="0"/>
                                  <w:marTop w:val="0"/>
                                  <w:marBottom w:val="0"/>
                                  <w:divBdr>
                                    <w:top w:val="none" w:sz="0" w:space="0" w:color="auto"/>
                                    <w:left w:val="none" w:sz="0" w:space="0" w:color="auto"/>
                                    <w:bottom w:val="none" w:sz="0" w:space="0" w:color="auto"/>
                                    <w:right w:val="none" w:sz="0" w:space="0" w:color="auto"/>
                                  </w:divBdr>
                                </w:div>
                                <w:div w:id="105277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96083">
          <w:marLeft w:val="0"/>
          <w:marRight w:val="0"/>
          <w:marTop w:val="0"/>
          <w:marBottom w:val="0"/>
          <w:divBdr>
            <w:top w:val="none" w:sz="0" w:space="0" w:color="auto"/>
            <w:left w:val="none" w:sz="0" w:space="0" w:color="auto"/>
            <w:bottom w:val="none" w:sz="0" w:space="0" w:color="auto"/>
            <w:right w:val="none" w:sz="0" w:space="0" w:color="auto"/>
          </w:divBdr>
          <w:divsChild>
            <w:div w:id="1095713023">
              <w:marLeft w:val="0"/>
              <w:marRight w:val="0"/>
              <w:marTop w:val="0"/>
              <w:marBottom w:val="0"/>
              <w:divBdr>
                <w:top w:val="none" w:sz="0" w:space="0" w:color="auto"/>
                <w:left w:val="none" w:sz="0" w:space="0" w:color="auto"/>
                <w:bottom w:val="none" w:sz="0" w:space="0" w:color="auto"/>
                <w:right w:val="none" w:sz="0" w:space="0" w:color="auto"/>
              </w:divBdr>
              <w:divsChild>
                <w:div w:id="1555235004">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31153403">
          <w:marLeft w:val="0"/>
          <w:marRight w:val="0"/>
          <w:marTop w:val="0"/>
          <w:marBottom w:val="0"/>
          <w:divBdr>
            <w:top w:val="none" w:sz="0" w:space="0" w:color="auto"/>
            <w:left w:val="none" w:sz="0" w:space="0" w:color="auto"/>
            <w:bottom w:val="none" w:sz="0" w:space="0" w:color="auto"/>
            <w:right w:val="none" w:sz="0" w:space="0" w:color="auto"/>
          </w:divBdr>
          <w:divsChild>
            <w:div w:id="2073305037">
              <w:marLeft w:val="0"/>
              <w:marRight w:val="0"/>
              <w:marTop w:val="0"/>
              <w:marBottom w:val="0"/>
              <w:divBdr>
                <w:top w:val="none" w:sz="0" w:space="0" w:color="auto"/>
                <w:left w:val="none" w:sz="0" w:space="0" w:color="auto"/>
                <w:bottom w:val="none" w:sz="0" w:space="0" w:color="auto"/>
                <w:right w:val="none" w:sz="0" w:space="0" w:color="auto"/>
              </w:divBdr>
              <w:divsChild>
                <w:div w:id="243227886">
                  <w:marLeft w:val="0"/>
                  <w:marRight w:val="0"/>
                  <w:marTop w:val="0"/>
                  <w:marBottom w:val="0"/>
                  <w:divBdr>
                    <w:top w:val="none" w:sz="0" w:space="0" w:color="auto"/>
                    <w:left w:val="none" w:sz="0" w:space="0" w:color="auto"/>
                    <w:bottom w:val="none" w:sz="0" w:space="0" w:color="auto"/>
                    <w:right w:val="none" w:sz="0" w:space="0" w:color="auto"/>
                  </w:divBdr>
                </w:div>
                <w:div w:id="1255161932">
                  <w:marLeft w:val="0"/>
                  <w:marRight w:val="0"/>
                  <w:marTop w:val="0"/>
                  <w:marBottom w:val="0"/>
                  <w:divBdr>
                    <w:top w:val="none" w:sz="0" w:space="0" w:color="auto"/>
                    <w:left w:val="none" w:sz="0" w:space="0" w:color="auto"/>
                    <w:bottom w:val="none" w:sz="0" w:space="0" w:color="auto"/>
                    <w:right w:val="none" w:sz="0" w:space="0" w:color="auto"/>
                  </w:divBdr>
                </w:div>
                <w:div w:id="98732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332">
          <w:marLeft w:val="0"/>
          <w:marRight w:val="0"/>
          <w:marTop w:val="0"/>
          <w:marBottom w:val="0"/>
          <w:divBdr>
            <w:top w:val="none" w:sz="0" w:space="0" w:color="auto"/>
            <w:left w:val="none" w:sz="0" w:space="0" w:color="auto"/>
            <w:bottom w:val="none" w:sz="0" w:space="0" w:color="auto"/>
            <w:right w:val="none" w:sz="0" w:space="0" w:color="auto"/>
          </w:divBdr>
          <w:divsChild>
            <w:div w:id="2063484631">
              <w:marLeft w:val="0"/>
              <w:marRight w:val="0"/>
              <w:marTop w:val="0"/>
              <w:marBottom w:val="0"/>
              <w:divBdr>
                <w:top w:val="none" w:sz="0" w:space="0" w:color="auto"/>
                <w:left w:val="none" w:sz="0" w:space="0" w:color="auto"/>
                <w:bottom w:val="none" w:sz="0" w:space="0" w:color="auto"/>
                <w:right w:val="none" w:sz="0" w:space="0" w:color="auto"/>
              </w:divBdr>
              <w:divsChild>
                <w:div w:id="435826694">
                  <w:marLeft w:val="0"/>
                  <w:marRight w:val="0"/>
                  <w:marTop w:val="250"/>
                  <w:marBottom w:val="125"/>
                  <w:divBdr>
                    <w:top w:val="none" w:sz="0" w:space="0" w:color="auto"/>
                    <w:left w:val="none" w:sz="0" w:space="0" w:color="auto"/>
                    <w:bottom w:val="none" w:sz="0" w:space="0" w:color="auto"/>
                    <w:right w:val="none" w:sz="0" w:space="0" w:color="auto"/>
                  </w:divBdr>
                </w:div>
              </w:divsChild>
            </w:div>
          </w:divsChild>
        </w:div>
        <w:div w:id="616258823">
          <w:marLeft w:val="0"/>
          <w:marRight w:val="0"/>
          <w:marTop w:val="0"/>
          <w:marBottom w:val="0"/>
          <w:divBdr>
            <w:top w:val="none" w:sz="0" w:space="0" w:color="auto"/>
            <w:left w:val="none" w:sz="0" w:space="0" w:color="auto"/>
            <w:bottom w:val="none" w:sz="0" w:space="0" w:color="auto"/>
            <w:right w:val="none" w:sz="0" w:space="0" w:color="auto"/>
          </w:divBdr>
          <w:divsChild>
            <w:div w:id="1104612540">
              <w:marLeft w:val="0"/>
              <w:marRight w:val="0"/>
              <w:marTop w:val="0"/>
              <w:marBottom w:val="0"/>
              <w:divBdr>
                <w:top w:val="none" w:sz="0" w:space="0" w:color="auto"/>
                <w:left w:val="none" w:sz="0" w:space="0" w:color="auto"/>
                <w:bottom w:val="none" w:sz="0" w:space="0" w:color="auto"/>
                <w:right w:val="none" w:sz="0" w:space="0" w:color="auto"/>
              </w:divBdr>
              <w:divsChild>
                <w:div w:id="1334138194">
                  <w:marLeft w:val="0"/>
                  <w:marRight w:val="0"/>
                  <w:marTop w:val="0"/>
                  <w:marBottom w:val="0"/>
                  <w:divBdr>
                    <w:top w:val="none" w:sz="0" w:space="0" w:color="auto"/>
                    <w:left w:val="none" w:sz="0" w:space="0" w:color="auto"/>
                    <w:bottom w:val="none" w:sz="0" w:space="0" w:color="auto"/>
                    <w:right w:val="none" w:sz="0" w:space="0" w:color="auto"/>
                  </w:divBdr>
                  <w:divsChild>
                    <w:div w:id="1971784603">
                      <w:marLeft w:val="0"/>
                      <w:marRight w:val="0"/>
                      <w:marTop w:val="0"/>
                      <w:marBottom w:val="0"/>
                      <w:divBdr>
                        <w:top w:val="none" w:sz="0" w:space="0" w:color="auto"/>
                        <w:left w:val="none" w:sz="0" w:space="0" w:color="auto"/>
                        <w:bottom w:val="none" w:sz="0" w:space="0" w:color="auto"/>
                        <w:right w:val="none" w:sz="0" w:space="0" w:color="auto"/>
                      </w:divBdr>
                      <w:divsChild>
                        <w:div w:id="1037505020">
                          <w:marLeft w:val="0"/>
                          <w:marRight w:val="0"/>
                          <w:marTop w:val="0"/>
                          <w:marBottom w:val="0"/>
                          <w:divBdr>
                            <w:top w:val="none" w:sz="0" w:space="0" w:color="auto"/>
                            <w:left w:val="none" w:sz="0" w:space="0" w:color="auto"/>
                            <w:bottom w:val="none" w:sz="0" w:space="0" w:color="auto"/>
                            <w:right w:val="none" w:sz="0" w:space="0" w:color="auto"/>
                          </w:divBdr>
                          <w:divsChild>
                            <w:div w:id="2064399556">
                              <w:marLeft w:val="0"/>
                              <w:marRight w:val="0"/>
                              <w:marTop w:val="0"/>
                              <w:marBottom w:val="0"/>
                              <w:divBdr>
                                <w:top w:val="none" w:sz="0" w:space="0" w:color="auto"/>
                                <w:left w:val="none" w:sz="0" w:space="0" w:color="auto"/>
                                <w:bottom w:val="none" w:sz="0" w:space="0" w:color="auto"/>
                                <w:right w:val="none" w:sz="0" w:space="0" w:color="auto"/>
                              </w:divBdr>
                              <w:divsChild>
                                <w:div w:id="1287195162">
                                  <w:marLeft w:val="0"/>
                                  <w:marRight w:val="0"/>
                                  <w:marTop w:val="0"/>
                                  <w:marBottom w:val="0"/>
                                  <w:divBdr>
                                    <w:top w:val="none" w:sz="0" w:space="0" w:color="auto"/>
                                    <w:left w:val="none" w:sz="0" w:space="0" w:color="auto"/>
                                    <w:bottom w:val="none" w:sz="0" w:space="0" w:color="auto"/>
                                    <w:right w:val="none" w:sz="0" w:space="0" w:color="auto"/>
                                  </w:divBdr>
                                </w:div>
                                <w:div w:id="55038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9941">
                  <w:marLeft w:val="0"/>
                  <w:marRight w:val="0"/>
                  <w:marTop w:val="0"/>
                  <w:marBottom w:val="0"/>
                  <w:divBdr>
                    <w:top w:val="none" w:sz="0" w:space="0" w:color="auto"/>
                    <w:left w:val="none" w:sz="0" w:space="0" w:color="auto"/>
                    <w:bottom w:val="none" w:sz="0" w:space="0" w:color="auto"/>
                    <w:right w:val="none" w:sz="0" w:space="0" w:color="auto"/>
                  </w:divBdr>
                  <w:divsChild>
                    <w:div w:id="589003084">
                      <w:marLeft w:val="0"/>
                      <w:marRight w:val="0"/>
                      <w:marTop w:val="0"/>
                      <w:marBottom w:val="0"/>
                      <w:divBdr>
                        <w:top w:val="none" w:sz="0" w:space="0" w:color="auto"/>
                        <w:left w:val="none" w:sz="0" w:space="0" w:color="auto"/>
                        <w:bottom w:val="none" w:sz="0" w:space="0" w:color="auto"/>
                        <w:right w:val="none" w:sz="0" w:space="0" w:color="auto"/>
                      </w:divBdr>
                      <w:divsChild>
                        <w:div w:id="900287447">
                          <w:marLeft w:val="0"/>
                          <w:marRight w:val="0"/>
                          <w:marTop w:val="0"/>
                          <w:marBottom w:val="0"/>
                          <w:divBdr>
                            <w:top w:val="none" w:sz="0" w:space="0" w:color="auto"/>
                            <w:left w:val="none" w:sz="0" w:space="0" w:color="auto"/>
                            <w:bottom w:val="none" w:sz="0" w:space="0" w:color="auto"/>
                            <w:right w:val="none" w:sz="0" w:space="0" w:color="auto"/>
                          </w:divBdr>
                          <w:divsChild>
                            <w:div w:id="1138298028">
                              <w:marLeft w:val="0"/>
                              <w:marRight w:val="0"/>
                              <w:marTop w:val="0"/>
                              <w:marBottom w:val="0"/>
                              <w:divBdr>
                                <w:top w:val="none" w:sz="0" w:space="0" w:color="auto"/>
                                <w:left w:val="none" w:sz="0" w:space="0" w:color="auto"/>
                                <w:bottom w:val="none" w:sz="0" w:space="0" w:color="auto"/>
                                <w:right w:val="none" w:sz="0" w:space="0" w:color="auto"/>
                              </w:divBdr>
                              <w:divsChild>
                                <w:div w:id="1492406907">
                                  <w:marLeft w:val="0"/>
                                  <w:marRight w:val="0"/>
                                  <w:marTop w:val="0"/>
                                  <w:marBottom w:val="0"/>
                                  <w:divBdr>
                                    <w:top w:val="none" w:sz="0" w:space="0" w:color="auto"/>
                                    <w:left w:val="none" w:sz="0" w:space="0" w:color="auto"/>
                                    <w:bottom w:val="none" w:sz="0" w:space="0" w:color="auto"/>
                                    <w:right w:val="none" w:sz="0" w:space="0" w:color="auto"/>
                                  </w:divBdr>
                                </w:div>
                                <w:div w:id="17025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880067">
                  <w:marLeft w:val="0"/>
                  <w:marRight w:val="0"/>
                  <w:marTop w:val="0"/>
                  <w:marBottom w:val="0"/>
                  <w:divBdr>
                    <w:top w:val="none" w:sz="0" w:space="0" w:color="auto"/>
                    <w:left w:val="none" w:sz="0" w:space="0" w:color="auto"/>
                    <w:bottom w:val="none" w:sz="0" w:space="0" w:color="auto"/>
                    <w:right w:val="none" w:sz="0" w:space="0" w:color="auto"/>
                  </w:divBdr>
                  <w:divsChild>
                    <w:div w:id="995573013">
                      <w:marLeft w:val="0"/>
                      <w:marRight w:val="0"/>
                      <w:marTop w:val="0"/>
                      <w:marBottom w:val="0"/>
                      <w:divBdr>
                        <w:top w:val="none" w:sz="0" w:space="0" w:color="auto"/>
                        <w:left w:val="none" w:sz="0" w:space="0" w:color="auto"/>
                        <w:bottom w:val="none" w:sz="0" w:space="0" w:color="auto"/>
                        <w:right w:val="none" w:sz="0" w:space="0" w:color="auto"/>
                      </w:divBdr>
                      <w:divsChild>
                        <w:div w:id="1288929187">
                          <w:marLeft w:val="0"/>
                          <w:marRight w:val="0"/>
                          <w:marTop w:val="0"/>
                          <w:marBottom w:val="0"/>
                          <w:divBdr>
                            <w:top w:val="none" w:sz="0" w:space="0" w:color="auto"/>
                            <w:left w:val="none" w:sz="0" w:space="0" w:color="auto"/>
                            <w:bottom w:val="none" w:sz="0" w:space="0" w:color="auto"/>
                            <w:right w:val="none" w:sz="0" w:space="0" w:color="auto"/>
                          </w:divBdr>
                          <w:divsChild>
                            <w:div w:id="72315467">
                              <w:marLeft w:val="0"/>
                              <w:marRight w:val="0"/>
                              <w:marTop w:val="0"/>
                              <w:marBottom w:val="0"/>
                              <w:divBdr>
                                <w:top w:val="none" w:sz="0" w:space="0" w:color="auto"/>
                                <w:left w:val="none" w:sz="0" w:space="0" w:color="auto"/>
                                <w:bottom w:val="none" w:sz="0" w:space="0" w:color="auto"/>
                                <w:right w:val="none" w:sz="0" w:space="0" w:color="auto"/>
                              </w:divBdr>
                              <w:divsChild>
                                <w:div w:id="1008021500">
                                  <w:marLeft w:val="0"/>
                                  <w:marRight w:val="0"/>
                                  <w:marTop w:val="0"/>
                                  <w:marBottom w:val="0"/>
                                  <w:divBdr>
                                    <w:top w:val="none" w:sz="0" w:space="0" w:color="auto"/>
                                    <w:left w:val="none" w:sz="0" w:space="0" w:color="auto"/>
                                    <w:bottom w:val="none" w:sz="0" w:space="0" w:color="auto"/>
                                    <w:right w:val="none" w:sz="0" w:space="0" w:color="auto"/>
                                  </w:divBdr>
                                </w:div>
                                <w:div w:id="202462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540553">
                  <w:marLeft w:val="0"/>
                  <w:marRight w:val="0"/>
                  <w:marTop w:val="0"/>
                  <w:marBottom w:val="0"/>
                  <w:divBdr>
                    <w:top w:val="none" w:sz="0" w:space="0" w:color="auto"/>
                    <w:left w:val="none" w:sz="0" w:space="0" w:color="auto"/>
                    <w:bottom w:val="none" w:sz="0" w:space="0" w:color="auto"/>
                    <w:right w:val="none" w:sz="0" w:space="0" w:color="auto"/>
                  </w:divBdr>
                  <w:divsChild>
                    <w:div w:id="2073386197">
                      <w:marLeft w:val="0"/>
                      <w:marRight w:val="0"/>
                      <w:marTop w:val="0"/>
                      <w:marBottom w:val="0"/>
                      <w:divBdr>
                        <w:top w:val="none" w:sz="0" w:space="0" w:color="auto"/>
                        <w:left w:val="none" w:sz="0" w:space="0" w:color="auto"/>
                        <w:bottom w:val="none" w:sz="0" w:space="0" w:color="auto"/>
                        <w:right w:val="none" w:sz="0" w:space="0" w:color="auto"/>
                      </w:divBdr>
                      <w:divsChild>
                        <w:div w:id="228156646">
                          <w:marLeft w:val="0"/>
                          <w:marRight w:val="0"/>
                          <w:marTop w:val="0"/>
                          <w:marBottom w:val="0"/>
                          <w:divBdr>
                            <w:top w:val="none" w:sz="0" w:space="0" w:color="auto"/>
                            <w:left w:val="none" w:sz="0" w:space="0" w:color="auto"/>
                            <w:bottom w:val="none" w:sz="0" w:space="0" w:color="auto"/>
                            <w:right w:val="none" w:sz="0" w:space="0" w:color="auto"/>
                          </w:divBdr>
                          <w:divsChild>
                            <w:div w:id="983311963">
                              <w:marLeft w:val="0"/>
                              <w:marRight w:val="0"/>
                              <w:marTop w:val="0"/>
                              <w:marBottom w:val="0"/>
                              <w:divBdr>
                                <w:top w:val="none" w:sz="0" w:space="0" w:color="auto"/>
                                <w:left w:val="none" w:sz="0" w:space="0" w:color="auto"/>
                                <w:bottom w:val="none" w:sz="0" w:space="0" w:color="auto"/>
                                <w:right w:val="none" w:sz="0" w:space="0" w:color="auto"/>
                              </w:divBdr>
                              <w:divsChild>
                                <w:div w:id="1364937023">
                                  <w:marLeft w:val="0"/>
                                  <w:marRight w:val="0"/>
                                  <w:marTop w:val="0"/>
                                  <w:marBottom w:val="0"/>
                                  <w:divBdr>
                                    <w:top w:val="none" w:sz="0" w:space="0" w:color="auto"/>
                                    <w:left w:val="none" w:sz="0" w:space="0" w:color="auto"/>
                                    <w:bottom w:val="none" w:sz="0" w:space="0" w:color="auto"/>
                                    <w:right w:val="none" w:sz="0" w:space="0" w:color="auto"/>
                                  </w:divBdr>
                                </w:div>
                                <w:div w:id="1445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25683">
                  <w:marLeft w:val="0"/>
                  <w:marRight w:val="0"/>
                  <w:marTop w:val="0"/>
                  <w:marBottom w:val="0"/>
                  <w:divBdr>
                    <w:top w:val="none" w:sz="0" w:space="0" w:color="auto"/>
                    <w:left w:val="none" w:sz="0" w:space="0" w:color="auto"/>
                    <w:bottom w:val="none" w:sz="0" w:space="0" w:color="auto"/>
                    <w:right w:val="none" w:sz="0" w:space="0" w:color="auto"/>
                  </w:divBdr>
                  <w:divsChild>
                    <w:div w:id="1591549427">
                      <w:marLeft w:val="0"/>
                      <w:marRight w:val="0"/>
                      <w:marTop w:val="0"/>
                      <w:marBottom w:val="0"/>
                      <w:divBdr>
                        <w:top w:val="none" w:sz="0" w:space="0" w:color="auto"/>
                        <w:left w:val="none" w:sz="0" w:space="0" w:color="auto"/>
                        <w:bottom w:val="none" w:sz="0" w:space="0" w:color="auto"/>
                        <w:right w:val="none" w:sz="0" w:space="0" w:color="auto"/>
                      </w:divBdr>
                      <w:divsChild>
                        <w:div w:id="792671652">
                          <w:marLeft w:val="0"/>
                          <w:marRight w:val="0"/>
                          <w:marTop w:val="0"/>
                          <w:marBottom w:val="0"/>
                          <w:divBdr>
                            <w:top w:val="none" w:sz="0" w:space="0" w:color="auto"/>
                            <w:left w:val="none" w:sz="0" w:space="0" w:color="auto"/>
                            <w:bottom w:val="none" w:sz="0" w:space="0" w:color="auto"/>
                            <w:right w:val="none" w:sz="0" w:space="0" w:color="auto"/>
                          </w:divBdr>
                          <w:divsChild>
                            <w:div w:id="1373535402">
                              <w:marLeft w:val="0"/>
                              <w:marRight w:val="0"/>
                              <w:marTop w:val="0"/>
                              <w:marBottom w:val="0"/>
                              <w:divBdr>
                                <w:top w:val="none" w:sz="0" w:space="0" w:color="auto"/>
                                <w:left w:val="none" w:sz="0" w:space="0" w:color="auto"/>
                                <w:bottom w:val="none" w:sz="0" w:space="0" w:color="auto"/>
                                <w:right w:val="none" w:sz="0" w:space="0" w:color="auto"/>
                              </w:divBdr>
                              <w:divsChild>
                                <w:div w:id="559488626">
                                  <w:marLeft w:val="0"/>
                                  <w:marRight w:val="0"/>
                                  <w:marTop w:val="0"/>
                                  <w:marBottom w:val="0"/>
                                  <w:divBdr>
                                    <w:top w:val="none" w:sz="0" w:space="0" w:color="auto"/>
                                    <w:left w:val="none" w:sz="0" w:space="0" w:color="auto"/>
                                    <w:bottom w:val="none" w:sz="0" w:space="0" w:color="auto"/>
                                    <w:right w:val="none" w:sz="0" w:space="0" w:color="auto"/>
                                  </w:divBdr>
                                </w:div>
                                <w:div w:id="207423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029277">
                  <w:marLeft w:val="0"/>
                  <w:marRight w:val="0"/>
                  <w:marTop w:val="0"/>
                  <w:marBottom w:val="0"/>
                  <w:divBdr>
                    <w:top w:val="none" w:sz="0" w:space="0" w:color="auto"/>
                    <w:left w:val="none" w:sz="0" w:space="0" w:color="auto"/>
                    <w:bottom w:val="none" w:sz="0" w:space="0" w:color="auto"/>
                    <w:right w:val="none" w:sz="0" w:space="0" w:color="auto"/>
                  </w:divBdr>
                  <w:divsChild>
                    <w:div w:id="1748840869">
                      <w:marLeft w:val="0"/>
                      <w:marRight w:val="0"/>
                      <w:marTop w:val="0"/>
                      <w:marBottom w:val="0"/>
                      <w:divBdr>
                        <w:top w:val="none" w:sz="0" w:space="0" w:color="auto"/>
                        <w:left w:val="none" w:sz="0" w:space="0" w:color="auto"/>
                        <w:bottom w:val="none" w:sz="0" w:space="0" w:color="auto"/>
                        <w:right w:val="none" w:sz="0" w:space="0" w:color="auto"/>
                      </w:divBdr>
                      <w:divsChild>
                        <w:div w:id="769934947">
                          <w:marLeft w:val="0"/>
                          <w:marRight w:val="0"/>
                          <w:marTop w:val="0"/>
                          <w:marBottom w:val="0"/>
                          <w:divBdr>
                            <w:top w:val="none" w:sz="0" w:space="0" w:color="auto"/>
                            <w:left w:val="none" w:sz="0" w:space="0" w:color="auto"/>
                            <w:bottom w:val="none" w:sz="0" w:space="0" w:color="auto"/>
                            <w:right w:val="none" w:sz="0" w:space="0" w:color="auto"/>
                          </w:divBdr>
                          <w:divsChild>
                            <w:div w:id="1477648814">
                              <w:marLeft w:val="0"/>
                              <w:marRight w:val="0"/>
                              <w:marTop w:val="0"/>
                              <w:marBottom w:val="0"/>
                              <w:divBdr>
                                <w:top w:val="none" w:sz="0" w:space="0" w:color="auto"/>
                                <w:left w:val="none" w:sz="0" w:space="0" w:color="auto"/>
                                <w:bottom w:val="none" w:sz="0" w:space="0" w:color="auto"/>
                                <w:right w:val="none" w:sz="0" w:space="0" w:color="auto"/>
                              </w:divBdr>
                              <w:divsChild>
                                <w:div w:id="298145221">
                                  <w:marLeft w:val="0"/>
                                  <w:marRight w:val="0"/>
                                  <w:marTop w:val="0"/>
                                  <w:marBottom w:val="0"/>
                                  <w:divBdr>
                                    <w:top w:val="none" w:sz="0" w:space="0" w:color="auto"/>
                                    <w:left w:val="none" w:sz="0" w:space="0" w:color="auto"/>
                                    <w:bottom w:val="none" w:sz="0" w:space="0" w:color="auto"/>
                                    <w:right w:val="none" w:sz="0" w:space="0" w:color="auto"/>
                                  </w:divBdr>
                                </w:div>
                                <w:div w:id="20143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oogle.com/search?sca_esv=0091f1adde5afd41&amp;sxsrf=AE3TifMHhqzUaRQlmUWT6jMMjjNG81cFmg%3A1755578496048&amp;q=Continuous+Improvement&amp;sa=X&amp;ved=2ahUKEwjMn4fFh5aPAxWK6KACHYuLK5QQxccNegUIgAIQAQ&amp;mstk=AUtExfAe9Y26I6XFyh2I0gVVftvXs4GdDpNBCL5z4xSf63wmIxjb1QxG1z5A5D3-txIss7fm_IrMNHIm9QA1AnIn_yfh_BmJRnpt1LLfN93W9Ov5y22fGKWxKmxubJrdIJgZtFG3n2D1TGhjnDsd_qBvd-yUUkRZp4-cDl30-nMXIP_kBZJ2at6SA5RXeal_c2RnEBvPASDVBAAda-zXD18SZsRW88lL3NYfpBlZItLVSQUew5nYHhjLsdUeLVrHvN4zuFWcCXi9CcieGF60xn-iGzC-&amp;csui=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sca_esv=0091f1adde5afd41&amp;sxsrf=AE3TifMHhqzUaRQlmUWT6jMMjjNG81cFmg%3A1755578496048&amp;q=Theory+of+Constraints&amp;sa=X&amp;ved=2ahUKEwjMn4fFh5aPAxWK6KACHYuLK5QQxccNegUI_AEQAQ&amp;mstk=AUtExfAe9Y26I6XFyh2I0gVVftvXs4GdDpNBCL5z4xSf63wmIxjb1QxG1z5A5D3-txIss7fm_IrMNHIm9QA1AnIn_yfh_BmJRnpt1LLfN93W9Ov5y22fGKWxKmxubJrdIJgZtFG3n2D1TGhjnDsd_qBvd-yUUkRZp4-cDl30-nMXIP_kBZJ2at6SA5RXeal_c2RnEBvPASDVBAAda-zXD18SZsRW88lL3NYfpBlZItLVSQUew5nYHhjLsdUeLVrHvN4zuFWcCXi9CcieGF60xn-iGzC-&amp;csui=3" TargetMode="External"/><Relationship Id="rId5" Type="http://schemas.openxmlformats.org/officeDocument/2006/relationships/hyperlink" Target="https://www.google.com/search?sca_esv=0091f1adde5afd41&amp;sxsrf=AE3TifMHhqzUaRQlmUWT6jMMjjNG81cFmg%3A1755578496048&amp;q=Value+Stream+Mapping&amp;sa=X&amp;ved=2ahUKEwjMn4fFh5aPAxWK6KACHYuLK5QQxccNegUI_wEQAQ&amp;mstk=AUtExfAe9Y26I6XFyh2I0gVVftvXs4GdDpNBCL5z4xSf63wmIxjb1QxG1z5A5D3-txIss7fm_IrMNHIm9QA1AnIn_yfh_BmJRnpt1LLfN93W9Ov5y22fGKWxKmxubJrdIJgZtFG3n2D1TGhjnDsd_qBvd-yUUkRZp4-cDl30-nMXIP_kBZJ2at6SA5RXeal_c2RnEBvPASDVBAAda-zXD18SZsRW88lL3NYfpBlZItLVSQUew5nYHhjLsdUeLVrHvN4zuFWcCXi9CcieGF60xn-iGzC-&amp;csui=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781</Words>
  <Characters>4457</Characters>
  <Application>Microsoft Office Word</Application>
  <DocSecurity>0</DocSecurity>
  <Lines>37</Lines>
  <Paragraphs>10</Paragraphs>
  <ScaleCrop>false</ScaleCrop>
  <Company/>
  <LinksUpToDate>false</LinksUpToDate>
  <CharactersWithSpaces>5228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2025-08-19T04:46:00Z</dcterms:created>
  <dcterms:modified xsi:type="dcterms:W3CDTF">2025-08-19T04:47:00Z</dcterms:modified>
</cp:coreProperties>
</file>