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MSSL_1-v2-Prolific_Liberal</w:t>
      </w:r>
    </w:p>
  </w:body>
  <w:body>
    <w:p>
      <w:pPr/>
    </w:p>
  </w:body>
  <w:body>
    <w:p>
      <w:pPr>
        <w:pStyle w:val="H2"/>
      </w:pPr>
      <w:r>
        <w:t>Survey Flow</w:t>
      </w:r>
    </w:p>
  </w:body>
  <w:body>
    <w:p>
      <w:pPr>
        <w:keepNext/>
        <w:pStyle w:val="SFGreen"/>
        <w:ind w:left="0"/>
      </w:pPr>
      <w:r>
        <w:t>EmbeddedData</w:t>
      </w:r>
    </w:p>
  </w:body>
  <w:body>
    <w:p>
      <w:pPr>
        <w:keepNext/>
        <w:pStyle w:val="SFGreen"/>
        <w:ind w:firstLine="400" w:left="0"/>
      </w:pPr>
      <w:r>
        <w:t>uniqueID = ${rand://int/100000:999999}</w:t>
      </w:r>
    </w:p>
  </w:body>
  <w:body>
    <w:p>
      <w:pPr>
        <w:keepNext/>
        <w:pStyle w:val="SFGray"/>
        <w:ind w:left="0"/>
      </w:pPr>
      <w:r>
        <w:t>Block: Consent (6 Questions)</w:t>
      </w:r>
    </w:p>
  </w:body>
  <w:body>
    <w:p>
      <w:pPr>
        <w:keepNext/>
        <w:pStyle w:val="SFBlue"/>
        <w:ind w:left="0"/>
      </w:pPr>
      <w:r>
        <w:t>Group: CRT</w:t>
      </w:r>
    </w:p>
  </w:body>
  <w:body>
    <w:p>
      <w:pPr>
        <w:keepNext/>
        <w:pStyle w:val="SFGray"/>
        <w:ind w:left="400"/>
      </w:pPr>
      <w:r>
        <w:t>Standard: CRT_instruct (2 Questions)</w:t>
      </w:r>
    </w:p>
  </w:body>
  <w:body>
    <w:p>
      <w:pPr>
        <w:keepNext/>
        <w:pStyle w:val="SFPurple"/>
        <w:ind w:left="400"/>
      </w:pPr>
      <w:r>
        <w:t>BlockRandomizer: 4 - </w:t>
      </w:r>
    </w:p>
  </w:body>
  <w:body>
    <w:p>
      <w:pPr>
        <w:keepNext/>
        <w:pStyle w:val="SFGray"/>
        <w:ind w:left="800"/>
      </w:pPr>
      <w:r>
        <w:t>Standard: CRT_1 (2 Questions)</w:t>
      </w:r>
    </w:p>
  </w:body>
  <w:body>
    <w:p>
      <w:pPr>
        <w:keepNext/>
        <w:pStyle w:val="SFGray"/>
        <w:ind w:left="800"/>
      </w:pPr>
      <w:r>
        <w:t>Standard: CRT_2 (2 Questions)</w:t>
      </w:r>
    </w:p>
  </w:body>
  <w:body>
    <w:p>
      <w:pPr>
        <w:keepNext/>
        <w:pStyle w:val="SFGray"/>
        <w:ind w:left="800"/>
      </w:pPr>
      <w:r>
        <w:t>Standard: CRT_3 (2 Questions)</w:t>
      </w:r>
    </w:p>
  </w:body>
  <w:body>
    <w:p>
      <w:pPr>
        <w:keepNext/>
        <w:pStyle w:val="SFGray"/>
        <w:ind w:left="800"/>
      </w:pPr>
      <w:r>
        <w:t>Standard: CRT_4 (2 Questions)</w:t>
      </w:r>
    </w:p>
  </w:body>
  <w:body>
    <w:p>
      <w:pPr>
        <w:keepNext/>
        <w:pStyle w:val="SFBlue"/>
        <w:ind w:left="0"/>
      </w:pPr>
      <w:r>
        <w:t>Group: Misinformation Task</w:t>
      </w:r>
    </w:p>
  </w:body>
  <w:body>
    <w:p>
      <w:pPr>
        <w:keepNext/>
        <w:pStyle w:val="SFGray"/>
        <w:ind w:left="400"/>
      </w:pPr>
      <w:r>
        <w:t>Standard: MisinfoTask (2 Questions)</w:t>
      </w:r>
    </w:p>
  </w:body>
  <w:body>
    <w:p>
      <w:pPr>
        <w:keepNext/>
        <w:pStyle w:val="SFPurple"/>
        <w:ind w:left="400"/>
      </w:pPr>
      <w:r>
        <w:t>BlockRandomizer: 64 - </w:t>
      </w:r>
    </w:p>
  </w:body>
  <w:body>
    <w:p>
      <w:pPr>
        <w:keepNext/>
        <w:pStyle w:val="SFGray"/>
        <w:ind w:left="800"/>
      </w:pPr>
      <w:r>
        <w:t>Standard: AttentionCheck_01 (4 Questions)</w:t>
      </w:r>
    </w:p>
  </w:body>
  <w:body>
    <w:p>
      <w:pPr>
        <w:keepNext/>
        <w:pStyle w:val="SFGray"/>
        <w:ind w:left="800"/>
      </w:pPr>
      <w:r>
        <w:t>Standard: AttentionCheck_02 (4 Questions)</w:t>
      </w:r>
    </w:p>
  </w:body>
  <w:body>
    <w:p>
      <w:pPr>
        <w:keepNext/>
        <w:pStyle w:val="SFGray"/>
        <w:ind w:left="800"/>
      </w:pPr>
      <w:r>
        <w:t>Standard: FN_C_01 (4 Questions)</w:t>
      </w:r>
    </w:p>
  </w:body>
  <w:body>
    <w:p>
      <w:pPr>
        <w:keepNext/>
        <w:pStyle w:val="SFGray"/>
        <w:ind w:left="800"/>
      </w:pPr>
      <w:r>
        <w:t>Standard: FN_C_02 (4 Questions)</w:t>
      </w:r>
    </w:p>
  </w:body>
  <w:body>
    <w:p>
      <w:pPr>
        <w:keepNext/>
        <w:pStyle w:val="SFGray"/>
        <w:ind w:left="800"/>
      </w:pPr>
      <w:r>
        <w:t>Standard: FN_C_03 (4 Questions)</w:t>
      </w:r>
    </w:p>
  </w:body>
  <w:body>
    <w:p>
      <w:pPr>
        <w:keepNext/>
        <w:pStyle w:val="SFGray"/>
        <w:ind w:left="800"/>
      </w:pPr>
      <w:r>
        <w:t>Standard: FN_C_04 (4 Questions)</w:t>
      </w:r>
    </w:p>
  </w:body>
  <w:body>
    <w:p>
      <w:pPr>
        <w:keepNext/>
        <w:pStyle w:val="SFGray"/>
        <w:ind w:left="800"/>
      </w:pPr>
      <w:r>
        <w:t>Standard: FN_C_05 (4 Questions)</w:t>
      </w:r>
    </w:p>
  </w:body>
  <w:body>
    <w:p>
      <w:pPr>
        <w:keepNext/>
        <w:pStyle w:val="SFGray"/>
        <w:ind w:left="800"/>
      </w:pPr>
      <w:r>
        <w:t>Standard: FN_C_06 (4 Questions)</w:t>
      </w:r>
    </w:p>
  </w:body>
  <w:body>
    <w:p>
      <w:pPr>
        <w:keepNext/>
        <w:pStyle w:val="SFGray"/>
        <w:ind w:left="800"/>
      </w:pPr>
      <w:r>
        <w:t>Standard: FN_C_07 (4 Questions)</w:t>
      </w:r>
    </w:p>
  </w:body>
  <w:body>
    <w:p>
      <w:pPr>
        <w:keepNext/>
        <w:pStyle w:val="SFGray"/>
        <w:ind w:left="800"/>
      </w:pPr>
      <w:r>
        <w:t>Standard: FN_C_08 (4 Questions)</w:t>
      </w:r>
    </w:p>
  </w:body>
  <w:body>
    <w:p>
      <w:pPr>
        <w:keepNext/>
        <w:pStyle w:val="SFGray"/>
        <w:ind w:left="800"/>
      </w:pPr>
      <w:r>
        <w:t>Standard: FN_C_09 (4 Questions)</w:t>
      </w:r>
    </w:p>
  </w:body>
  <w:body>
    <w:p>
      <w:pPr>
        <w:keepNext/>
        <w:pStyle w:val="SFGray"/>
        <w:ind w:left="800"/>
      </w:pPr>
      <w:r>
        <w:t>Standard: FN_C_10 (4 Questions)</w:t>
      </w:r>
    </w:p>
  </w:body>
  <w:body>
    <w:p>
      <w:pPr>
        <w:keepNext/>
        <w:pStyle w:val="SFGray"/>
        <w:ind w:left="800"/>
      </w:pPr>
      <w:r>
        <w:t>Standard: FN_C_11 (4 Questions)</w:t>
      </w:r>
    </w:p>
  </w:body>
  <w:body>
    <w:p>
      <w:pPr>
        <w:keepNext/>
        <w:pStyle w:val="SFGray"/>
        <w:ind w:left="800"/>
      </w:pPr>
      <w:r>
        <w:t>Standard: FN_C_12 (4 Questions)</w:t>
      </w:r>
    </w:p>
  </w:body>
  <w:body>
    <w:p>
      <w:pPr>
        <w:keepNext/>
        <w:pStyle w:val="SFGray"/>
        <w:ind w:left="800"/>
      </w:pPr>
      <w:r>
        <w:t>Standard: FN_C_13 (4 Questions)</w:t>
      </w:r>
    </w:p>
  </w:body>
  <w:body>
    <w:p>
      <w:pPr>
        <w:keepNext/>
        <w:pStyle w:val="SFGray"/>
        <w:ind w:left="800"/>
      </w:pPr>
      <w:r>
        <w:t>Standard: FN_C_14 (4 Questions)</w:t>
      </w:r>
    </w:p>
  </w:body>
  <w:body>
    <w:p>
      <w:pPr>
        <w:keepNext/>
        <w:pStyle w:val="SFGray"/>
        <w:ind w:left="800"/>
      </w:pPr>
      <w:r>
        <w:t>Standard: FN_C_15 (4 Questions)</w:t>
      </w:r>
    </w:p>
  </w:body>
  <w:body>
    <w:p>
      <w:pPr>
        <w:keepNext/>
        <w:pStyle w:val="SFGray"/>
        <w:ind w:left="800"/>
      </w:pPr>
      <w:r>
        <w:t>Standard: FN_TBL_01 (4 Questions)</w:t>
      </w:r>
    </w:p>
  </w:body>
  <w:body>
    <w:p>
      <w:pPr>
        <w:keepNext/>
        <w:pStyle w:val="SFGray"/>
        <w:ind w:left="800"/>
      </w:pPr>
      <w:r>
        <w:t>Standard: FN_TBL_02 (4 Questions)</w:t>
      </w:r>
    </w:p>
  </w:body>
  <w:body>
    <w:p>
      <w:pPr>
        <w:keepNext/>
        <w:pStyle w:val="SFGray"/>
        <w:ind w:left="800"/>
      </w:pPr>
      <w:r>
        <w:t>Standard: FN_TBL_03 (4 Questions)</w:t>
      </w:r>
    </w:p>
  </w:body>
  <w:body>
    <w:p>
      <w:pPr>
        <w:keepNext/>
        <w:pStyle w:val="SFGray"/>
        <w:ind w:left="800"/>
      </w:pPr>
      <w:r>
        <w:t>Standard: FN_TBL_04 (4 Questions)</w:t>
      </w:r>
    </w:p>
  </w:body>
  <w:body>
    <w:p>
      <w:pPr>
        <w:keepNext/>
        <w:pStyle w:val="SFGray"/>
        <w:ind w:left="800"/>
      </w:pPr>
      <w:r>
        <w:t>Standard: FN_TBL_05 (4 Questions)</w:t>
      </w:r>
    </w:p>
  </w:body>
  <w:body>
    <w:p>
      <w:pPr>
        <w:keepNext/>
        <w:pStyle w:val="SFGray"/>
        <w:ind w:left="800"/>
      </w:pPr>
      <w:r>
        <w:t>Standard: FN_TBL_06 (4 Questions)</w:t>
      </w:r>
    </w:p>
  </w:body>
  <w:body>
    <w:p>
      <w:pPr>
        <w:keepNext/>
        <w:pStyle w:val="SFGray"/>
        <w:ind w:left="800"/>
      </w:pPr>
      <w:r>
        <w:t>Standard: FN_TBL_07 (4 Questions)</w:t>
      </w:r>
    </w:p>
  </w:body>
  <w:body>
    <w:p>
      <w:pPr>
        <w:keepNext/>
        <w:pStyle w:val="SFGray"/>
        <w:ind w:left="800"/>
      </w:pPr>
      <w:r>
        <w:t>Standard: FN_TBL_08 (4 Questions)</w:t>
      </w:r>
    </w:p>
  </w:body>
  <w:body>
    <w:p>
      <w:pPr>
        <w:keepNext/>
        <w:pStyle w:val="SFGray"/>
        <w:ind w:left="800"/>
      </w:pPr>
      <w:r>
        <w:t>Standard: FN_TBL_09 (4 Questions)</w:t>
      </w:r>
    </w:p>
  </w:body>
  <w:body>
    <w:p>
      <w:pPr>
        <w:keepNext/>
        <w:pStyle w:val="SFGray"/>
        <w:ind w:left="800"/>
      </w:pPr>
      <w:r>
        <w:t>Standard: FN_TBL_10 (4 Questions)</w:t>
      </w:r>
    </w:p>
  </w:body>
  <w:body>
    <w:p>
      <w:pPr>
        <w:keepNext/>
        <w:pStyle w:val="SFGray"/>
        <w:ind w:left="800"/>
      </w:pPr>
      <w:r>
        <w:t>Standard: FN_TBL_11 (4 Questions)</w:t>
      </w:r>
    </w:p>
  </w:body>
  <w:body>
    <w:p>
      <w:pPr>
        <w:keepNext/>
        <w:pStyle w:val="SFGray"/>
        <w:ind w:left="800"/>
      </w:pPr>
      <w:r>
        <w:t>Standard: FN_TBL_12 (4 Questions)</w:t>
      </w:r>
    </w:p>
  </w:body>
  <w:body>
    <w:p>
      <w:pPr>
        <w:keepNext/>
        <w:pStyle w:val="SFGray"/>
        <w:ind w:left="800"/>
      </w:pPr>
      <w:r>
        <w:t>Standard: FN_TBL_13 (4 Questions)</w:t>
      </w:r>
    </w:p>
  </w:body>
  <w:body>
    <w:p>
      <w:pPr>
        <w:keepNext/>
        <w:pStyle w:val="SFGray"/>
        <w:ind w:left="800"/>
      </w:pPr>
      <w:r>
        <w:t>Standard: FN_TBL_14 (4 Questions)</w:t>
      </w:r>
    </w:p>
  </w:body>
  <w:body>
    <w:p>
      <w:pPr>
        <w:keepNext/>
        <w:pStyle w:val="SFGray"/>
        <w:ind w:left="800"/>
      </w:pPr>
      <w:r>
        <w:t>Standard: FN_TBL_15 (4 Questions)</w:t>
      </w:r>
    </w:p>
  </w:body>
  <w:body>
    <w:p>
      <w:pPr>
        <w:keepNext/>
        <w:pStyle w:val="SFGray"/>
        <w:ind w:left="800"/>
      </w:pPr>
      <w:r>
        <w:t>Standard: RN_C_01 (4 Questions)</w:t>
      </w:r>
    </w:p>
  </w:body>
  <w:body>
    <w:p>
      <w:pPr>
        <w:keepNext/>
        <w:pStyle w:val="SFGray"/>
        <w:ind w:left="800"/>
      </w:pPr>
      <w:r>
        <w:t>Standard: RN_C_02 (4 Questions)</w:t>
      </w:r>
    </w:p>
  </w:body>
  <w:body>
    <w:p>
      <w:pPr>
        <w:keepNext/>
        <w:pStyle w:val="SFGray"/>
        <w:ind w:left="800"/>
      </w:pPr>
      <w:r>
        <w:t>Standard: RN_C_03 (4 Questions)</w:t>
      </w:r>
    </w:p>
  </w:body>
  <w:body>
    <w:p>
      <w:pPr>
        <w:keepNext/>
        <w:pStyle w:val="SFGray"/>
        <w:ind w:left="800"/>
      </w:pPr>
      <w:r>
        <w:t>Standard: RN_C_04 (4 Questions)</w:t>
      </w:r>
    </w:p>
  </w:body>
  <w:body>
    <w:p>
      <w:pPr>
        <w:keepNext/>
        <w:pStyle w:val="SFGray"/>
        <w:ind w:left="800"/>
      </w:pPr>
      <w:r>
        <w:t>Standard: RN_C_05 (4 Questions)</w:t>
      </w:r>
    </w:p>
  </w:body>
  <w:body>
    <w:p>
      <w:pPr>
        <w:keepNext/>
        <w:pStyle w:val="SFGray"/>
        <w:ind w:left="800"/>
      </w:pPr>
      <w:r>
        <w:t>Standard: RN_C_06 (4 Questions)</w:t>
      </w:r>
    </w:p>
  </w:body>
  <w:body>
    <w:p>
      <w:pPr>
        <w:keepNext/>
        <w:pStyle w:val="SFGray"/>
        <w:ind w:left="800"/>
      </w:pPr>
      <w:r>
        <w:t>Standard: RN_C_07 (4 Questions)</w:t>
      </w:r>
    </w:p>
  </w:body>
  <w:body>
    <w:p>
      <w:pPr>
        <w:keepNext/>
        <w:pStyle w:val="SFGray"/>
        <w:ind w:left="800"/>
      </w:pPr>
      <w:r>
        <w:t>Standard: RN_C_08 (4 Questions)</w:t>
      </w:r>
    </w:p>
  </w:body>
  <w:body>
    <w:p>
      <w:pPr>
        <w:keepNext/>
        <w:pStyle w:val="SFGray"/>
        <w:ind w:left="800"/>
      </w:pPr>
      <w:r>
        <w:t>Standard: RN_C_09 (4 Questions)</w:t>
      </w:r>
    </w:p>
  </w:body>
  <w:body>
    <w:p>
      <w:pPr>
        <w:keepNext/>
        <w:pStyle w:val="SFGray"/>
        <w:ind w:left="800"/>
      </w:pPr>
      <w:r>
        <w:t>Standard: RN_C_10 (4 Questions)</w:t>
      </w:r>
    </w:p>
  </w:body>
  <w:body>
    <w:p>
      <w:pPr>
        <w:keepNext/>
        <w:pStyle w:val="SFGray"/>
        <w:ind w:left="800"/>
      </w:pPr>
      <w:r>
        <w:t>Standard: RN_C_11 (4 Questions)</w:t>
      </w:r>
    </w:p>
  </w:body>
  <w:body>
    <w:p>
      <w:pPr>
        <w:keepNext/>
        <w:pStyle w:val="SFGray"/>
        <w:ind w:left="800"/>
      </w:pPr>
      <w:r>
        <w:t>Standard: RN_C_12 (4 Questions)</w:t>
      </w:r>
    </w:p>
  </w:body>
  <w:body>
    <w:p>
      <w:pPr>
        <w:keepNext/>
        <w:pStyle w:val="SFGray"/>
        <w:ind w:left="800"/>
      </w:pPr>
      <w:r>
        <w:t>Standard: RN_C_13 (4 Questions)</w:t>
      </w:r>
    </w:p>
  </w:body>
  <w:body>
    <w:p>
      <w:pPr>
        <w:keepNext/>
        <w:pStyle w:val="SFGray"/>
        <w:ind w:left="800"/>
      </w:pPr>
      <w:r>
        <w:t>Standard: RN_C_14 (4 Questions)</w:t>
      </w:r>
    </w:p>
  </w:body>
  <w:body>
    <w:p>
      <w:pPr>
        <w:keepNext/>
        <w:pStyle w:val="SFGray"/>
        <w:ind w:left="800"/>
      </w:pPr>
      <w:r>
        <w:t>Standard: RN_C_15 (4 Questions)</w:t>
      </w:r>
    </w:p>
  </w:body>
  <w:body>
    <w:p>
      <w:pPr>
        <w:keepNext/>
        <w:pStyle w:val="SFGray"/>
        <w:ind w:left="800"/>
      </w:pPr>
      <w:r>
        <w:t>Standard: RN_TBL_01 (4 Questions)</w:t>
      </w:r>
    </w:p>
  </w:body>
  <w:body>
    <w:p>
      <w:pPr>
        <w:keepNext/>
        <w:pStyle w:val="SFGray"/>
        <w:ind w:left="800"/>
      </w:pPr>
      <w:r>
        <w:t>Standard: RN_TBL_02 (4 Questions)</w:t>
      </w:r>
    </w:p>
  </w:body>
  <w:body>
    <w:p>
      <w:pPr>
        <w:keepNext/>
        <w:pStyle w:val="SFGray"/>
        <w:ind w:left="800"/>
      </w:pPr>
      <w:r>
        <w:t>Standard: RN_TBL_03 (4 Questions)</w:t>
      </w:r>
    </w:p>
  </w:body>
  <w:body>
    <w:p>
      <w:pPr>
        <w:keepNext/>
        <w:pStyle w:val="SFGray"/>
        <w:ind w:left="800"/>
      </w:pPr>
      <w:r>
        <w:t>Standard: RN_TBL_04 (4 Questions)</w:t>
      </w:r>
    </w:p>
  </w:body>
  <w:body>
    <w:p>
      <w:pPr>
        <w:keepNext/>
        <w:pStyle w:val="SFGray"/>
        <w:ind w:left="800"/>
      </w:pPr>
      <w:r>
        <w:t>Standard: RN_TBL_05 (4 Questions)</w:t>
      </w:r>
    </w:p>
  </w:body>
  <w:body>
    <w:p>
      <w:pPr>
        <w:keepNext/>
        <w:pStyle w:val="SFGray"/>
        <w:ind w:left="800"/>
      </w:pPr>
      <w:r>
        <w:t>Standard: RN_TBL_06 (4 Questions)</w:t>
      </w:r>
    </w:p>
  </w:body>
  <w:body>
    <w:p>
      <w:pPr>
        <w:keepNext/>
        <w:pStyle w:val="SFGray"/>
        <w:ind w:left="800"/>
      </w:pPr>
      <w:r>
        <w:t>Standard: RN_TBL_07 (4 Questions)</w:t>
      </w:r>
    </w:p>
  </w:body>
  <w:body>
    <w:p>
      <w:pPr>
        <w:keepNext/>
        <w:pStyle w:val="SFGray"/>
        <w:ind w:left="800"/>
      </w:pPr>
      <w:r>
        <w:t>Standard: RN_TBL_08 (4 Questions)</w:t>
      </w:r>
    </w:p>
  </w:body>
  <w:body>
    <w:p>
      <w:pPr>
        <w:keepNext/>
        <w:pStyle w:val="SFGray"/>
        <w:ind w:left="800"/>
      </w:pPr>
      <w:r>
        <w:t>Standard: RN_TBL_09 (4 Questions)</w:t>
      </w:r>
    </w:p>
  </w:body>
  <w:body>
    <w:p>
      <w:pPr>
        <w:keepNext/>
        <w:pStyle w:val="SFGray"/>
        <w:ind w:left="800"/>
      </w:pPr>
      <w:r>
        <w:t>Standard: RN_TBL_10 (4 Questions)</w:t>
      </w:r>
    </w:p>
  </w:body>
  <w:body>
    <w:p>
      <w:pPr>
        <w:keepNext/>
        <w:pStyle w:val="SFGray"/>
        <w:ind w:left="800"/>
      </w:pPr>
      <w:r>
        <w:t>Standard: RN_TBL_11 (4 Questions)</w:t>
      </w:r>
    </w:p>
  </w:body>
  <w:body>
    <w:p>
      <w:pPr>
        <w:keepNext/>
        <w:pStyle w:val="SFGray"/>
        <w:ind w:left="800"/>
      </w:pPr>
      <w:r>
        <w:t>Standard: RN_TBL_12 (4 Questions)</w:t>
      </w:r>
    </w:p>
  </w:body>
  <w:body>
    <w:p>
      <w:pPr>
        <w:keepNext/>
        <w:pStyle w:val="SFGray"/>
        <w:ind w:left="800"/>
      </w:pPr>
      <w:r>
        <w:t>Standard: RN_TBL_13 (4 Questions)</w:t>
      </w:r>
    </w:p>
  </w:body>
  <w:body>
    <w:p>
      <w:pPr>
        <w:keepNext/>
        <w:pStyle w:val="SFGray"/>
        <w:ind w:left="800"/>
      </w:pPr>
      <w:r>
        <w:t>Standard: RN_TBL_14 (4 Questions)</w:t>
      </w:r>
    </w:p>
  </w:body>
  <w:body>
    <w:p>
      <w:pPr>
        <w:keepNext/>
        <w:pStyle w:val="SFGray"/>
        <w:ind w:left="800"/>
      </w:pPr>
      <w:r>
        <w:t>Standard: RN_TBL_15 (4 Questions)</w:t>
      </w:r>
    </w:p>
  </w:body>
  <w:body>
    <w:p>
      <w:pPr>
        <w:keepNext/>
        <w:pStyle w:val="SFGray"/>
        <w:ind w:left="800"/>
      </w:pPr>
      <w:r>
        <w:t>Standard: RN_TBL_16 (4 Questions)</w:t>
      </w:r>
    </w:p>
  </w:body>
  <w:body>
    <w:p>
      <w:pPr>
        <w:keepNext/>
        <w:pStyle w:val="SFGray"/>
        <w:ind w:left="800"/>
      </w:pPr>
      <w:r>
        <w:t>Standard: RN_TBL_17 (4 Questions)</w:t>
      </w:r>
    </w:p>
  </w:body>
  <w:body>
    <w:p>
      <w:pPr>
        <w:keepNext/>
        <w:pStyle w:val="SFGray"/>
        <w:ind w:left="0"/>
      </w:pPr>
      <w:r>
        <w:t>Standard: Sleep (2 Questions)</w:t>
      </w:r>
    </w:p>
  </w:body>
  <w:body>
    <w:p>
      <w:pPr>
        <w:keepNext/>
        <w:pStyle w:val="SFGray"/>
        <w:ind w:left="0"/>
      </w:pPr>
      <w:r>
        <w:t>Standard: HealthLiteracy (24 Questions)</w:t>
      </w:r>
    </w:p>
  </w:body>
  <w:body>
    <w:p>
      <w:pPr>
        <w:keepNext/>
        <w:pStyle w:val="SFGray"/>
        <w:ind w:left="0"/>
      </w:pPr>
      <w:r>
        <w:t>Standard: Demographics (6 Questions)</w:t>
      </w:r>
    </w:p>
  </w:body>
  <w:body>
    <w:p>
      <w:pPr>
        <w:keepNext/>
        <w:pStyle w:val="SFGray"/>
        <w:ind w:left="0"/>
      </w:pPr>
      <w:r>
        <w:t>Standard: Conservatism (2 Questions)</w:t>
      </w:r>
    </w:p>
  </w:body>
  <w:body>
    <w:p>
      <w:pPr>
        <w:keepNext/>
        <w:pStyle w:val="SFGray"/>
        <w:ind w:left="0"/>
      </w:pPr>
      <w:r>
        <w:t>Standard: NewsSources (2 Questions)</w:t>
      </w:r>
    </w:p>
  </w:body>
  <w:body>
    <w:p>
      <w:pPr>
        <w:keepNext/>
        <w:pStyle w:val="SFGray"/>
        <w:ind w:left="0"/>
      </w:pPr>
      <w:r>
        <w:t>Standard: ProlificCode (1 Question)</w:t>
      </w:r>
    </w:p>
  </w:body>
  <w:body>
    <w:p>
      <w:pPr>
        <w:keepNext/>
        <w:pStyle w:val="SFBlue"/>
        <w:ind w:left="0"/>
      </w:pPr>
      <w:r>
        <w:t>Group: Debriefing</w:t>
      </w:r>
    </w:p>
  </w:body>
  <w:body>
    <w:p>
      <w:pPr>
        <w:keepNext/>
        <w:pStyle w:val="SFGray"/>
        <w:ind w:left="400"/>
      </w:pPr>
      <w:r>
        <w:t>Standard: FN_C_Debrief (2 Questions)</w:t>
      </w:r>
    </w:p>
  </w:body>
  <w:body>
    <w:p>
      <w:pPr>
        <w:keepNext/>
        <w:pStyle w:val="SFGray"/>
        <w:ind w:left="400"/>
      </w:pPr>
      <w:r>
        <w:t>Standard: FN_TBL_Debrief (2 Questions)</w:t>
      </w:r>
    </w:p>
  </w:body>
  <w:body>
    <w:p>
      <w:pPr>
        <w:keepNext/>
        <w:pStyle w:val="SFGray"/>
        <w:ind w:left="400"/>
      </w:pPr>
      <w:r>
        <w:t>Standard: RN_C_Debrief (2 Questions)</w:t>
      </w:r>
    </w:p>
  </w:body>
  <w:body>
    <w:p>
      <w:pPr>
        <w:keepNext/>
        <w:pStyle w:val="SFGray"/>
        <w:ind w:left="400"/>
      </w:pPr>
      <w:r>
        <w:t>Standard: RN_TBL_Debrief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Consent_Timing_1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Consent_Captcha Please complete the Captcha verification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Consent_Timing_2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IRB#: STUDY00026909
</w:t>
      </w:r>
      <w:r>
        <w:rPr/>
        <w:br/>
      </w:r>
      <w:r>
        <w:rPr>
          <w:b w:val="on"/>
        </w:rPr>
        <w:t xml:space="preserve">Research Consent and Authorization Form</w:t>
      </w:r>
      <w:r>
        <w:rPr/>
        <w:t xml:space="preserve"/>
      </w:r>
      <w:r>
        <w:rPr/>
        <w:t xml:space="preserve">
</w:t>
      </w:r>
      <w:r>
        <w:rPr/>
        <w:br/>
      </w:r>
      <w:r>
        <w:rPr/>
        <w:t xml:space="preserve">
</w:t>
      </w:r>
      <w:r>
        <w:rPr>
          <w:u w:val="single"/>
          <w:b w:val="on"/>
        </w:rPr>
        <w:t xml:space="preserve">TITLE:</w:t>
      </w:r>
      <w:r>
        <w:rPr/>
        <w:t xml:space="preserve"> Sleep Behaviors &amp; Information Processing</w:t>
      </w:r>
      <w:r>
        <w:rPr/>
        <w:br/>
      </w:r>
      <w:r>
        <w:rPr/>
        <w:t xml:space="preserve">
</w:t>
      </w:r>
      <w:r>
        <w:rPr/>
        <w:br/>
      </w:r>
      <w:r>
        <w:rPr/>
        <w:t xml:space="preserve">
</w:t>
      </w:r>
      <w:r>
        <w:rPr>
          <w:b w:val="on"/>
        </w:rPr>
        <w:t xml:space="preserve">PRINCIPAL INVESTIGATOR:</w:t>
      </w:r>
      <w:r>
        <w:rPr/>
        <w:t xml:space="preserve">    Andrew McHill, Ph.D.        (503) 494-2594</w:t>
      </w:r>
      <w:r>
        <w:rPr/>
        <w:br/>
      </w:r>
      <w:r>
        <w:rPr/>
        <w:t xml:space="preserve">
</w:t>
      </w:r>
      <w:r>
        <w:rPr>
          <w:b w:val="on"/>
        </w:rPr>
        <w:t xml:space="preserve">CO-INVESTIGATORS:</w:t>
      </w:r>
      <w:r>
        <w:rPr/>
        <w:t xml:space="preserve">               Zachary Caddick, Ph.D.    (909) 921-4248</w:t>
      </w:r>
      <w:r>
        <w:rPr/>
        <w:br/>
      </w:r>
      <w:r>
        <w:rPr/>
        <w:t xml:space="preserve">
</w:t>
      </w:r>
      <w:r>
        <w:rPr/>
        <w:br/>
      </w:r>
      <w:r>
        <w:rPr/>
        <w:t xml:space="preserve">
</w:t>
      </w:r>
      <w:r>
        <w:rPr>
          <w:u w:val="single"/>
          <w:b w:val="on"/>
        </w:rPr>
        <w:t xml:space="preserve">WHO IS PAYING FOR THE STUDY?:</w:t>
      </w:r>
      <w:r>
        <w:rPr/>
        <w:br/>
      </w:r>
      <w:r>
        <w:rPr/>
        <w:t xml:space="preserve">
OHSU School of Nursing</w:t>
      </w:r>
      <w:r>
        <w:rPr/>
        <w:br/>
      </w:r>
      <w:r>
        <w:rPr/>
        <w:t xml:space="preserve">
</w:t>
      </w:r>
      <w:r>
        <w:rPr/>
        <w:br/>
      </w:r>
      <w:r>
        <w:rPr/>
        <w:t xml:space="preserve">
</w:t>
      </w:r>
      <w:r>
        <w:rPr>
          <w:u w:val="single"/>
          <w:b w:val="on"/>
        </w:rPr>
        <w:t xml:space="preserve">WHY IS THIS STUDY BEING DONE?:</w:t>
      </w:r>
      <w:r>
        <w:rPr/>
        <w:br/>
      </w:r>
      <w:r>
        <w:rPr/>
        <w:t xml:space="preserve">
You have been invited to be in this research study because we are interested in exploring the relationship between information processing and sleep. The purpose of this study is to enhance our understanding of the relationship between information processing and sleep. </w:t>
      </w:r>
      <w:r>
        <w:rPr/>
        <w:br/>
      </w:r>
      <w:r>
        <w:rPr/>
        <w:t xml:space="preserve">
</w:t>
      </w:r>
      <w:r>
        <w:rPr/>
        <w:br/>
      </w:r>
      <w:r>
        <w:rPr/>
        <w:t xml:space="preserve">
This study is estimated to take 20 minutes (or less) to complete.</w:t>
      </w:r>
      <w:r>
        <w:rPr/>
        <w:br/>
      </w:r>
      <w:r>
        <w:rPr/>
        <w:t xml:space="preserve">
</w:t>
      </w:r>
      <w:r>
        <w:rPr/>
        <w:br/>
      </w:r>
      <w:r>
        <w:rPr/>
        <w:t xml:space="preserve">
Data from your participation will be kept in a research repository. No personally identifiable information will be present in this repository. </w:t>
      </w:r>
      <w:r>
        <w:rPr/>
        <w:br/>
      </w:r>
      <w:r>
        <w:rPr/>
        <w:t xml:space="preserve">
</w:t>
      </w:r>
      <w:r>
        <w:rPr/>
        <w:br/>
      </w:r>
      <w:r>
        <w:rPr/>
        <w:t xml:space="preserve">
Up to 250 participants are expected to complete the full study over the internet. </w:t>
      </w:r>
      <w:r>
        <w:rPr/>
        <w:br/>
      </w:r>
      <w:r>
        <w:rPr/>
        <w:t xml:space="preserve">
</w:t>
      </w:r>
      <w:r>
        <w:rPr/>
        <w:br/>
      </w:r>
      <w:r>
        <w:rPr/>
        <w:t xml:space="preserve">
</w:t>
      </w:r>
      <w:r>
        <w:rPr>
          <w:u w:val="single"/>
          <w:b w:val="on"/>
        </w:rPr>
        <w:t xml:space="preserve">WHAT EXAMS, TESTS AND PROCEDURES ARE INVOLVED IN THIS STUDY?  </w:t>
      </w:r>
      <w:r>
        <w:rPr/>
        <w:br/>
      </w:r>
      <w:r>
        <w:rPr/>
        <w:t xml:space="preserve">
Participants will complete a survey questionnaire that is estimated to take no longer than 30 minutes.</w:t>
      </w:r>
      <w:r>
        <w:rPr/>
        <w:br/>
      </w:r>
      <w:r>
        <w:rPr/>
        <w:t xml:space="preserve">
</w:t>
      </w:r>
      <w:r>
        <w:rPr/>
        <w:br/>
      </w:r>
      <w:r>
        <w:rPr/>
        <w:t xml:space="preserve">
</w:t>
      </w:r>
      <w:r>
        <w:rPr>
          <w:b w:val="on"/>
        </w:rPr>
        <w:t xml:space="preserve">Word Problems:</w:t>
      </w:r>
      <w:r>
        <w:rPr/>
        <w:br/>
      </w:r>
      <w:r>
        <w:rPr/>
        <w:t xml:space="preserve">
The first part of the survey will involve completing word problems that may vary in difficulty. </w:t>
      </w:r>
      <w:r>
        <w:rPr/>
        <w:br/>
      </w:r>
      <w:r>
        <w:rPr/>
        <w:t xml:space="preserve">
</w:t>
      </w:r>
      <w:r>
        <w:rPr/>
        <w:br/>
      </w:r>
      <w:r>
        <w:rPr/>
        <w:t xml:space="preserve">
</w:t>
      </w:r>
      <w:r>
        <w:rPr>
          <w:b w:val="on"/>
        </w:rPr>
        <w:t xml:space="preserve">Information Processing Task:</w:t>
      </w:r>
      <w:r>
        <w:rPr/>
        <w:br/>
      </w:r>
      <w:r>
        <w:rPr/>
        <w:t xml:space="preserve">
In the second part of the survey, you will see information in the form of text and images and will complete questions related to how they think about the information. </w:t>
      </w:r>
      <w:r>
        <w:rPr/>
        <w:br/>
      </w:r>
      <w:r>
        <w:rPr/>
        <w:t xml:space="preserve">
</w:t>
      </w:r>
      <w:r>
        <w:rPr/>
        <w:br/>
      </w:r>
      <w:r>
        <w:rPr/>
        <w:t xml:space="preserve">
</w:t>
      </w:r>
      <w:r>
        <w:rPr>
          <w:b w:val="on"/>
        </w:rPr>
        <w:t xml:space="preserve">Sleep Behaviors:</w:t>
      </w:r>
      <w:r>
        <w:rPr/>
        <w:br/>
      </w:r>
      <w:r>
        <w:rPr/>
        <w:t xml:space="preserve">
In the third part of the survey, you will answer questions related to your sleeping behaviors. </w:t>
      </w:r>
      <w:r>
        <w:rPr/>
        <w:br/>
      </w:r>
      <w:r>
        <w:rPr/>
        <w:t xml:space="preserve">
</w:t>
      </w:r>
      <w:r>
        <w:rPr/>
        <w:br/>
      </w:r>
      <w:r>
        <w:rPr/>
        <w:t xml:space="preserve">
</w:t>
      </w:r>
      <w:r>
        <w:rPr>
          <w:b w:val="on"/>
        </w:rPr>
        <w:t xml:space="preserve">Demographic Questions:</w:t>
      </w:r>
      <w:r>
        <w:rPr/>
        <w:br/>
      </w:r>
      <w:r>
        <w:rPr/>
        <w:t xml:space="preserve">
In the fourth part of the survey, you will answer basic questions related to aspects of your identity (e.g., your age, gender, level of education).  </w:t>
      </w:r>
      <w:r>
        <w:rPr/>
        <w:br/>
      </w:r>
      <w:r>
        <w:rPr/>
        <w:t xml:space="preserve">
</w:t>
      </w:r>
      <w:r>
        <w:rPr/>
        <w:br/>
      </w:r>
      <w:r>
        <w:rPr/>
        <w:t xml:space="preserve">
</w:t>
      </w:r>
      <w:r>
        <w:rPr>
          <w:u w:val="single"/>
          <w:b w:val="on"/>
        </w:rPr>
        <w:t xml:space="preserve">WILL I RECEIVE RESULTS FROM THE SURVEY IN THIS STUDY? </w:t>
      </w:r>
      <w:r>
        <w:rPr/>
        <w:br/>
      </w:r>
      <w:r>
        <w:rPr/>
        <w:t xml:space="preserve">
You will not receive individual results from your participation. Participants may reach out a year after the study has concluded for a copy of the manuscript if you would like. </w:t>
      </w:r>
      <w:r>
        <w:rPr/>
        <w:br/>
      </w:r>
      <w:r>
        <w:rPr/>
        <w:t xml:space="preserve">
</w:t>
      </w:r>
      <w:r>
        <w:rPr/>
        <w:br/>
      </w:r>
      <w:r>
        <w:rPr/>
        <w:t xml:space="preserve">
</w:t>
      </w:r>
      <w:r>
        <w:rPr>
          <w:u w:val="single"/>
          <w:b w:val="on"/>
        </w:rPr>
        <w:t xml:space="preserve">WHAT RISKS CAN I EXPECT FROM TAKING PART IN THIS STUDY?: </w:t>
      </w:r>
      <w:r>
        <w:rPr/>
        <w:br/>
      </w:r>
      <w:r>
        <w:rPr/>
        <w:t xml:space="preserve">
There are no foreseeable risks associated with this project, nor are there any direct benefits to you.</w:t>
      </w:r>
      <w:r>
        <w:rPr/>
        <w:br/>
      </w:r>
      <w:r>
        <w:rPr/>
        <w:t xml:space="preserve">
</w:t>
      </w:r>
      <w:r>
        <w:rPr/>
        <w:br/>
      </w:r>
      <w:r>
        <w:rPr/>
        <w:t xml:space="preserve">
</w:t>
      </w:r>
      <w:r>
        <w:rPr>
          <w:u w:val="single"/>
          <w:b w:val="on"/>
        </w:rPr>
        <w:t xml:space="preserve">WHO WILL SEE MY PERSONAL INFORMATION?:</w:t>
      </w:r>
      <w:r>
        <w:rPr/>
        <w:br/>
      </w:r>
      <w:r>
        <w:rPr/>
        <w:t xml:space="preserve">
We will take steps to keep your personal information confidential, but we cannot guarantee total privacy. All data will be retained and stored in either a secured location or password protected server. Additionally, no personally identifiable information will be kept alongside study data. </w:t>
      </w:r>
      <w:r>
        <w:rPr/>
        <w:br/>
      </w:r>
      <w:r>
        <w:rPr/>
        <w:t xml:space="preserve">
</w:t>
      </w:r>
      <w:r>
        <w:rPr/>
        <w:br/>
      </w:r>
      <w:r>
        <w:rPr/>
        <w:t xml:space="preserve">
The investigators, study staff, and others at OHSU may use the information we collect and create about you in order to conduct and oversee this research study and store in a repository.</w:t>
      </w:r>
      <w:r>
        <w:rPr/>
        <w:br/>
      </w:r>
      <w:r>
        <w:rPr/>
        <w:t xml:space="preserve">
</w:t>
      </w:r>
      <w:r>
        <w:rPr/>
        <w:br/>
      </w:r>
      <w:r>
        <w:rPr/>
        <w:t xml:space="preserve">
Those listed above may also be permitted to review and copy your records.</w:t>
      </w:r>
      <w:r>
        <w:rPr/>
        <w:br/>
      </w:r>
      <w:r>
        <w:rPr/>
        <w:t xml:space="preserve">
</w:t>
      </w:r>
      <w:r>
        <w:rPr/>
        <w:br/>
      </w:r>
      <w:r>
        <w:rPr/>
        <w:t xml:space="preserve">
</w:t>
      </w:r>
      <w:r>
        <w:rPr>
          <w:u w:val="single"/>
          <w:b w:val="on"/>
        </w:rPr>
        <w:t xml:space="preserve">WILL ANY OF MY INFORMATION OR SAMPLES FROM THIS STUDY BE USED FOR ANY COMMERCIAL PROFIT?</w:t>
      </w:r>
      <w:r>
        <w:rPr/>
        <w:br/>
      </w:r>
      <w:r>
        <w:rPr/>
        <w:t xml:space="preserve">
Information about you or obtained from you in this research may be used for commercial purposes, such as making a discovery that could, in the future, be patented or licensed to a company, which could result in a possible financial benefit to that company, OHSU, and its researchers. There are no plans to pay you if this happens. You will not have any property rights or ownership or financial interest in or arising from products or data that may result from your participation in this study. Further, you will have no responsibility or liability for any use that may be made of your samples or information. </w:t>
      </w:r>
      <w:r>
        <w:rPr/>
        <w:br/>
      </w:r>
      <w:r>
        <w:rPr/>
        <w:t xml:space="preserve">
</w:t>
      </w:r>
      <w:r>
        <w:rPr/>
        <w:br/>
      </w:r>
      <w:r>
        <w:rPr/>
        <w:t xml:space="preserve">
</w:t>
      </w:r>
      <w:r>
        <w:rPr>
          <w:u w:val="single"/>
          <w:b w:val="on"/>
        </w:rPr>
        <w:t xml:space="preserve">WHAT ARE THE COSTS OF TAKING PART IN THIS STUDY?:</w:t>
      </w:r>
      <w:r>
        <w:rPr/>
        <w:br/>
      </w:r>
      <w:r>
        <w:rPr/>
        <w:t xml:space="preserve">
You may choose not to be in this study.</w:t>
      </w:r>
      <w:r>
        <w:rPr/>
        <w:br/>
      </w:r>
      <w:r>
        <w:rPr/>
        <w:t xml:space="preserve">
</w:t>
      </w:r>
      <w:r>
        <w:rPr/>
        <w:br/>
      </w:r>
      <w:r>
        <w:rPr/>
        <w:t xml:space="preserve">
You will not personally benefit from being in this study. However, by serving as a participant, you may help us learn how to benefit people in the future.</w:t>
      </w:r>
      <w:r>
        <w:rPr/>
        <w:br/>
      </w:r>
      <w:r>
        <w:rPr/>
        <w:t xml:space="preserve">
</w:t>
      </w:r>
      <w:r>
        <w:rPr/>
        <w:br/>
      </w:r>
      <w:r>
        <w:rPr/>
        <w:t xml:space="preserve">
We will pay you for taking part in this study. If you become ineligible or withdraw participation at any time, you may not receive payment. You will be paid $3 for successful completion of the study. This works out to approximately $8-10 per hour.</w:t>
      </w:r>
      <w:r>
        <w:rPr/>
        <w:br/>
      </w:r>
      <w:r>
        <w:rPr/>
        <w:t xml:space="preserve">
</w:t>
      </w:r>
      <w:r>
        <w:rPr/>
        <w:br/>
      </w:r>
      <w:r>
        <w:rPr/>
        <w:t xml:space="preserve">
You may be rejected and you will not be paid for the following reasons:</w:t>
      </w:r>
      <w:r>
        <w:rPr/>
        <w:br/>
      </w:r>
      <w:r>
        <w:rPr/>
        <w:t xml:space="preserve">
1)    You do not finish all the tasks.</w:t>
      </w:r>
      <w:r>
        <w:rPr/>
        <w:br/>
      </w:r>
      <w:r>
        <w:rPr/>
        <w:t xml:space="preserve">
2)    If you are using a non-compatible internet setup and you cannot complete the study.</w:t>
      </w:r>
      <w:r>
        <w:rPr/>
        <w:br/>
      </w:r>
      <w:r>
        <w:rPr/>
        <w:t xml:space="preserve">
3)    If you incorrectly report your Prolific ID.</w:t>
      </w:r>
      <w:r>
        <w:rPr/>
        <w:br/>
      </w:r>
      <w:r>
        <w:rPr/>
        <w:t xml:space="preserve">
4)    You must read all instructions and not be distracted by other things (e.g., browsing the web or watching TV). We may include certain questions or tasks to ensure that you are paying attention to the study. These tasks are designed so that as long as you are paying attention to the study there is no worry of rejection.</w:t>
      </w:r>
      <w:r>
        <w:rPr/>
        <w:br/>
      </w:r>
      <w:r>
        <w:rPr/>
        <w:t xml:space="preserve">
</w:t>
      </w:r>
      <w:r>
        <w:rPr/>
        <w:br/>
      </w:r>
      <w:r>
        <w:rPr/>
        <w:t xml:space="preserve">
</w:t>
      </w:r>
      <w:r>
        <w:rPr>
          <w:u w:val="single"/>
          <w:b w:val="on"/>
        </w:rPr>
        <w:t xml:space="preserve">WHERE CAN I GET MORE INFORMATION?:</w:t>
      </w:r>
      <w:r>
        <w:rPr/>
        <w:br/>
      </w:r>
      <w:r>
        <w:rPr/>
        <w:t xml:space="preserve">
If you have any questions, concerns, or complaints regarding this study now or in the future, contact Andrew McHill (503) 494-2594.   </w:t>
      </w:r>
      <w:r>
        <w:rPr/>
        <w:br/>
      </w:r>
      <w:r>
        <w:rPr/>
        <w:t xml:space="preserve">
 </w:t>
      </w:r>
      <w:r>
        <w:rPr/>
        <w:br/>
      </w:r>
      <w:r>
        <w:rPr/>
        <w:t xml:space="preserve">
This research has been approved and is overseen by an Institutional Review Board (“IRB”), a committee that protects the rights and welfare of research subjects. You may talk to the IRB at (503) 494-7887 or irb@ohsu.edu if:</w:t>
      </w:r>
      <w:r>
        <w:rPr/>
        <w:br/>
      </w:r>
      <w:r>
        <w:rPr/>
        <w:t xml:space="preserve">
•    Your questions, concerns, or complaints are not being answered by the research team.</w:t>
      </w:r>
      <w:r>
        <w:rPr/>
        <w:br/>
      </w:r>
      <w:r>
        <w:rPr/>
        <w:t xml:space="preserve">
•    You want to talk to someone besides the research team.</w:t>
      </w:r>
      <w:r>
        <w:rPr/>
        <w:br/>
      </w:r>
      <w:r>
        <w:rPr/>
        <w:t xml:space="preserve">
•    You have questions about your rights as a research subject.</w:t>
      </w:r>
      <w:r>
        <w:rPr/>
        <w:br/>
      </w:r>
      <w:r>
        <w:rPr/>
        <w:t xml:space="preserve">
•    You want to get more information or provide input about this research.</w:t>
      </w:r>
      <w:r>
        <w:rPr/>
        <w:br/>
      </w:r>
      <w:r>
        <w:rPr/>
        <w:t xml:space="preserve">
</w:t>
      </w:r>
      <w:r>
        <w:rPr/>
        <w:br/>
      </w:r>
      <w:r>
        <w:rPr/>
        <w:t xml:space="preserve">
You may also submit a report to the OHSU Integrity Hotline online at </w:t>
      </w:r>
      <w:r>
        <w:rPr/>
      </w:r>
      <w:hyperlink r:id="rId10">
        <w:r>
          <w:rPr>
            <w:rStyle w:val="Hyperlink"/>
            <w:u w:val="single"/>
            <w:color w:val="007AC0"/>
          </w:rPr>
          <w:t>https://secure.ethicspoint.com/domain/media/en/gui/18915/index.html</w:t>
        </w:r>
      </w:hyperlink>
      <w:r>
        <w:rPr/>
        <w:t xml:space="preserve"> or by calling toll-free (877) 733-8313 (anonymous and available 24 hours a day, 7 days a week).  </w:t>
      </w:r>
      <w:r>
        <w:rPr/>
        <w:br/>
      </w:r>
      <w:r>
        <w:rPr/>
        <w:t xml:space="preserve">
</w:t>
      </w:r>
      <w:r>
        <w:rPr/>
        <w:br/>
      </w:r>
      <w:r>
        <w:rPr/>
        <w:t xml:space="preserve">
</w:t>
      </w:r>
      <w:r>
        <w:rPr>
          <w:u w:val="single"/>
          <w:b w:val="on"/>
        </w:rPr>
        <w:t xml:space="preserve">WHAT ARE MY RESPONSIBILITIES IN THIS STUDY?</w:t>
      </w:r>
      <w:r>
        <w:rPr/>
        <w:br/>
      </w:r>
      <w:r>
        <w:rPr/>
        <w:t xml:space="preserve">
You should complete the study to the best of your abilities and after completion of the study not share details of the study with other potential participants. </w:t>
      </w:r>
      <w:r>
        <w:rPr/>
        <w:br/>
      </w:r>
      <w:r>
        <w:rPr/>
        <w:t xml:space="preserve">
</w:t>
      </w:r>
      <w:r>
        <w:rPr/>
        <w:br/>
      </w:r>
      <w:r>
        <w:rPr/>
        <w:t xml:space="preserve">
</w:t>
      </w:r>
      <w:r>
        <w:rPr>
          <w:u w:val="single"/>
          <w:b w:val="on"/>
        </w:rPr>
        <w:t xml:space="preserve">DO I HAVE TO TAKE PART IN THIS STUDY?</w:t>
      </w:r>
      <w:r>
        <w:rPr/>
        <w:br/>
      </w:r>
      <w:r>
        <w:rPr/>
        <w:t xml:space="preserve">
Your participation in this study is voluntary. You do not have to join this or any research study.  </w:t>
      </w:r>
      <w:r>
        <w:rPr/>
        <w:br/>
      </w:r>
      <w:r>
        <w:rPr/>
        <w:t xml:space="preserve">
</w:t>
      </w:r>
      <w:r>
        <w:rPr/>
        <w:br/>
      </w:r>
      <w:r>
        <w:rPr/>
        <w:t xml:space="preserve">
</w:t>
      </w:r>
      <w:r>
        <w:rPr>
          <w:u w:val="single"/>
          <w:b w:val="on"/>
        </w:rPr>
        <w:t xml:space="preserve">IF I DECIDE TO TAKE PART IN THIS STUDY, CAN I STOP LATER?</w:t>
      </w:r>
      <w:r>
        <w:rPr/>
        <w:br/>
      </w:r>
      <w:r>
        <w:rPr/>
        <w:t xml:space="preserve">
If you do join the study and later change your mind, you have the right to quit at any time. If you choose not to join any or all parts of this study, or if you withdraw early from any or all parts of the study, there will be no penalty or loss of benefits to which you are otherwise entitled.</w:t>
      </w:r>
      <w:r>
        <w:rPr/>
        <w:br/>
      </w:r>
      <w:r>
        <w:rPr/>
        <w:t xml:space="preserve">
</w:t>
      </w:r>
      <w:r>
        <w:rPr/>
        <w:br/>
      </w:r>
      <w:r>
        <w:rPr/>
        <w:t xml:space="preserve">
If you no longer want your information to be used and disclosed as described in this form, you must send a written request or email stating that you are revoking your authorization to:
</w:t>
      </w:r>
      <w:r>
        <w:rPr/>
        <w:br/>
      </w:r>
      <w:r>
        <w:rPr>
          <w:b w:val="on"/>
        </w:rPr>
        <w:t xml:space="preserve">Sleep, Chronobiology, and Health Laboratory</w:t>
      </w:r>
      <w:r>
        <w:rPr>
          <w:b w:val="on"/>
        </w:rPr>
        <w:br/>
      </w:r>
      <w:r>
        <w:rPr>
          <w:b w:val="on"/>
        </w:rPr>
        <w:t xml:space="preserve">
School of Nursing</w:t>
      </w:r>
      <w:r>
        <w:rPr>
          <w:b w:val="on"/>
        </w:rPr>
        <w:br/>
      </w:r>
      <w:r>
        <w:rPr>
          <w:b w:val="on"/>
        </w:rPr>
        <w:t xml:space="preserve">
Oregon Health &amp; Science University</w:t>
      </w:r>
      <w:r>
        <w:rPr>
          <w:b w:val="on"/>
        </w:rPr>
        <w:br/>
      </w:r>
      <w:r>
        <w:rPr>
          <w:b w:val="on"/>
        </w:rPr>
        <w:t xml:space="preserve">
3455 SW U.S. Veterans Hospital Road, Portland OR | Mailcode: SN-ORD Sleep.study@ohsu.edu</w:t>
      </w:r>
      <w:r>
        <w:rPr/>
        <w:t xml:space="preserve"/>
      </w:r>
      <w:r>
        <w:rPr/>
        <w:t xml:space="preserve">
</w:t>
      </w:r>
      <w:r>
        <w:rPr/>
        <w:br/>
      </w:r>
      <w:r>
        <w:rPr/>
        <w:t xml:space="preserve">
Your request will be effective as of the date we receive it.  However, health information collected before your request is received may continue to be used and disclosed to the extent that we have already acted based on your authorization.</w:t>
      </w:r>
      <w:r>
        <w:rPr/>
        <w:br/>
      </w:r>
      <w:r>
        <w:rPr/>
        <w:t xml:space="preserve">
</w:t>
      </w:r>
      <w:r>
        <w:rPr/>
        <w:br/>
      </w:r>
      <w:r>
        <w:rPr/>
        <w:t xml:space="preserve">
</w:t>
      </w:r>
      <w:r>
        <w:rPr>
          <w:u w:val="single"/>
          <w:b w:val="on"/>
        </w:rPr>
        <w:t xml:space="preserve">SIGNATURES: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Prolific-ID By entering in your Prolific ID below, you are indicating that you have read this entire form and that you agree to be in this study.</w:t>
      </w:r>
    </w:p>
  </w:body>
  <w:body>
    <w:p>
      <w:pPr>
        <w:pStyle w:val="TextEntryLine"/>
        <w:ind w:firstLine="400"/>
      </w:pPr>
      <w:r>
        <w:t>________________________________________________________________</w:t>
      </w:r>
    </w:p>
  </w:body>
  <w:body>
    <w:p>
      <w:pPr/>
    </w:p>
  </w:body>
  <w:body>
    <w:p>
      <w:pPr>
        <w:pStyle w:val="BlockEndLabel"/>
      </w:pPr>
      <w:r>
        <w:t>End of Block: Consent</w:t>
      </w:r>
    </w:p>
  </w:body>
  <w:body>
    <w:p>
      <w:pPr>
        <w:pStyle w:val="BlockSeparator"/>
      </w:pPr>
    </w:p>
  </w:body>
  <w:body>
    <w:p>
      <w:pPr>
        <w:pStyle w:val="BlockStartLabel"/>
      </w:pPr>
      <w:r>
        <w:t>Start of Block: CRT_instruct</w:t>
      </w:r>
    </w:p>
  </w:body>
  <w:body>
    <w:tbl>
      <w:tblPr>
        <w:tblStyle w:val="QQuestionIconTable"/>
        <w:tblW w:w="0" w:type="auto"/>
        <w:tblLook w:firstRow="true" w:lastRow="true" w:firstCol="true" w:lastCol="true"/>
      </w:tblPr>
      <w:tblGrid/>
    </w:tbl>
    <w:p/>
  </w:body>
  <w:body>
    <w:p>
      <w:pPr>
        <w:keepNext/>
      </w:pPr>
      <w:r>
        <w:rPr/>
        <w:t xml:space="preserve">CRT_Instruct_Timing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CRT_Intruct </w:t>
      </w:r>
      <w:r>
        <w:rPr>
          <w:b w:val="on"/>
        </w:rPr>
        <w:t xml:space="preserve">Instructions</w:t>
      </w:r>
      <w:r>
        <w:rPr/>
        <w:t xml:space="preserve">: On the next few pages are several problems that vary in difficulty. Try to answer as
many as you can.</w:t>
      </w:r>
    </w:p>
  </w:body>
  <w:body>
    <w:p>
      <w:pPr/>
    </w:p>
  </w:body>
  <w:body>
    <w:p>
      <w:pPr>
        <w:pStyle w:val="BlockEndLabel"/>
      </w:pPr>
      <w:r>
        <w:t>End of Block: CRT_instruct</w:t>
      </w:r>
    </w:p>
  </w:body>
  <w:body>
    <w:p>
      <w:pPr>
        <w:pStyle w:val="BlockSeparator"/>
      </w:pPr>
    </w:p>
  </w:body>
  <w:body>
    <w:p>
      <w:pPr>
        <w:pStyle w:val="BlockStartLabel"/>
      </w:pPr>
      <w:r>
        <w:t>Start of Block: CRT_1</w:t>
      </w:r>
    </w:p>
  </w:body>
  <w:body>
    <w:tbl>
      <w:tblPr>
        <w:tblStyle w:val="QQuestionIconTable"/>
        <w:tblW w:w="0" w:type="auto"/>
        <w:tblLook w:firstRow="true" w:lastRow="true" w:firstCol="true" w:lastCol="true"/>
      </w:tblPr>
      <w:tblGrid/>
    </w:tbl>
    <w:p/>
  </w:body>
  <w:body>
    <w:p>
      <w:pPr>
        <w:keepNext/>
      </w:pPr>
      <w:r>
        <w:rPr/>
        <w:t xml:space="preserve">CRT_1_Timing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CRT_1 If you’re running a race and you pass the person in second place, what place are you in?</w:t>
      </w:r>
    </w:p>
  </w:body>
  <w:body>
    <w:p>
      <w:pPr>
        <w:pStyle w:val="TextEntryLine"/>
        <w:ind w:firstLine="400"/>
      </w:pPr>
      <w:r>
        <w:t>________________________________________________________________</w:t>
      </w:r>
    </w:p>
  </w:body>
  <w:body>
    <w:p>
      <w:pPr/>
    </w:p>
  </w:body>
  <w:body>
    <w:p>
      <w:pPr>
        <w:pStyle w:val="BlockEndLabel"/>
      </w:pPr>
      <w:r>
        <w:t>End of Block: CRT_1</w:t>
      </w:r>
    </w:p>
  </w:body>
  <w:body>
    <w:p>
      <w:pPr>
        <w:pStyle w:val="BlockSeparator"/>
      </w:pPr>
    </w:p>
  </w:body>
  <w:body>
    <w:p>
      <w:pPr>
        <w:pStyle w:val="BlockStartLabel"/>
      </w:pPr>
      <w:r>
        <w:t>Start of Block: CRT_2</w:t>
      </w:r>
    </w:p>
  </w:body>
  <w:body>
    <w:tbl>
      <w:tblPr>
        <w:tblStyle w:val="QQuestionIconTable"/>
        <w:tblW w:w="0" w:type="auto"/>
        <w:tblLook w:firstRow="true" w:lastRow="true" w:firstCol="true" w:lastCol="true"/>
      </w:tblPr>
      <w:tblGrid/>
    </w:tbl>
    <w:p/>
  </w:body>
  <w:body>
    <w:p>
      <w:pPr>
        <w:keepNext/>
      </w:pPr>
      <w:r>
        <w:rPr/>
        <w:t xml:space="preserve">CRT_2_Timing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CRT_2 A farmer had 15 sheep and all but 8 died. How many are left?</w:t>
      </w:r>
    </w:p>
  </w:body>
  <w:body>
    <w:p>
      <w:pPr>
        <w:pStyle w:val="TextEntryLine"/>
        <w:ind w:firstLine="400"/>
      </w:pPr>
      <w:r>
        <w:t>________________________________________________________________</w:t>
      </w:r>
    </w:p>
  </w:body>
  <w:body>
    <w:p>
      <w:pPr/>
    </w:p>
  </w:body>
  <w:body>
    <w:p>
      <w:pPr>
        <w:pStyle w:val="BlockEndLabel"/>
      </w:pPr>
      <w:r>
        <w:t>End of Block: CRT_2</w:t>
      </w:r>
    </w:p>
  </w:body>
  <w:body>
    <w:p>
      <w:pPr>
        <w:pStyle w:val="BlockSeparator"/>
      </w:pPr>
    </w:p>
  </w:body>
  <w:body>
    <w:p>
      <w:pPr>
        <w:pStyle w:val="BlockStartLabel"/>
      </w:pPr>
      <w:r>
        <w:t>Start of Block: CRT_3</w:t>
      </w:r>
    </w:p>
  </w:body>
  <w:body>
    <w:tbl>
      <w:tblPr>
        <w:tblStyle w:val="QQuestionIconTable"/>
        <w:tblW w:w="0" w:type="auto"/>
        <w:tblLook w:firstRow="true" w:lastRow="true" w:firstCol="true" w:lastCol="true"/>
      </w:tblPr>
      <w:tblGrid/>
    </w:tbl>
    <w:p/>
  </w:body>
  <w:body>
    <w:p>
      <w:pPr>
        <w:keepNext/>
      </w:pPr>
      <w:r>
        <w:rPr/>
        <w:t xml:space="preserve">CRT_3_Timing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CRT_3 Emily’s father has three daughters. The first two are named April and May. What is the third daughter’s name?</w:t>
      </w:r>
    </w:p>
  </w:body>
  <w:body>
    <w:p>
      <w:pPr>
        <w:pStyle w:val="TextEntryLine"/>
        <w:ind w:firstLine="400"/>
      </w:pPr>
      <w:r>
        <w:t>________________________________________________________________</w:t>
      </w:r>
    </w:p>
  </w:body>
  <w:body>
    <w:p>
      <w:pPr/>
    </w:p>
  </w:body>
  <w:body>
    <w:p>
      <w:pPr>
        <w:pStyle w:val="BlockEndLabel"/>
      </w:pPr>
      <w:r>
        <w:t>End of Block: CRT_3</w:t>
      </w:r>
    </w:p>
  </w:body>
  <w:body>
    <w:p>
      <w:pPr>
        <w:pStyle w:val="BlockSeparator"/>
      </w:pPr>
    </w:p>
  </w:body>
  <w:body>
    <w:p>
      <w:pPr>
        <w:pStyle w:val="BlockStartLabel"/>
      </w:pPr>
      <w:r>
        <w:t>Start of Block: CRT_4</w:t>
      </w:r>
    </w:p>
  </w:body>
  <w:body>
    <w:tbl>
      <w:tblPr>
        <w:tblStyle w:val="QQuestionIconTable"/>
        <w:tblW w:w="0" w:type="auto"/>
        <w:tblLook w:firstRow="true" w:lastRow="true" w:firstCol="true" w:lastCol="true"/>
      </w:tblPr>
      <w:tblGrid/>
    </w:tbl>
    <w:p/>
  </w:body>
  <w:body>
    <w:p>
      <w:pPr>
        <w:keepNext/>
      </w:pPr>
      <w:r>
        <w:rPr/>
        <w:t xml:space="preserve">CRT_4_Timing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CRT_4 How many cubic feet of dirt are there in a hole that is 3’ deep x 3’ wide x 3’ long?</w:t>
      </w:r>
    </w:p>
  </w:body>
  <w:body>
    <w:p>
      <w:pPr>
        <w:pStyle w:val="TextEntryLine"/>
        <w:ind w:firstLine="400"/>
      </w:pPr>
      <w:r>
        <w:t>________________________________________________________________</w:t>
      </w:r>
    </w:p>
  </w:body>
  <w:body>
    <w:p>
      <w:pPr/>
    </w:p>
  </w:body>
  <w:body>
    <w:p>
      <w:pPr>
        <w:pStyle w:val="BlockEndLabel"/>
      </w:pPr>
      <w:r>
        <w:t>End of Block: CRT_4</w:t>
      </w:r>
    </w:p>
  </w:body>
  <w:body>
    <w:p>
      <w:pPr>
        <w:pStyle w:val="BlockSeparator"/>
      </w:pPr>
    </w:p>
  </w:body>
  <w:body>
    <w:p>
      <w:pPr>
        <w:pStyle w:val="BlockStartLabel"/>
      </w:pPr>
      <w:r>
        <w:t>Start of Block: MisinfoTask</w:t>
      </w:r>
    </w:p>
  </w:body>
  <w:body>
    <w:tbl>
      <w:tblPr>
        <w:tblStyle w:val="QQuestionIconTable"/>
        <w:tblW w:w="0" w:type="auto"/>
        <w:tblLook w:firstRow="true" w:lastRow="true" w:firstCol="true" w:lastCol="true"/>
      </w:tblPr>
      <w:tblGrid/>
    </w:tbl>
    <w:p/>
  </w:body>
  <w:body>
    <w:p>
      <w:pPr>
        <w:keepNext/>
      </w:pPr>
      <w:r>
        <w:rPr/>
        <w:t xml:space="preserve">Misinfo_Timing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Misinfo_Instruct In the next section, you will be presented with a series of news headlines. Your task is to assess and rate the extent to which you believe each headline reflects accurate and true information. Please base your judgments on your knowledge and critical thinking skills, and answer each question to the best of your ability.</w:t>
      </w:r>
      <w:r>
        <w:rPr/>
        <w:br/>
      </w:r>
    </w:p>
  </w:body>
  <w:body>
    <w:p>
      <w:pPr/>
    </w:p>
  </w:body>
  <w:body>
    <w:p>
      <w:pPr>
        <w:pStyle w:val="BlockEndLabel"/>
      </w:pPr>
      <w:r>
        <w:t>End of Block: MisinfoTask</w:t>
      </w:r>
    </w:p>
  </w:body>
  <w:body>
    <w:p>
      <w:pPr>
        <w:pStyle w:val="BlockSeparator"/>
      </w:pPr>
    </w:p>
  </w:body>
  <w:body>
    <w:p>
      <w:pPr>
        <w:pStyle w:val="BlockStartLabel"/>
      </w:pPr>
      <w:r>
        <w:t>Start of Block: AttentionCheck_01</w:t>
      </w:r>
    </w:p>
  </w:body>
  <w:body>
    <w:tbl>
      <w:tblPr>
        <w:tblStyle w:val="QQuestionIconTable"/>
        <w:tblW w:w="0" w:type="auto"/>
        <w:tblLook w:firstRow="true" w:lastRow="true" w:firstCol="true" w:lastCol="true"/>
      </w:tblPr>
      <w:tblGrid/>
    </w:tbl>
    <w:p/>
  </w:body>
  <w:body>
    <w:p>
      <w:pPr>
        <w:keepNext/>
      </w:pPr>
      <w:r>
        <w:rPr/>
        <w:t xml:space="preserve">Attention_01_Timing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Attention_01_img </w:t>
      </w:r>
      <w:r>
        <w:rPr/>
        <w:br/>
      </w:r>
      <w:r>
        <w:rPr/>
        <w:t xml:space="preserve"/>
      </w:r>
      <w:r>
        <w:rPr/>
        <w:t xml:space="preserve">
</w:t>
      </w:r>
      <w:r>
        <w:rPr/>
        <w:br/>
      </w:r>
      <w:r>
        <w:rPr/>
        <w:t xml:space="preserve">This headline is an attention check</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Attention_01_A For this question, Select "0" on the slider below</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Attention_01_B For this question, Select "100" on the slider below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AttentionCheck_01</w:t>
      </w:r>
    </w:p>
  </w:body>
  <w:body>
    <w:p>
      <w:pPr>
        <w:pStyle w:val="BlockSeparator"/>
      </w:pPr>
    </w:p>
  </w:body>
  <w:body>
    <w:p>
      <w:pPr>
        <w:pStyle w:val="BlockStartLabel"/>
      </w:pPr>
      <w:r>
        <w:t>Start of Block: AttentionCheck_02</w:t>
      </w:r>
    </w:p>
  </w:body>
  <w:body>
    <w:tbl>
      <w:tblPr>
        <w:tblStyle w:val="QQuestionIconTable"/>
        <w:tblW w:w="0" w:type="auto"/>
        <w:tblLook w:firstRow="true" w:lastRow="true" w:firstCol="true" w:lastCol="true"/>
      </w:tblPr>
      <w:tblGrid/>
    </w:tbl>
    <w:p/>
  </w:body>
  <w:body>
    <w:p>
      <w:pPr>
        <w:keepNext/>
      </w:pPr>
      <w:r>
        <w:rPr/>
        <w:t xml:space="preserve">Attention_02_Timing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Attention_02_Timing </w:t>
      </w:r>
      <w:r>
        <w:rPr/>
        <w:br/>
      </w:r>
      <w:r>
        <w:rPr/>
        <w:t xml:space="preserve"/>
      </w:r>
      <w:r>
        <w:rPr/>
        <w:t xml:space="preserve">
</w:t>
      </w:r>
      <w:r>
        <w:rPr/>
        <w:br/>
      </w:r>
      <w:r>
        <w:rPr/>
        <w:t xml:space="preserve">This headline is an attention check</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Attention_02_A For this question, Select "100" on the slider below</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Attention_02_B For this question, Select "0" on the slider below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AttentionCheck_02</w:t>
      </w:r>
    </w:p>
  </w:body>
  <w:body>
    <w:p>
      <w:pPr>
        <w:pStyle w:val="BlockSeparator"/>
      </w:pPr>
    </w:p>
  </w:body>
  <w:body>
    <w:p>
      <w:pPr>
        <w:pStyle w:val="BlockStartLabel"/>
      </w:pPr>
      <w:r>
        <w:t>Start of Block: FN_C_01</w:t>
      </w:r>
    </w:p>
  </w:body>
  <w:body>
    <w:tbl>
      <w:tblPr>
        <w:tblStyle w:val="QQuestionIconTable"/>
        <w:tblW w:w="0" w:type="auto"/>
        <w:tblLook w:firstRow="true" w:lastRow="true" w:firstCol="true" w:lastCol="true"/>
      </w:tblPr>
      <w:tblGrid/>
    </w:tbl>
    <w:p/>
  </w:body>
  <w:body>
    <w:p>
      <w:pPr>
        <w:keepNext/>
      </w:pPr>
      <w:r>
        <w:rPr/>
        <w:t xml:space="preserve">FN_C_01_Timing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FN_C_01_img </w:t>
      </w:r>
      <w:r>
        <w:rPr/>
        <w:br/>
      </w:r>
      <w:r>
        <w:rPr/>
        <w:t xml:space="preserve"/>
      </w:r>
      <w:r>
        <w:rPr/>
        <w:t xml:space="preserve">
</w:t>
      </w:r>
      <w:r>
        <w:rPr/>
        <w:br/>
      </w:r>
      <w:r>
        <w:rPr/>
        <w:t xml:space="preserve">LA Sheriff's Dept. forcibly vaccinating people with special needs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FN_C_01_belief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FN_C_01_confidence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FN_C_01</w:t>
      </w:r>
    </w:p>
  </w:body>
  <w:body>
    <w:p>
      <w:pPr>
        <w:pStyle w:val="BlockSeparator"/>
      </w:pPr>
    </w:p>
  </w:body>
  <w:body>
    <w:p>
      <w:pPr>
        <w:pStyle w:val="BlockStartLabel"/>
      </w:pPr>
      <w:r>
        <w:t>Start of Block: FN_C_02</w:t>
      </w:r>
    </w:p>
  </w:body>
  <w:body>
    <w:tbl>
      <w:tblPr>
        <w:tblStyle w:val="QQuestionIconTable"/>
        <w:tblW w:w="0" w:type="auto"/>
        <w:tblLook w:firstRow="true" w:lastRow="true" w:firstCol="true" w:lastCol="true"/>
      </w:tblPr>
      <w:tblGrid/>
    </w:tbl>
    <w:p/>
  </w:body>
  <w:body>
    <w:p>
      <w:pPr>
        <w:keepNext/>
      </w:pPr>
      <w:r>
        <w:rPr/>
        <w:t xml:space="preserve">FN_C_02_Timing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FN_C_02_img </w:t>
      </w:r>
      <w:r>
        <w:rPr/>
        <w:br/>
      </w:r>
      <w:r>
        <w:rPr/>
        <w:t xml:space="preserve"/>
      </w:r>
      <w:r>
        <w:rPr/>
        <w:t xml:space="preserve">
</w:t>
      </w:r>
      <w:r>
        <w:rPr/>
        <w:br/>
      </w:r>
      <w:r>
        <w:rPr/>
        <w:t xml:space="preserve">Pfizer's COVID-19 vaccine caused the death of Florida doctor Gregory Michael</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FN_C_02_belief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FN_C_02_confidence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FN_C_02</w:t>
      </w:r>
    </w:p>
  </w:body>
  <w:body>
    <w:p>
      <w:pPr>
        <w:pStyle w:val="BlockSeparator"/>
      </w:pPr>
    </w:p>
  </w:body>
  <w:body>
    <w:p>
      <w:pPr>
        <w:pStyle w:val="BlockStartLabel"/>
      </w:pPr>
      <w:r>
        <w:t>Start of Block: FN_C_03</w:t>
      </w:r>
    </w:p>
  </w:body>
  <w:body>
    <w:tbl>
      <w:tblPr>
        <w:tblStyle w:val="QQuestionIconTable"/>
        <w:tblW w:w="0" w:type="auto"/>
        <w:tblLook w:firstRow="true" w:lastRow="true" w:firstCol="true" w:lastCol="true"/>
      </w:tblPr>
      <w:tblGrid/>
    </w:tbl>
    <w:p/>
  </w:body>
  <w:body>
    <w:p>
      <w:pPr>
        <w:keepNext/>
      </w:pPr>
      <w:r>
        <w:rPr/>
        <w:t xml:space="preserve">FN_C_03_Timing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FN_C_03_img </w:t>
      </w:r>
      <w:r>
        <w:rPr/>
        <w:br/>
      </w:r>
      <w:r>
        <w:rPr/>
        <w:t xml:space="preserve"/>
      </w:r>
      <w:r>
        <w:rPr/>
        <w:t xml:space="preserve"> 
</w:t>
      </w:r>
      <w:r>
        <w:rPr/>
        <w:br/>
      </w:r>
      <w:r>
        <w:rPr/>
        <w:t xml:space="preserve">A Portuguese nurse named Sonia Azevedo died from adverse side effects from the Pfizer-BioNTech COVID-19 vaccine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FN_C_03_belief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FN_C_03_confidence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FN_C_03</w:t>
      </w:r>
    </w:p>
  </w:body>
  <w:body>
    <w:p>
      <w:pPr>
        <w:pStyle w:val="BlockSeparator"/>
      </w:pPr>
    </w:p>
  </w:body>
  <w:body>
    <w:p>
      <w:pPr>
        <w:pStyle w:val="BlockStartLabel"/>
      </w:pPr>
      <w:r>
        <w:t>Start of Block: FN_C_04</w:t>
      </w:r>
    </w:p>
  </w:body>
  <w:body>
    <w:tbl>
      <w:tblPr>
        <w:tblStyle w:val="QQuestionIconTable"/>
        <w:tblW w:w="0" w:type="auto"/>
        <w:tblLook w:firstRow="true" w:lastRow="true" w:firstCol="true" w:lastCol="true"/>
      </w:tblPr>
      <w:tblGrid/>
    </w:tbl>
    <w:p/>
  </w:body>
  <w:body>
    <w:p>
      <w:pPr>
        <w:keepNext/>
      </w:pPr>
      <w:r>
        <w:rPr/>
        <w:t xml:space="preserve">FN_C_04_Timing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FN_C_04_img </w:t>
      </w:r>
      <w:r>
        <w:rPr/>
        <w:br/>
      </w:r>
      <w:r>
        <w:rPr/>
        <w:t xml:space="preserve"/>
      </w:r>
      <w:r>
        <w:rPr/>
        <w:t xml:space="preserve"> 
</w:t>
      </w:r>
      <w:r>
        <w:rPr/>
        <w:br/>
      </w:r>
      <w:r>
        <w:rPr/>
        <w:t xml:space="preserve">New study proves that the higher a country’s vaccination rate is, the higher the excess death rate in that country will be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FN_C_04_belief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FN_C_04_confidence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FN_C_04</w:t>
      </w:r>
    </w:p>
  </w:body>
  <w:body>
    <w:p>
      <w:pPr>
        <w:pStyle w:val="BlockSeparator"/>
      </w:pPr>
    </w:p>
  </w:body>
  <w:body>
    <w:p>
      <w:pPr>
        <w:pStyle w:val="BlockStartLabel"/>
      </w:pPr>
      <w:r>
        <w:t>Start of Block: FN_C_05</w:t>
      </w:r>
    </w:p>
  </w:body>
  <w:body>
    <w:tbl>
      <w:tblPr>
        <w:tblStyle w:val="QQuestionIconTable"/>
        <w:tblW w:w="0" w:type="auto"/>
        <w:tblLook w:firstRow="true" w:lastRow="true" w:firstCol="true" w:lastCol="true"/>
      </w:tblPr>
      <w:tblGrid/>
    </w:tbl>
    <w:p/>
  </w:body>
  <w:body>
    <w:p>
      <w:pPr>
        <w:keepNext/>
      </w:pPr>
      <w:r>
        <w:rPr/>
        <w:t xml:space="preserve">FN_C_05_Timing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FN_C_05_img </w:t>
      </w:r>
      <w:r>
        <w:rPr/>
        <w:br/>
      </w:r>
      <w:r>
        <w:rPr/>
        <w:t xml:space="preserve"/>
      </w:r>
      <w:r>
        <w:rPr/>
        <w:t xml:space="preserve"> 
</w:t>
      </w:r>
      <w:r>
        <w:rPr/>
        <w:br/>
      </w:r>
      <w:r>
        <w:rPr/>
        <w:t xml:space="preserve">European Medicines Agency (EMA) says that COVID-19 vaccines could have an adverse effect on female fertility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FN_C_05_belief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FN_C_05_confidence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FN_C_05</w:t>
      </w:r>
    </w:p>
  </w:body>
  <w:body>
    <w:p>
      <w:pPr>
        <w:pStyle w:val="BlockSeparator"/>
      </w:pPr>
    </w:p>
  </w:body>
  <w:body>
    <w:p>
      <w:pPr>
        <w:pStyle w:val="BlockStartLabel"/>
      </w:pPr>
      <w:r>
        <w:t>Start of Block: FN_C_06</w:t>
      </w:r>
    </w:p>
  </w:body>
  <w:body>
    <w:tbl>
      <w:tblPr>
        <w:tblStyle w:val="QQuestionIconTable"/>
        <w:tblW w:w="0" w:type="auto"/>
        <w:tblLook w:firstRow="true" w:lastRow="true" w:firstCol="true" w:lastCol="true"/>
      </w:tblPr>
      <w:tblGrid/>
    </w:tbl>
    <w:p/>
  </w:body>
  <w:body>
    <w:p>
      <w:pPr>
        <w:keepNext/>
      </w:pPr>
      <w:r>
        <w:rPr/>
        <w:t xml:space="preserve">FN_C_06_Timing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FN_C_06_img </w:t>
      </w:r>
      <w:r>
        <w:rPr/>
        <w:br/>
      </w:r>
      <w:r>
        <w:rPr/>
        <w:t xml:space="preserve"/>
      </w:r>
      <w:r>
        <w:rPr/>
        <w:t xml:space="preserve"> 
</w:t>
      </w:r>
      <w:r>
        <w:rPr/>
        <w:br/>
      </w:r>
      <w:r>
        <w:rPr/>
        <w:t xml:space="preserve">Africa is only 6% vaccinated and yet Covid has practically disappeared</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FN_C_06_belief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FN_C_06_confidence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FN_C_06</w:t>
      </w:r>
    </w:p>
  </w:body>
  <w:body>
    <w:p>
      <w:pPr>
        <w:pStyle w:val="BlockSeparator"/>
      </w:pPr>
    </w:p>
  </w:body>
  <w:body>
    <w:p>
      <w:pPr>
        <w:pStyle w:val="BlockStartLabel"/>
      </w:pPr>
      <w:r>
        <w:t>Start of Block: FN_C_07</w:t>
      </w:r>
    </w:p>
  </w:body>
  <w:body>
    <w:tbl>
      <w:tblPr>
        <w:tblStyle w:val="QQuestionIconTable"/>
        <w:tblW w:w="0" w:type="auto"/>
        <w:tblLook w:firstRow="true" w:lastRow="true" w:firstCol="true" w:lastCol="true"/>
      </w:tblPr>
      <w:tblGrid/>
    </w:tbl>
    <w:p/>
  </w:body>
  <w:body>
    <w:p>
      <w:pPr>
        <w:keepNext/>
      </w:pPr>
      <w:r>
        <w:rPr/>
        <w:t xml:space="preserve">FN_C_07_Timing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FN_C_07_img </w:t>
      </w:r>
      <w:r>
        <w:rPr/>
        <w:br/>
      </w:r>
      <w:r>
        <w:rPr/>
        <w:t xml:space="preserve"/>
      </w:r>
      <w:r>
        <w:rPr/>
        <w:t xml:space="preserve"> 
</w:t>
      </w:r>
      <w:r>
        <w:rPr/>
        <w:br/>
      </w:r>
      <w:r>
        <w:rPr/>
        <w:t xml:space="preserve">A 2-year-old baby girl in Virginia died after being given the Pfizer COVID-19 vaccine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FN_C_07_belief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FN_C_07_confidence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FN_C_07</w:t>
      </w:r>
    </w:p>
  </w:body>
  <w:body>
    <w:p>
      <w:pPr>
        <w:pStyle w:val="BlockSeparator"/>
      </w:pPr>
    </w:p>
  </w:body>
  <w:body>
    <w:p>
      <w:pPr>
        <w:pStyle w:val="BlockStartLabel"/>
      </w:pPr>
      <w:r>
        <w:t>Start of Block: FN_C_08</w:t>
      </w:r>
    </w:p>
  </w:body>
  <w:body>
    <w:tbl>
      <w:tblPr>
        <w:tblStyle w:val="QQuestionIconTable"/>
        <w:tblW w:w="0" w:type="auto"/>
        <w:tblLook w:firstRow="true" w:lastRow="true" w:firstCol="true" w:lastCol="true"/>
      </w:tblPr>
      <w:tblGrid/>
    </w:tbl>
    <w:p/>
  </w:body>
  <w:body>
    <w:p>
      <w:pPr>
        <w:keepNext/>
      </w:pPr>
      <w:r>
        <w:rPr/>
        <w:t xml:space="preserve">FN_C_08_Timing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FN_C_08_img </w:t>
      </w:r>
      <w:r>
        <w:rPr/>
        <w:br/>
      </w:r>
      <w:r>
        <w:rPr/>
        <w:t xml:space="preserve"/>
      </w:r>
      <w:r>
        <w:rPr/>
        <w:t xml:space="preserve">
</w:t>
      </w:r>
      <w:r>
        <w:rPr/>
        <w:br/>
      </w:r>
      <w:r>
        <w:rPr/>
        <w:t xml:space="preserve">The head of Pfizer research said the COVID-19 vaccine developed by the pharmaceutical company "is female sterilization"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FN_C_08_belief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FN_C_08_confidence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FN_C_08</w:t>
      </w:r>
    </w:p>
  </w:body>
  <w:body>
    <w:p>
      <w:pPr>
        <w:pStyle w:val="BlockSeparator"/>
      </w:pPr>
    </w:p>
  </w:body>
  <w:body>
    <w:p>
      <w:pPr>
        <w:pStyle w:val="BlockStartLabel"/>
      </w:pPr>
      <w:r>
        <w:t>Start of Block: FN_C_09</w:t>
      </w:r>
    </w:p>
  </w:body>
  <w:body>
    <w:tbl>
      <w:tblPr>
        <w:tblStyle w:val="QQuestionIconTable"/>
        <w:tblW w:w="0" w:type="auto"/>
        <w:tblLook w:firstRow="true" w:lastRow="true" w:firstCol="true" w:lastCol="true"/>
      </w:tblPr>
      <w:tblGrid/>
    </w:tbl>
    <w:p/>
  </w:body>
  <w:body>
    <w:p>
      <w:pPr>
        <w:keepNext/>
      </w:pPr>
      <w:r>
        <w:rPr/>
        <w:t xml:space="preserve">FN_C_09_Timing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FN_C_09_img </w:t>
      </w:r>
      <w:r>
        <w:rPr/>
        <w:br/>
      </w:r>
      <w:r>
        <w:rPr/>
        <w:t xml:space="preserve"/>
      </w:r>
      <w:r>
        <w:rPr/>
        <w:t xml:space="preserve">
</w:t>
      </w:r>
      <w:r>
        <w:rPr/>
        <w:br/>
      </w:r>
      <w:r>
        <w:rPr/>
        <w:t xml:space="preserve">Chinese scientists created 'COVID-like' virus that killed 100% of mice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FN_C_09_belief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FN_C_09_confidence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FN_C_09</w:t>
      </w:r>
    </w:p>
  </w:body>
  <w:body>
    <w:p>
      <w:pPr>
        <w:pStyle w:val="BlockSeparator"/>
      </w:pPr>
    </w:p>
  </w:body>
  <w:body>
    <w:p>
      <w:pPr>
        <w:pStyle w:val="BlockStartLabel"/>
      </w:pPr>
      <w:r>
        <w:t>Start of Block: FN_C_10</w:t>
      </w:r>
    </w:p>
  </w:body>
  <w:body>
    <w:tbl>
      <w:tblPr>
        <w:tblStyle w:val="QQuestionIconTable"/>
        <w:tblW w:w="0" w:type="auto"/>
        <w:tblLook w:firstRow="true" w:lastRow="true" w:firstCol="true" w:lastCol="true"/>
      </w:tblPr>
      <w:tblGrid/>
    </w:tbl>
    <w:p/>
  </w:body>
  <w:body>
    <w:p>
      <w:pPr>
        <w:keepNext/>
      </w:pPr>
      <w:r>
        <w:rPr/>
        <w:t xml:space="preserve">FN_C_10_Timing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FN_C_10_img </w:t>
      </w:r>
      <w:r>
        <w:rPr/>
        <w:br/>
      </w:r>
      <w:r>
        <w:rPr/>
        <w:t xml:space="preserve"/>
      </w:r>
      <w:r>
        <w:rPr/>
        <w:t xml:space="preserve">
</w:t>
      </w:r>
      <w:r>
        <w:rPr/>
        <w:br/>
      </w:r>
      <w:r>
        <w:rPr/>
        <w:t xml:space="preserve">White House emails prove Biden hid deadly COVID jab risks from public</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FN_C_10_belief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FN_C_10_confidence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FN_C_10</w:t>
      </w:r>
    </w:p>
  </w:body>
  <w:body>
    <w:p>
      <w:pPr>
        <w:pStyle w:val="BlockSeparator"/>
      </w:pPr>
    </w:p>
  </w:body>
  <w:body>
    <w:p>
      <w:pPr>
        <w:pStyle w:val="BlockStartLabel"/>
      </w:pPr>
      <w:r>
        <w:t>Start of Block: FN_C_11</w:t>
      </w:r>
    </w:p>
  </w:body>
  <w:body>
    <w:tbl>
      <w:tblPr>
        <w:tblStyle w:val="QQuestionIconTable"/>
        <w:tblW w:w="0" w:type="auto"/>
        <w:tblLook w:firstRow="true" w:lastRow="true" w:firstCol="true" w:lastCol="true"/>
      </w:tblPr>
      <w:tblGrid/>
    </w:tbl>
    <w:p/>
  </w:body>
  <w:body>
    <w:p>
      <w:pPr>
        <w:keepNext/>
      </w:pPr>
      <w:r>
        <w:rPr/>
        <w:t xml:space="preserve">FN_C_11_Timing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FN_C_11_img </w:t>
      </w:r>
      <w:r>
        <w:rPr/>
        <w:br/>
      </w:r>
      <w:r>
        <w:rPr/>
        <w:t xml:space="preserve"/>
      </w:r>
      <w:r>
        <w:rPr/>
        <w:t xml:space="preserve"> 
</w:t>
      </w:r>
      <w:r>
        <w:rPr/>
        <w:br/>
      </w:r>
      <w:r>
        <w:rPr/>
        <w:t xml:space="preserve">The Moderna COVID-19 vaccine contains a bioluminescent marker called luciferase for tracking people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FN_C_11_belief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FN_C_11_confidence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FN_C_11</w:t>
      </w:r>
    </w:p>
  </w:body>
  <w:body>
    <w:p>
      <w:pPr>
        <w:pStyle w:val="BlockSeparator"/>
      </w:pPr>
    </w:p>
  </w:body>
  <w:body>
    <w:p>
      <w:pPr>
        <w:pStyle w:val="BlockStartLabel"/>
      </w:pPr>
      <w:r>
        <w:t>Start of Block: FN_C_12</w:t>
      </w:r>
    </w:p>
  </w:body>
  <w:body>
    <w:tbl>
      <w:tblPr>
        <w:tblStyle w:val="QQuestionIconTable"/>
        <w:tblW w:w="0" w:type="auto"/>
        <w:tblLook w:firstRow="true" w:lastRow="true" w:firstCol="true" w:lastCol="true"/>
      </w:tblPr>
      <w:tblGrid/>
    </w:tbl>
    <w:p/>
  </w:body>
  <w:body>
    <w:p>
      <w:pPr>
        <w:keepNext/>
      </w:pPr>
      <w:r>
        <w:rPr/>
        <w:t xml:space="preserve">FN_C_12_Timing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FN_C_12_img </w:t>
      </w:r>
      <w:r>
        <w:rPr/>
        <w:br/>
      </w:r>
      <w:r>
        <w:rPr/>
        <w:t xml:space="preserve"/>
      </w:r>
      <w:r>
        <w:rPr/>
        <w:t xml:space="preserve"> 
</w:t>
      </w:r>
      <w:r>
        <w:rPr/>
        <w:br/>
      </w:r>
      <w:r>
        <w:rPr/>
        <w:t xml:space="preserve">Johnson &amp; Johnson's COVID-19 vaccine contains aborted fetal cells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FN_C_12_belief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FN_C_12_confidence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FN_C_12</w:t>
      </w:r>
    </w:p>
  </w:body>
  <w:body>
    <w:p>
      <w:pPr>
        <w:pStyle w:val="BlockSeparator"/>
      </w:pPr>
    </w:p>
  </w:body>
  <w:body>
    <w:p>
      <w:pPr>
        <w:pStyle w:val="BlockStartLabel"/>
      </w:pPr>
      <w:r>
        <w:t>Start of Block: FN_C_13</w:t>
      </w:r>
    </w:p>
  </w:body>
  <w:body>
    <w:tbl>
      <w:tblPr>
        <w:tblStyle w:val="QQuestionIconTable"/>
        <w:tblW w:w="0" w:type="auto"/>
        <w:tblLook w:firstRow="true" w:lastRow="true" w:firstCol="true" w:lastCol="true"/>
      </w:tblPr>
      <w:tblGrid/>
    </w:tbl>
    <w:p/>
  </w:body>
  <w:body>
    <w:p>
      <w:pPr>
        <w:keepNext/>
      </w:pPr>
      <w:r>
        <w:rPr/>
        <w:t xml:space="preserve">FN_C_13_Timing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FN_C_13_img </w:t>
      </w:r>
      <w:r>
        <w:rPr/>
        <w:br/>
      </w:r>
      <w:r>
        <w:rPr/>
        <w:t xml:space="preserve"/>
      </w:r>
      <w:r>
        <w:rPr/>
        <w:t xml:space="preserve"> 
</w:t>
      </w:r>
      <w:r>
        <w:rPr/>
        <w:br/>
      </w:r>
      <w:r>
        <w:rPr/>
        <w:t xml:space="preserve">COVID-19 vaccines threaten people's fertility, no matter their type of reproductive systems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FN_C_13_belief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FN_C_13_confidence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FN_C_13</w:t>
      </w:r>
    </w:p>
  </w:body>
  <w:body>
    <w:p>
      <w:pPr>
        <w:pStyle w:val="BlockSeparator"/>
      </w:pPr>
    </w:p>
  </w:body>
  <w:body>
    <w:p>
      <w:pPr>
        <w:pStyle w:val="BlockStartLabel"/>
      </w:pPr>
      <w:r>
        <w:t>Start of Block: FN_C_14</w:t>
      </w:r>
    </w:p>
  </w:body>
  <w:body>
    <w:tbl>
      <w:tblPr>
        <w:tblStyle w:val="QQuestionIconTable"/>
        <w:tblW w:w="0" w:type="auto"/>
        <w:tblLook w:firstRow="true" w:lastRow="true" w:firstCol="true" w:lastCol="true"/>
      </w:tblPr>
      <w:tblGrid/>
    </w:tbl>
    <w:p/>
  </w:body>
  <w:body>
    <w:p>
      <w:pPr>
        <w:keepNext/>
      </w:pPr>
      <w:r>
        <w:rPr/>
        <w:t xml:space="preserve">FN_C_14_Timing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FN_C_14_img </w:t>
      </w:r>
      <w:r>
        <w:rPr/>
        <w:br/>
      </w:r>
      <w:r>
        <w:rPr/>
        <w:t xml:space="preserve"/>
      </w:r>
      <w:r>
        <w:rPr/>
        <w:t xml:space="preserve"> 
</w:t>
      </w:r>
      <w:r>
        <w:rPr/>
        <w:br/>
      </w:r>
      <w:r>
        <w:rPr/>
        <w:t xml:space="preserve">COVID-19 vaccines change the color of human blood</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FN_C_14_belief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FN_C_14_confidence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FN_C_14</w:t>
      </w:r>
    </w:p>
  </w:body>
  <w:body>
    <w:p>
      <w:pPr>
        <w:pStyle w:val="BlockSeparator"/>
      </w:pPr>
    </w:p>
  </w:body>
  <w:body>
    <w:p>
      <w:pPr>
        <w:pStyle w:val="BlockStartLabel"/>
      </w:pPr>
      <w:r>
        <w:t>Start of Block: FN_C_15</w:t>
      </w:r>
    </w:p>
  </w:body>
  <w:body>
    <w:tbl>
      <w:tblPr>
        <w:tblStyle w:val="QQuestionIconTable"/>
        <w:tblW w:w="0" w:type="auto"/>
        <w:tblLook w:firstRow="true" w:lastRow="true" w:firstCol="true" w:lastCol="true"/>
      </w:tblPr>
      <w:tblGrid/>
    </w:tbl>
    <w:p/>
  </w:body>
  <w:body>
    <w:p>
      <w:pPr>
        <w:keepNext/>
      </w:pPr>
      <w:r>
        <w:rPr/>
        <w:t xml:space="preserve">FN_C_15_Timing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FN_C_15_img </w:t>
      </w:r>
      <w:r>
        <w:rPr/>
        <w:br/>
      </w:r>
      <w:r>
        <w:rPr/>
        <w:t xml:space="preserve"/>
      </w:r>
      <w:r>
        <w:rPr/>
        <w:t xml:space="preserve"> 
</w:t>
      </w:r>
      <w:r>
        <w:rPr/>
        <w:br/>
      </w:r>
      <w:r>
        <w:rPr/>
        <w:t xml:space="preserve">Pet scanner detects microchip from the COVID-19 vaccine in a person's arm</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FN_C_15_belief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FN_C_15_confidence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FN_C_15</w:t>
      </w:r>
    </w:p>
  </w:body>
  <w:body>
    <w:p>
      <w:pPr>
        <w:pStyle w:val="BlockSeparator"/>
      </w:pPr>
    </w:p>
  </w:body>
  <w:body>
    <w:p>
      <w:pPr>
        <w:pStyle w:val="BlockStartLabel"/>
      </w:pPr>
      <w:r>
        <w:t>Start of Block: FN_TBL_01</w:t>
      </w:r>
    </w:p>
  </w:body>
  <w:body>
    <w:tbl>
      <w:tblPr>
        <w:tblStyle w:val="QQuestionIconTable"/>
        <w:tblW w:w="0" w:type="auto"/>
        <w:tblLook w:firstRow="true" w:lastRow="true" w:firstCol="true" w:lastCol="true"/>
      </w:tblPr>
      <w:tblGrid/>
    </w:tbl>
    <w:p/>
  </w:body>
  <w:body>
    <w:p>
      <w:pPr>
        <w:keepNext/>
      </w:pPr>
      <w:r>
        <w:rPr/>
        <w:t xml:space="preserve">FN_TBL_01_Timing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FN_TBL_01_img </w:t>
      </w:r>
      <w:r>
        <w:rPr/>
        <w:br/>
      </w:r>
      <w:r>
        <w:rPr/>
        <w:t xml:space="preserve"/>
      </w:r>
      <w:r>
        <w:rPr/>
        <w:t xml:space="preserve">
</w:t>
      </w:r>
      <w:r>
        <w:rPr/>
        <w:br/>
      </w:r>
      <w:r>
        <w:rPr/>
        <w:t xml:space="preserve">Pennsylvania has 20,000 dead persons listed on its election rolls, which is evidence of massive voter fraud in 2020</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FN_TBL_01_belief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FN_TBL_01_confidence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FN_TBL_01</w:t>
      </w:r>
    </w:p>
  </w:body>
  <w:body>
    <w:p>
      <w:pPr>
        <w:pStyle w:val="BlockSeparator"/>
      </w:pPr>
    </w:p>
  </w:body>
  <w:body>
    <w:p>
      <w:pPr>
        <w:pStyle w:val="BlockStartLabel"/>
      </w:pPr>
      <w:r>
        <w:t>Start of Block: FN_TBL_02</w:t>
      </w:r>
    </w:p>
  </w:body>
  <w:body>
    <w:tbl>
      <w:tblPr>
        <w:tblStyle w:val="QQuestionIconTable"/>
        <w:tblW w:w="0" w:type="auto"/>
        <w:tblLook w:firstRow="true" w:lastRow="true" w:firstCol="true" w:lastCol="true"/>
      </w:tblPr>
      <w:tblGrid/>
    </w:tbl>
    <w:p/>
  </w:body>
  <w:body>
    <w:p>
      <w:pPr>
        <w:keepNext/>
      </w:pPr>
      <w:r>
        <w:rPr/>
        <w:t xml:space="preserve">FN_TBL_02_Timing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FN_TBL_02_img </w:t>
      </w:r>
      <w:r>
        <w:rPr/>
        <w:br/>
      </w:r>
      <w:r>
        <w:rPr/>
        <w:t xml:space="preserve"/>
      </w:r>
      <w:r>
        <w:rPr/>
        <w:t xml:space="preserve">
</w:t>
      </w:r>
      <w:r>
        <w:rPr/>
        <w:br/>
      </w:r>
      <w:r>
        <w:rPr/>
        <w:t xml:space="preserve">In the 2020 election, Wisconsin counted 3,239,920 votes but only has 3,129,000 registered voters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FN_TBL_02_belief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FN_TBL_02_confidence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FN_TBL_02</w:t>
      </w:r>
    </w:p>
  </w:body>
  <w:body>
    <w:p>
      <w:pPr>
        <w:pStyle w:val="BlockSeparator"/>
      </w:pPr>
    </w:p>
  </w:body>
  <w:body>
    <w:p>
      <w:pPr>
        <w:pStyle w:val="BlockStartLabel"/>
      </w:pPr>
      <w:r>
        <w:t>Start of Block: FN_TBL_03</w:t>
      </w:r>
    </w:p>
  </w:body>
  <w:body>
    <w:tbl>
      <w:tblPr>
        <w:tblStyle w:val="QQuestionIconTable"/>
        <w:tblW w:w="0" w:type="auto"/>
        <w:tblLook w:firstRow="true" w:lastRow="true" w:firstCol="true" w:lastCol="true"/>
      </w:tblPr>
      <w:tblGrid/>
    </w:tbl>
    <w:p/>
  </w:body>
  <w:body>
    <w:p>
      <w:pPr>
        <w:keepNext/>
      </w:pPr>
      <w:r>
        <w:rPr/>
        <w:t xml:space="preserve">FN_TBL_03_Timing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FN_TBL_03_img </w:t>
      </w:r>
      <w:r>
        <w:rPr/>
        <w:br/>
      </w:r>
      <w:r>
        <w:rPr/>
        <w:t xml:space="preserve"/>
      </w:r>
      <w:r>
        <w:rPr/>
        <w:t xml:space="preserve">
</w:t>
      </w:r>
      <w:r>
        <w:rPr/>
        <w:br/>
      </w:r>
      <w:r>
        <w:rPr/>
        <w:t xml:space="preserve">The Consent Decree signed by the Georgia Secretary of State, made it impossible to check and match signatures on 2020 election ballots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FN_TBL_03_belief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FN_TBL_03_confidence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FN_TBL_03</w:t>
      </w:r>
    </w:p>
  </w:body>
  <w:body>
    <w:p>
      <w:pPr>
        <w:pStyle w:val="BlockSeparator"/>
      </w:pPr>
    </w:p>
  </w:body>
  <w:body>
    <w:p>
      <w:pPr>
        <w:pStyle w:val="BlockStartLabel"/>
      </w:pPr>
      <w:r>
        <w:t>Start of Block: FN_TBL_04</w:t>
      </w:r>
    </w:p>
  </w:body>
  <w:body>
    <w:tbl>
      <w:tblPr>
        <w:tblStyle w:val="QQuestionIconTable"/>
        <w:tblW w:w="0" w:type="auto"/>
        <w:tblLook w:firstRow="true" w:lastRow="true" w:firstCol="true" w:lastCol="true"/>
      </w:tblPr>
      <w:tblGrid/>
    </w:tbl>
    <w:p/>
  </w:body>
  <w:body>
    <w:p>
      <w:pPr>
        <w:keepNext/>
      </w:pPr>
      <w:r>
        <w:rPr/>
        <w:t xml:space="preserve">FN_TBL_04_Timing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FN_TBL_04_img </w:t>
      </w:r>
      <w:r>
        <w:rPr/>
        <w:br/>
      </w:r>
      <w:r>
        <w:rPr/>
        <w:t xml:space="preserve"/>
      </w:r>
      <w:r>
        <w:rPr/>
        <w:t xml:space="preserve">
</w:t>
      </w:r>
      <w:r>
        <w:rPr/>
        <w:br/>
      </w:r>
      <w:r>
        <w:rPr/>
        <w:t xml:space="preserve">Over 250,000 ballots were dropped mysteriously into the rolls in Georgia</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FN_TBL_04_belief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FN_TBL_04_confidence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FN_TBL_04</w:t>
      </w:r>
    </w:p>
  </w:body>
  <w:body>
    <w:p>
      <w:pPr>
        <w:pStyle w:val="BlockSeparator"/>
      </w:pPr>
    </w:p>
  </w:body>
  <w:body>
    <w:p>
      <w:pPr>
        <w:pStyle w:val="BlockStartLabel"/>
      </w:pPr>
      <w:r>
        <w:t>Start of Block: FN_TBL_05</w:t>
      </w:r>
    </w:p>
  </w:body>
  <w:body>
    <w:tbl>
      <w:tblPr>
        <w:tblStyle w:val="QQuestionIconTable"/>
        <w:tblW w:w="0" w:type="auto"/>
        <w:tblLook w:firstRow="true" w:lastRow="true" w:firstCol="true" w:lastCol="true"/>
      </w:tblPr>
      <w:tblGrid/>
    </w:tbl>
    <w:p/>
  </w:body>
  <w:body>
    <w:p>
      <w:pPr>
        <w:keepNext/>
      </w:pPr>
      <w:r>
        <w:rPr/>
        <w:t xml:space="preserve">FN_TBL_05_Timing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FN_TBL_05_img </w:t>
      </w:r>
      <w:r>
        <w:rPr/>
        <w:br/>
      </w:r>
      <w:r>
        <w:rPr/>
        <w:t xml:space="preserve"/>
      </w:r>
      <w:r>
        <w:rPr/>
        <w:t xml:space="preserve">
</w:t>
      </w:r>
      <w:r>
        <w:rPr/>
        <w:br/>
      </w:r>
      <w:r>
        <w:rPr/>
        <w:t xml:space="preserve">Georgia had "no way to verify" its 2020 presidential election results because Fulton County doesn't have digital images of ballots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FN_TBL_05_belief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FN_TBL_05_confidence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FN_TBL_05</w:t>
      </w:r>
    </w:p>
  </w:body>
  <w:body>
    <w:p>
      <w:pPr>
        <w:pStyle w:val="BlockSeparator"/>
      </w:pPr>
    </w:p>
  </w:body>
  <w:body>
    <w:p>
      <w:pPr>
        <w:pStyle w:val="BlockStartLabel"/>
      </w:pPr>
      <w:r>
        <w:t>Start of Block: FN_TBL_06</w:t>
      </w:r>
    </w:p>
  </w:body>
  <w:body>
    <w:tbl>
      <w:tblPr>
        <w:tblStyle w:val="QQuestionIconTable"/>
        <w:tblW w:w="0" w:type="auto"/>
        <w:tblLook w:firstRow="true" w:lastRow="true" w:firstCol="true" w:lastCol="true"/>
      </w:tblPr>
      <w:tblGrid/>
    </w:tbl>
    <w:p/>
  </w:body>
  <w:body>
    <w:p>
      <w:pPr>
        <w:keepNext/>
      </w:pPr>
      <w:r>
        <w:rPr/>
        <w:t xml:space="preserve">FN_TBL_06_Timing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FN_TBL_06_img </w:t>
      </w:r>
      <w:r>
        <w:rPr/>
        <w:br/>
      </w:r>
      <w:r>
        <w:rPr/>
        <w:t xml:space="preserve"/>
      </w:r>
      <w:r>
        <w:rPr/>
        <w:t xml:space="preserve">
</w:t>
      </w:r>
      <w:r>
        <w:rPr/>
        <w:br/>
      </w:r>
      <w:r>
        <w:rPr/>
        <w:t xml:space="preserve">The U.S. Constitution specifies that a criminal conviction for insurrection is needed to disqualify a candidate from state or federal office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FN_TBL_06_belief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FN_TBL_06_confidence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FN_TBL_06</w:t>
      </w:r>
    </w:p>
  </w:body>
  <w:body>
    <w:p>
      <w:pPr>
        <w:pStyle w:val="BlockSeparator"/>
      </w:pPr>
    </w:p>
  </w:body>
  <w:body>
    <w:p>
      <w:pPr>
        <w:pStyle w:val="BlockStartLabel"/>
      </w:pPr>
      <w:r>
        <w:t>Start of Block: FN_TBL_07</w:t>
      </w:r>
    </w:p>
  </w:body>
  <w:body>
    <w:tbl>
      <w:tblPr>
        <w:tblStyle w:val="QQuestionIconTable"/>
        <w:tblW w:w="0" w:type="auto"/>
        <w:tblLook w:firstRow="true" w:lastRow="true" w:firstCol="true" w:lastCol="true"/>
      </w:tblPr>
      <w:tblGrid/>
    </w:tbl>
    <w:p/>
  </w:body>
  <w:body>
    <w:p>
      <w:pPr>
        <w:keepNext/>
      </w:pPr>
      <w:r>
        <w:rPr/>
        <w:t xml:space="preserve">FN_TBL_07_Timing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FN_TBL_07_img </w:t>
      </w:r>
      <w:r>
        <w:rPr/>
        <w:br/>
      </w:r>
      <w:r>
        <w:rPr/>
        <w:t xml:space="preserve"/>
      </w:r>
      <w:r>
        <w:rPr/>
        <w:t xml:space="preserve">
</w:t>
      </w:r>
      <w:r>
        <w:rPr/>
        <w:br/>
      </w:r>
      <w:r>
        <w:rPr/>
        <w:t xml:space="preserve">Johnson, Speaker of the U.S. House of Representatives, is disqualified from running for Congress in 2024 due to a violation of the Fourteenth Amendment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FN_TBL_07_belief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FN_TBL_07_confidence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FN_TBL_07</w:t>
      </w:r>
    </w:p>
  </w:body>
  <w:body>
    <w:p>
      <w:pPr>
        <w:pStyle w:val="BlockSeparator"/>
      </w:pPr>
    </w:p>
  </w:body>
  <w:body>
    <w:p>
      <w:pPr>
        <w:pStyle w:val="BlockStartLabel"/>
      </w:pPr>
      <w:r>
        <w:t>Start of Block: FN_TBL_08</w:t>
      </w:r>
    </w:p>
  </w:body>
  <w:body>
    <w:tbl>
      <w:tblPr>
        <w:tblStyle w:val="QQuestionIconTable"/>
        <w:tblW w:w="0" w:type="auto"/>
        <w:tblLook w:firstRow="true" w:lastRow="true" w:firstCol="true" w:lastCol="true"/>
      </w:tblPr>
      <w:tblGrid/>
    </w:tbl>
    <w:p/>
  </w:body>
  <w:body>
    <w:p>
      <w:pPr>
        <w:keepNext/>
      </w:pPr>
      <w:r>
        <w:rPr/>
        <w:t xml:space="preserve">FN_TBL_08_Timing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FN_TBL_08_img </w:t>
      </w:r>
      <w:r>
        <w:rPr/>
        <w:br/>
      </w:r>
      <w:r>
        <w:rPr/>
        <w:t xml:space="preserve"/>
      </w:r>
      <w:r>
        <w:rPr/>
        <w:t xml:space="preserve">
</w:t>
      </w:r>
      <w:r>
        <w:rPr/>
        <w:br/>
      </w:r>
      <w:r>
        <w:rPr/>
        <w:t xml:space="preserve">Freedom of Information Act requests show a dozen calls between the cellphone of Arizona Trump supporter Ray Epps and the office of then-U.S. House Speaker Nancy Pelosi in the week before the Jan. 6 attack on the U.S. Capitol</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FN_TBL_08_belief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FN_TBL_08_confidence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FN_TBL_08</w:t>
      </w:r>
    </w:p>
  </w:body>
  <w:body>
    <w:p>
      <w:pPr>
        <w:pStyle w:val="BlockSeparator"/>
      </w:pPr>
    </w:p>
  </w:body>
  <w:body>
    <w:p>
      <w:pPr>
        <w:pStyle w:val="BlockStartLabel"/>
      </w:pPr>
      <w:r>
        <w:t>Start of Block: FN_TBL_09</w:t>
      </w:r>
    </w:p>
  </w:body>
  <w:body>
    <w:tbl>
      <w:tblPr>
        <w:tblStyle w:val="QQuestionIconTable"/>
        <w:tblW w:w="0" w:type="auto"/>
        <w:tblLook w:firstRow="true" w:lastRow="true" w:firstCol="true" w:lastCol="true"/>
      </w:tblPr>
      <w:tblGrid/>
    </w:tbl>
    <w:p/>
  </w:body>
  <w:body>
    <w:p>
      <w:pPr>
        <w:keepNext/>
      </w:pPr>
      <w:r>
        <w:rPr/>
        <w:t xml:space="preserve">FN_TBL_09_Timing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FN_TBL_09_img </w:t>
      </w:r>
      <w:r>
        <w:rPr/>
        <w:br/>
      </w:r>
      <w:r>
        <w:rPr/>
        <w:t xml:space="preserve"/>
      </w:r>
      <w:r>
        <w:rPr/>
        <w:t xml:space="preserve">
</w:t>
      </w:r>
      <w:r>
        <w:rPr/>
        <w:br/>
      </w:r>
      <w:r>
        <w:rPr/>
        <w:t xml:space="preserve">Tucker Carlson revealed credible evidence of widespread voter fraud in Georgia</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FN_TBL_09_belief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FN_TBL_09_confidence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FN_TBL_09</w:t>
      </w:r>
    </w:p>
  </w:body>
  <w:body>
    <w:p>
      <w:pPr>
        <w:pStyle w:val="BlockSeparator"/>
      </w:pPr>
    </w:p>
  </w:body>
  <w:body>
    <w:p>
      <w:pPr>
        <w:pStyle w:val="BlockStartLabel"/>
      </w:pPr>
      <w:r>
        <w:t>Start of Block: FN_TBL_10</w:t>
      </w:r>
    </w:p>
  </w:body>
  <w:body>
    <w:tbl>
      <w:tblPr>
        <w:tblStyle w:val="QQuestionIconTable"/>
        <w:tblW w:w="0" w:type="auto"/>
        <w:tblLook w:firstRow="true" w:lastRow="true" w:firstCol="true" w:lastCol="true"/>
      </w:tblPr>
      <w:tblGrid/>
    </w:tbl>
    <w:p/>
  </w:body>
  <w:body>
    <w:p>
      <w:pPr>
        <w:keepNext/>
      </w:pPr>
      <w:r>
        <w:rPr/>
        <w:t xml:space="preserve">FN_TBL_10_Timing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FN_TBL_10_img </w:t>
      </w:r>
      <w:r>
        <w:rPr/>
        <w:br/>
      </w:r>
      <w:r>
        <w:rPr/>
        <w:t xml:space="preserve"/>
      </w:r>
      <w:r>
        <w:rPr/>
        <w:t xml:space="preserve">
</w:t>
      </w:r>
      <w:r>
        <w:rPr/>
        <w:br/>
      </w:r>
      <w:r>
        <w:rPr/>
        <w:t xml:space="preserve">As many as 2,560 felons with an uncompleted sentence voted in Georgia’s 2020 Presidential Election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FN_TBL_10_belief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FN_TBL_10_confidence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FN_TBL_10</w:t>
      </w:r>
    </w:p>
  </w:body>
  <w:body>
    <w:p>
      <w:pPr>
        <w:pStyle w:val="BlockSeparator"/>
      </w:pPr>
    </w:p>
  </w:body>
  <w:body>
    <w:p>
      <w:pPr>
        <w:pStyle w:val="BlockStartLabel"/>
      </w:pPr>
      <w:r>
        <w:t>Start of Block: FN_TBL_11</w:t>
      </w:r>
    </w:p>
  </w:body>
  <w:body>
    <w:tbl>
      <w:tblPr>
        <w:tblStyle w:val="QQuestionIconTable"/>
        <w:tblW w:w="0" w:type="auto"/>
        <w:tblLook w:firstRow="true" w:lastRow="true" w:firstCol="true" w:lastCol="true"/>
      </w:tblPr>
      <w:tblGrid/>
    </w:tbl>
    <w:p/>
  </w:body>
  <w:body>
    <w:p>
      <w:pPr>
        <w:keepNext/>
      </w:pPr>
      <w:r>
        <w:rPr/>
        <w:t xml:space="preserve">FN_TBL_11_Timing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FN_TBL_11_img </w:t>
      </w:r>
      <w:r>
        <w:rPr/>
        <w:br/>
      </w:r>
      <w:r>
        <w:rPr/>
        <w:t xml:space="preserve"/>
      </w:r>
      <w:r>
        <w:rPr/>
        <w:t xml:space="preserve">
</w:t>
      </w:r>
      <w:r>
        <w:rPr/>
        <w:br/>
      </w:r>
      <w:r>
        <w:rPr/>
        <w:t xml:space="preserve">Georgia had at least 66,247 underage voters in the 2020 Election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FN_TBL_11_belief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FN_TBL_11_confidence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FN_TBL_11</w:t>
      </w:r>
    </w:p>
  </w:body>
  <w:body>
    <w:p>
      <w:pPr>
        <w:pStyle w:val="BlockSeparator"/>
      </w:pPr>
    </w:p>
  </w:body>
  <w:body>
    <w:p>
      <w:pPr>
        <w:pStyle w:val="BlockStartLabel"/>
      </w:pPr>
      <w:r>
        <w:t>Start of Block: FN_TBL_12</w:t>
      </w:r>
    </w:p>
  </w:body>
  <w:body>
    <w:tbl>
      <w:tblPr>
        <w:tblStyle w:val="QQuestionIconTable"/>
        <w:tblW w:w="0" w:type="auto"/>
        <w:tblLook w:firstRow="true" w:lastRow="true" w:firstCol="true" w:lastCol="true"/>
      </w:tblPr>
      <w:tblGrid/>
    </w:tbl>
    <w:p/>
  </w:body>
  <w:body>
    <w:p>
      <w:pPr>
        <w:keepNext/>
      </w:pPr>
      <w:r>
        <w:rPr/>
        <w:t xml:space="preserve">FN_TBL_12_Timing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FN_TBL_12_img </w:t>
      </w:r>
      <w:r>
        <w:rPr/>
        <w:br/>
      </w:r>
      <w:r>
        <w:rPr/>
        <w:t xml:space="preserve"/>
      </w:r>
      <w:r>
        <w:rPr/>
        <w:t xml:space="preserve">
</w:t>
      </w:r>
      <w:r>
        <w:rPr/>
        <w:br/>
      </w:r>
      <w:r>
        <w:rPr/>
        <w:t xml:space="preserve">States knew their certified vote totals were based on irregularities and fraud in 2020 Election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FN_TBL_12_belief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FN_TBL_12_confidence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FN_TBL_12</w:t>
      </w:r>
    </w:p>
  </w:body>
  <w:body>
    <w:p>
      <w:pPr>
        <w:pStyle w:val="BlockSeparator"/>
      </w:pPr>
    </w:p>
  </w:body>
  <w:body>
    <w:p>
      <w:pPr>
        <w:pStyle w:val="BlockStartLabel"/>
      </w:pPr>
      <w:r>
        <w:t>Start of Block: FN_TBL_13</w:t>
      </w:r>
    </w:p>
  </w:body>
  <w:body>
    <w:tbl>
      <w:tblPr>
        <w:tblStyle w:val="QQuestionIconTable"/>
        <w:tblW w:w="0" w:type="auto"/>
        <w:tblLook w:firstRow="true" w:lastRow="true" w:firstCol="true" w:lastCol="true"/>
      </w:tblPr>
      <w:tblGrid/>
    </w:tbl>
    <w:p/>
  </w:body>
  <w:body>
    <w:p>
      <w:pPr>
        <w:keepNext/>
      </w:pPr>
      <w:r>
        <w:rPr/>
        <w:t xml:space="preserve">FN_TBL_13_Timing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FN_TBL_13_img </w:t>
      </w:r>
      <w:r>
        <w:rPr/>
        <w:br/>
      </w:r>
      <w:r>
        <w:rPr/>
        <w:t xml:space="preserve"/>
      </w:r>
      <w:r>
        <w:rPr/>
        <w:t xml:space="preserve">
</w:t>
      </w:r>
      <w:r>
        <w:rPr/>
        <w:br/>
      </w:r>
      <w:r>
        <w:rPr/>
        <w:t xml:space="preserve">In 2020 Election, Detroit’s results show 139% of the people voted</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FN_TBL_13_belief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FN_TBL_13_confidence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FN_TBL_13</w:t>
      </w:r>
    </w:p>
  </w:body>
  <w:body>
    <w:p>
      <w:pPr>
        <w:pStyle w:val="BlockSeparator"/>
      </w:pPr>
    </w:p>
  </w:body>
  <w:body>
    <w:p>
      <w:pPr>
        <w:pStyle w:val="BlockStartLabel"/>
      </w:pPr>
      <w:r>
        <w:t>Start of Block: FN_TBL_14</w:t>
      </w:r>
    </w:p>
  </w:body>
  <w:body>
    <w:tbl>
      <w:tblPr>
        <w:tblStyle w:val="QQuestionIconTable"/>
        <w:tblW w:w="0" w:type="auto"/>
        <w:tblLook w:firstRow="true" w:lastRow="true" w:firstCol="true" w:lastCol="true"/>
      </w:tblPr>
      <w:tblGrid/>
    </w:tbl>
    <w:p/>
  </w:body>
  <w:body>
    <w:p>
      <w:pPr>
        <w:keepNext/>
      </w:pPr>
      <w:r>
        <w:rPr/>
        <w:t xml:space="preserve">FN_TBL_14_Timing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FN_TBL_14_img </w:t>
      </w:r>
      <w:r>
        <w:rPr/>
        <w:br/>
      </w:r>
      <w:r>
        <w:rPr/>
        <w:t xml:space="preserve"/>
      </w:r>
      <w:r>
        <w:rPr/>
        <w:t xml:space="preserve">
</w:t>
      </w:r>
      <w:r>
        <w:rPr/>
        <w:br/>
      </w:r>
      <w:r>
        <w:rPr/>
        <w:t xml:space="preserve">Trump was the real winner of the 2020 Election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FN_TBL_14_belief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FN_TBL_14_confidence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FN_TBL_14</w:t>
      </w:r>
    </w:p>
  </w:body>
  <w:body>
    <w:p>
      <w:pPr>
        <w:pStyle w:val="BlockSeparator"/>
      </w:pPr>
    </w:p>
  </w:body>
  <w:body>
    <w:p>
      <w:pPr>
        <w:pStyle w:val="BlockStartLabel"/>
      </w:pPr>
      <w:r>
        <w:t>Start of Block: FN_TBL_15</w:t>
      </w:r>
    </w:p>
  </w:body>
  <w:body>
    <w:tbl>
      <w:tblPr>
        <w:tblStyle w:val="QQuestionIconTable"/>
        <w:tblW w:w="0" w:type="auto"/>
        <w:tblLook w:firstRow="true" w:lastRow="true" w:firstCol="true" w:lastCol="true"/>
      </w:tblPr>
      <w:tblGrid/>
    </w:tbl>
    <w:p/>
  </w:body>
  <w:body>
    <w:p>
      <w:pPr>
        <w:keepNext/>
      </w:pPr>
      <w:r>
        <w:rPr/>
        <w:t xml:space="preserve">FN_TBL_15_Timing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FN_TBL_15_img </w:t>
      </w:r>
      <w:r>
        <w:rPr/>
        <w:br/>
      </w:r>
      <w:r>
        <w:rPr/>
        <w:t xml:space="preserve"/>
      </w:r>
      <w:r>
        <w:rPr/>
        <w:t xml:space="preserve">
</w:t>
      </w:r>
      <w:r>
        <w:rPr/>
        <w:br/>
      </w:r>
      <w:r>
        <w:rPr/>
        <w:t xml:space="preserve">Close to 5,000 Georgia Ballots were cast in the names of deceased people in the 2020 Election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FN_TBL_15_belief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FN_TBL_15_confidence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FN_TBL_15</w:t>
      </w:r>
    </w:p>
  </w:body>
  <w:body>
    <w:p>
      <w:pPr>
        <w:pStyle w:val="BlockSeparator"/>
      </w:pPr>
    </w:p>
  </w:body>
  <w:body>
    <w:p>
      <w:pPr>
        <w:pStyle w:val="BlockStartLabel"/>
      </w:pPr>
      <w:r>
        <w:t>Start of Block: RN_C_01</w:t>
      </w:r>
    </w:p>
  </w:body>
  <w:body>
    <w:tbl>
      <w:tblPr>
        <w:tblStyle w:val="QQuestionIconTable"/>
        <w:tblW w:w="0" w:type="auto"/>
        <w:tblLook w:firstRow="true" w:lastRow="true" w:firstCol="true" w:lastCol="true"/>
      </w:tblPr>
      <w:tblGrid/>
    </w:tbl>
    <w:p/>
  </w:body>
  <w:body>
    <w:p>
      <w:pPr>
        <w:keepNext/>
      </w:pPr>
      <w:r>
        <w:rPr/>
        <w:t xml:space="preserve">RN_C_01_Timing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RN_C_01_img </w:t>
      </w:r>
      <w:r>
        <w:rPr/>
        <w:br/>
      </w:r>
      <w:r>
        <w:rPr/>
        <w:t xml:space="preserve"/>
      </w:r>
      <w:r>
        <w:rPr/>
        <w:t xml:space="preserve">
</w:t>
      </w:r>
      <w:r>
        <w:rPr/>
        <w:br/>
      </w:r>
      <w:r>
        <w:rPr/>
        <w:t xml:space="preserve"> In 2023, the U.S. Federal Drug Administration updated existing guidelines to no longer authorize the use of monovalent Moderna and Pfizer-BioNTech COVID-19 vaccines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RN_C_01_belief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RN_C_01_confidence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RN_C_01</w:t>
      </w:r>
    </w:p>
  </w:body>
  <w:body>
    <w:p>
      <w:pPr>
        <w:pStyle w:val="BlockSeparator"/>
      </w:pPr>
    </w:p>
  </w:body>
  <w:body>
    <w:p>
      <w:pPr>
        <w:pStyle w:val="BlockStartLabel"/>
      </w:pPr>
      <w:r>
        <w:t>Start of Block: RN_C_02</w:t>
      </w:r>
    </w:p>
  </w:body>
  <w:body>
    <w:tbl>
      <w:tblPr>
        <w:tblStyle w:val="QQuestionIconTable"/>
        <w:tblW w:w="0" w:type="auto"/>
        <w:tblLook w:firstRow="true" w:lastRow="true" w:firstCol="true" w:lastCol="true"/>
      </w:tblPr>
      <w:tblGrid/>
    </w:tbl>
    <w:p/>
  </w:body>
  <w:body>
    <w:p>
      <w:pPr>
        <w:keepNext/>
      </w:pPr>
      <w:r>
        <w:rPr/>
        <w:t xml:space="preserve">RN_C_02_Timing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RN_C_02_img </w:t>
      </w:r>
      <w:r>
        <w:rPr/>
        <w:br/>
      </w:r>
      <w:r>
        <w:rPr/>
        <w:t xml:space="preserve"/>
      </w:r>
      <w:r>
        <w:rPr/>
        <w:t xml:space="preserve">
</w:t>
      </w:r>
      <w:r>
        <w:rPr/>
        <w:br/>
      </w:r>
      <w:r>
        <w:rPr/>
        <w:t xml:space="preserve">Lynette "Diamond" Hardaway’s cause of death was heart disease, not COVID-19 vaccine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RN_C_02_belief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RN_C_02_confidence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RN_C_02</w:t>
      </w:r>
    </w:p>
  </w:body>
  <w:body>
    <w:p>
      <w:pPr>
        <w:pStyle w:val="BlockSeparator"/>
      </w:pPr>
    </w:p>
  </w:body>
  <w:body>
    <w:p>
      <w:pPr>
        <w:pStyle w:val="BlockStartLabel"/>
      </w:pPr>
      <w:r>
        <w:t>Start of Block: RN_C_03</w:t>
      </w:r>
    </w:p>
  </w:body>
  <w:body>
    <w:tbl>
      <w:tblPr>
        <w:tblStyle w:val="QQuestionIconTable"/>
        <w:tblW w:w="0" w:type="auto"/>
        <w:tblLook w:firstRow="true" w:lastRow="true" w:firstCol="true" w:lastCol="true"/>
      </w:tblPr>
      <w:tblGrid/>
    </w:tbl>
    <w:p/>
  </w:body>
  <w:body>
    <w:p>
      <w:pPr>
        <w:keepNext/>
      </w:pPr>
      <w:r>
        <w:rPr/>
        <w:t xml:space="preserve">RN_C_03_Timing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RN_C_03_img </w:t>
      </w:r>
      <w:r>
        <w:rPr/>
        <w:br/>
      </w:r>
      <w:r>
        <w:rPr/>
        <w:t xml:space="preserve"/>
      </w:r>
      <w:r>
        <w:rPr/>
        <w:t xml:space="preserve">
</w:t>
      </w:r>
      <w:r>
        <w:rPr/>
        <w:br/>
      </w:r>
      <w:r>
        <w:rPr/>
        <w:t xml:space="preserve">The Lee County (Florida) Republican Party passed a proposal seeking to ban the sale and distribution of COVID-19 vaccines in Florida</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RN_C_03_belief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RN_C_03_confidence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RN_C_03</w:t>
      </w:r>
    </w:p>
  </w:body>
  <w:body>
    <w:p>
      <w:pPr>
        <w:pStyle w:val="BlockSeparator"/>
      </w:pPr>
    </w:p>
  </w:body>
  <w:body>
    <w:p>
      <w:pPr>
        <w:pStyle w:val="BlockStartLabel"/>
      </w:pPr>
      <w:r>
        <w:t>Start of Block: RN_C_04</w:t>
      </w:r>
    </w:p>
  </w:body>
  <w:body>
    <w:tbl>
      <w:tblPr>
        <w:tblStyle w:val="QQuestionIconTable"/>
        <w:tblW w:w="0" w:type="auto"/>
        <w:tblLook w:firstRow="true" w:lastRow="true" w:firstCol="true" w:lastCol="true"/>
      </w:tblPr>
      <w:tblGrid/>
    </w:tbl>
    <w:p/>
  </w:body>
  <w:body>
    <w:p>
      <w:pPr>
        <w:keepNext/>
      </w:pPr>
      <w:r>
        <w:rPr/>
        <w:t xml:space="preserve">RN_C_04_Timing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RN_C_04_img </w:t>
      </w:r>
      <w:r>
        <w:rPr/>
        <w:br/>
      </w:r>
      <w:r>
        <w:rPr/>
        <w:t xml:space="preserve"/>
      </w:r>
      <w:r>
        <w:rPr/>
        <w:t xml:space="preserve">
</w:t>
      </w:r>
      <w:r>
        <w:rPr/>
        <w:br/>
      </w:r>
      <w:r>
        <w:rPr/>
        <w:t xml:space="preserve">Former U.S. President Donald Trump released a statement saying that he hopes "everyone remembers" that he was responsible for the "beautiful" COVID-19 vaccine shot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RN_C_04_belief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RN_C_04_confidence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RN_C_04</w:t>
      </w:r>
    </w:p>
  </w:body>
  <w:body>
    <w:p>
      <w:pPr>
        <w:pStyle w:val="BlockSeparator"/>
      </w:pPr>
    </w:p>
  </w:body>
  <w:body>
    <w:p>
      <w:pPr>
        <w:pStyle w:val="BlockStartLabel"/>
      </w:pPr>
      <w:r>
        <w:t>Start of Block: RN_C_05</w:t>
      </w:r>
    </w:p>
  </w:body>
  <w:body>
    <w:tbl>
      <w:tblPr>
        <w:tblStyle w:val="QQuestionIconTable"/>
        <w:tblW w:w="0" w:type="auto"/>
        <w:tblLook w:firstRow="true" w:lastRow="true" w:firstCol="true" w:lastCol="true"/>
      </w:tblPr>
      <w:tblGrid/>
    </w:tbl>
    <w:p/>
  </w:body>
  <w:body>
    <w:p>
      <w:pPr>
        <w:keepNext/>
      </w:pPr>
      <w:r>
        <w:rPr/>
        <w:t xml:space="preserve">RN_C_05_Timing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RN_C_05_img </w:t>
      </w:r>
      <w:r>
        <w:rPr/>
        <w:br/>
      </w:r>
      <w:r>
        <w:rPr/>
        <w:t xml:space="preserve"/>
      </w:r>
      <w:r>
        <w:rPr/>
        <w:t xml:space="preserve">
</w:t>
      </w:r>
      <w:r>
        <w:rPr/>
        <w:br/>
      </w:r>
      <w:r>
        <w:rPr/>
        <w:t xml:space="preserve">Receiving multidose vaccinations in both arms, instead of just one, may increase the immune response, new research suggests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RN_C_05_belief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RN_C_05_confidence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RN_C_05</w:t>
      </w:r>
    </w:p>
  </w:body>
  <w:body>
    <w:p>
      <w:pPr>
        <w:pStyle w:val="BlockSeparator"/>
      </w:pPr>
    </w:p>
  </w:body>
  <w:body>
    <w:p>
      <w:pPr>
        <w:pStyle w:val="BlockStartLabel"/>
      </w:pPr>
      <w:r>
        <w:t>Start of Block: RN_C_06</w:t>
      </w:r>
    </w:p>
  </w:body>
  <w:body>
    <w:tbl>
      <w:tblPr>
        <w:tblStyle w:val="QQuestionIconTable"/>
        <w:tblW w:w="0" w:type="auto"/>
        <w:tblLook w:firstRow="true" w:lastRow="true" w:firstCol="true" w:lastCol="true"/>
      </w:tblPr>
      <w:tblGrid/>
    </w:tbl>
    <w:p/>
  </w:body>
  <w:body>
    <w:p>
      <w:pPr>
        <w:keepNext/>
      </w:pPr>
      <w:r>
        <w:rPr/>
        <w:t xml:space="preserve">RN_C_06_Timing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RN_C_06_img </w:t>
      </w:r>
      <w:r>
        <w:rPr/>
        <w:br/>
      </w:r>
      <w:r>
        <w:rPr/>
        <w:t xml:space="preserve"/>
      </w:r>
      <w:r>
        <w:rPr/>
        <w:t xml:space="preserve">
</w:t>
      </w:r>
      <w:r>
        <w:rPr/>
        <w:br/>
      </w:r>
      <w:r>
        <w:rPr/>
        <w:t xml:space="preserve">COVID vaccine rollout issues largely fixed, insurers tell US health agency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RN_C_06_belief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RN_C_06_confidence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RN_C_06</w:t>
      </w:r>
    </w:p>
  </w:body>
  <w:body>
    <w:p>
      <w:pPr>
        <w:pStyle w:val="BlockSeparator"/>
      </w:pPr>
    </w:p>
  </w:body>
  <w:body>
    <w:p>
      <w:pPr>
        <w:pStyle w:val="BlockStartLabel"/>
      </w:pPr>
      <w:r>
        <w:t>Start of Block: RN_C_07</w:t>
      </w:r>
    </w:p>
  </w:body>
  <w:body>
    <w:tbl>
      <w:tblPr>
        <w:tblStyle w:val="QQuestionIconTable"/>
        <w:tblW w:w="0" w:type="auto"/>
        <w:tblLook w:firstRow="true" w:lastRow="true" w:firstCol="true" w:lastCol="true"/>
      </w:tblPr>
      <w:tblGrid/>
    </w:tbl>
    <w:p/>
  </w:body>
  <w:body>
    <w:p>
      <w:pPr>
        <w:keepNext/>
      </w:pPr>
      <w:r>
        <w:rPr/>
        <w:t xml:space="preserve">RN_C_07_Timing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RN_C_07_img </w:t>
      </w:r>
      <w:r>
        <w:rPr/>
        <w:br/>
      </w:r>
      <w:r>
        <w:rPr/>
        <w:t xml:space="preserve"/>
      </w:r>
      <w:r>
        <w:rPr/>
        <w:t xml:space="preserve">
</w:t>
      </w:r>
      <w:r>
        <w:rPr/>
        <w:br/>
      </w:r>
      <w:r>
        <w:rPr/>
        <w:t xml:space="preserve">Missouri Supreme Court strikes down law against homelessness, COVID vaccine mandates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RN_C_07_belief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RN_C_07_confidence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RN_C_07</w:t>
      </w:r>
    </w:p>
  </w:body>
  <w:body>
    <w:p>
      <w:pPr>
        <w:pStyle w:val="BlockSeparator"/>
      </w:pPr>
    </w:p>
  </w:body>
  <w:body>
    <w:p>
      <w:pPr>
        <w:pStyle w:val="BlockStartLabel"/>
      </w:pPr>
      <w:r>
        <w:t>Start of Block: RN_C_08</w:t>
      </w:r>
    </w:p>
  </w:body>
  <w:body>
    <w:tbl>
      <w:tblPr>
        <w:tblStyle w:val="QQuestionIconTable"/>
        <w:tblW w:w="0" w:type="auto"/>
        <w:tblLook w:firstRow="true" w:lastRow="true" w:firstCol="true" w:lastCol="true"/>
      </w:tblPr>
      <w:tblGrid/>
    </w:tbl>
    <w:p/>
  </w:body>
  <w:body>
    <w:p>
      <w:pPr>
        <w:keepNext/>
      </w:pPr>
      <w:r>
        <w:rPr/>
        <w:t xml:space="preserve">RN_C_08_Timing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RN_C_08_img </w:t>
      </w:r>
      <w:r>
        <w:rPr/>
        <w:br/>
      </w:r>
      <w:r>
        <w:rPr/>
        <w:t xml:space="preserve"/>
      </w:r>
      <w:r>
        <w:rPr/>
        <w:t xml:space="preserve">
</w:t>
      </w:r>
      <w:r>
        <w:rPr/>
        <w:br/>
      </w:r>
      <w:r>
        <w:rPr/>
        <w:t xml:space="preserve">Newest COVID shots are 54% effective in preventing symptoms, CDC finds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RN_C_08_belief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RN_C_08_confidence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RN_C_08</w:t>
      </w:r>
    </w:p>
  </w:body>
  <w:body>
    <w:p>
      <w:pPr>
        <w:pStyle w:val="BlockSeparator"/>
      </w:pPr>
    </w:p>
  </w:body>
  <w:body>
    <w:p>
      <w:pPr>
        <w:pStyle w:val="BlockStartLabel"/>
      </w:pPr>
      <w:r>
        <w:t>Start of Block: RN_C_09</w:t>
      </w:r>
    </w:p>
  </w:body>
  <w:body>
    <w:tbl>
      <w:tblPr>
        <w:tblStyle w:val="QQuestionIconTable"/>
        <w:tblW w:w="0" w:type="auto"/>
        <w:tblLook w:firstRow="true" w:lastRow="true" w:firstCol="true" w:lastCol="true"/>
      </w:tblPr>
      <w:tblGrid/>
    </w:tbl>
    <w:p/>
  </w:body>
  <w:body>
    <w:p>
      <w:pPr>
        <w:keepNext/>
      </w:pPr>
      <w:r>
        <w:rPr/>
        <w:t xml:space="preserve">RN_C_09_Timing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RN_C_09_img </w:t>
      </w:r>
      <w:r>
        <w:rPr/>
        <w:br/>
      </w:r>
      <w:r>
        <w:rPr/>
        <w:t xml:space="preserve"/>
      </w:r>
      <w:r>
        <w:rPr/>
        <w:t xml:space="preserve">
</w:t>
      </w:r>
      <w:r>
        <w:rPr/>
        <w:br/>
      </w:r>
      <w:r>
        <w:rPr/>
        <w:t xml:space="preserve">Citing misinformation, Florida health official calls for halt to COVID vaccines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RN_C_09_belief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RN_C_09_confidence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RN_C_09</w:t>
      </w:r>
    </w:p>
  </w:body>
  <w:body>
    <w:p>
      <w:pPr>
        <w:pStyle w:val="BlockSeparator"/>
      </w:pPr>
    </w:p>
  </w:body>
  <w:body>
    <w:p>
      <w:pPr>
        <w:pStyle w:val="BlockStartLabel"/>
      </w:pPr>
      <w:r>
        <w:t>Start of Block: RN_C_10</w:t>
      </w:r>
    </w:p>
  </w:body>
  <w:body>
    <w:tbl>
      <w:tblPr>
        <w:tblStyle w:val="QQuestionIconTable"/>
        <w:tblW w:w="0" w:type="auto"/>
        <w:tblLook w:firstRow="true" w:lastRow="true" w:firstCol="true" w:lastCol="true"/>
      </w:tblPr>
      <w:tblGrid/>
    </w:tbl>
    <w:p/>
  </w:body>
  <w:body>
    <w:p>
      <w:pPr>
        <w:keepNext/>
      </w:pPr>
      <w:r>
        <w:rPr/>
        <w:t xml:space="preserve">RN_C_10_Timing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RN_C_10_img </w:t>
      </w:r>
      <w:r>
        <w:rPr/>
        <w:br/>
      </w:r>
      <w:r>
        <w:rPr/>
        <w:t xml:space="preserve"/>
      </w:r>
      <w:r>
        <w:rPr/>
        <w:t xml:space="preserve">
</w:t>
      </w:r>
      <w:r>
        <w:rPr/>
        <w:br/>
      </w:r>
      <w:r>
        <w:rPr/>
        <w:t xml:space="preserve">Former West Virginia health official pleads guilty in COVID-19 payment investigation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RN_C_10_belief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RN_C_10_confidence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RN_C_10</w:t>
      </w:r>
    </w:p>
  </w:body>
  <w:body>
    <w:p>
      <w:pPr>
        <w:pStyle w:val="BlockSeparator"/>
      </w:pPr>
    </w:p>
  </w:body>
  <w:body>
    <w:p>
      <w:pPr>
        <w:pStyle w:val="BlockStartLabel"/>
      </w:pPr>
      <w:r>
        <w:t>Start of Block: RN_C_11</w:t>
      </w:r>
    </w:p>
  </w:body>
  <w:body>
    <w:tbl>
      <w:tblPr>
        <w:tblStyle w:val="QQuestionIconTable"/>
        <w:tblW w:w="0" w:type="auto"/>
        <w:tblLook w:firstRow="true" w:lastRow="true" w:firstCol="true" w:lastCol="true"/>
      </w:tblPr>
      <w:tblGrid/>
    </w:tbl>
    <w:p/>
  </w:body>
  <w:body>
    <w:p>
      <w:pPr>
        <w:keepNext/>
      </w:pPr>
      <w:r>
        <w:rPr/>
        <w:t xml:space="preserve">RN_C_11_Timing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RN_C_11_img </w:t>
      </w:r>
      <w:r>
        <w:rPr/>
        <w:br/>
      </w:r>
      <w:r>
        <w:rPr/>
        <w:t xml:space="preserve"/>
      </w:r>
      <w:r>
        <w:rPr/>
        <w:t xml:space="preserve">
</w:t>
      </w:r>
      <w:r>
        <w:rPr/>
        <w:br/>
      </w:r>
      <w:r>
        <w:rPr/>
        <w:t xml:space="preserve">Not wearing a mask during COVID-19 health emergency isn’t a free speech right, court says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RN_C_11_belief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RN_C_11_confidence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RN_C_11</w:t>
      </w:r>
    </w:p>
  </w:body>
  <w:body>
    <w:p>
      <w:pPr>
        <w:pStyle w:val="BlockSeparator"/>
      </w:pPr>
    </w:p>
  </w:body>
  <w:body>
    <w:p>
      <w:pPr>
        <w:pStyle w:val="BlockStartLabel"/>
      </w:pPr>
      <w:r>
        <w:t>Start of Block: RN_C_12</w:t>
      </w:r>
    </w:p>
  </w:body>
  <w:body>
    <w:tbl>
      <w:tblPr>
        <w:tblStyle w:val="QQuestionIconTable"/>
        <w:tblW w:w="0" w:type="auto"/>
        <w:tblLook w:firstRow="true" w:lastRow="true" w:firstCol="true" w:lastCol="true"/>
      </w:tblPr>
      <w:tblGrid/>
    </w:tbl>
    <w:p/>
  </w:body>
  <w:body>
    <w:p>
      <w:pPr>
        <w:keepNext/>
      </w:pPr>
      <w:r>
        <w:rPr/>
        <w:t xml:space="preserve">RN_C_12_Timing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RN_C_12_img </w:t>
      </w:r>
      <w:r>
        <w:rPr/>
        <w:br/>
      </w:r>
      <w:r>
        <w:rPr/>
        <w:t xml:space="preserve"/>
      </w:r>
      <w:r>
        <w:rPr/>
        <w:t xml:space="preserve">
</w:t>
      </w:r>
      <w:r>
        <w:rPr/>
        <w:br/>
      </w:r>
      <w:r>
        <w:rPr/>
        <w:t xml:space="preserve">Populations of wild deer across North America have tested positive for SARS-CoV-2 antibodies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RN_C_12_belief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RN_C_12_confidence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RN_C_12</w:t>
      </w:r>
    </w:p>
  </w:body>
  <w:body>
    <w:p>
      <w:pPr>
        <w:pStyle w:val="BlockSeparator"/>
      </w:pPr>
    </w:p>
  </w:body>
  <w:body>
    <w:p>
      <w:pPr>
        <w:pStyle w:val="BlockStartLabel"/>
      </w:pPr>
      <w:r>
        <w:t>Start of Block: RN_C_13</w:t>
      </w:r>
    </w:p>
  </w:body>
  <w:body>
    <w:tbl>
      <w:tblPr>
        <w:tblStyle w:val="QQuestionIconTable"/>
        <w:tblW w:w="0" w:type="auto"/>
        <w:tblLook w:firstRow="true" w:lastRow="true" w:firstCol="true" w:lastCol="true"/>
      </w:tblPr>
      <w:tblGrid/>
    </w:tbl>
    <w:p/>
  </w:body>
  <w:body>
    <w:p>
      <w:pPr>
        <w:keepNext/>
      </w:pPr>
      <w:r>
        <w:rPr/>
        <w:t xml:space="preserve">RN_C_13_Timing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RN_C_13_img </w:t>
      </w:r>
      <w:r>
        <w:rPr/>
        <w:br/>
      </w:r>
      <w:r>
        <w:rPr/>
        <w:t xml:space="preserve"/>
      </w:r>
      <w:r>
        <w:rPr/>
        <w:t xml:space="preserve">
</w:t>
      </w:r>
      <w:r>
        <w:rPr/>
        <w:br/>
      </w:r>
      <w:r>
        <w:rPr/>
        <w:t xml:space="preserve">The Great Grift: How billions in COVID-19 relief aid was stolen or wasted</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RN_C_13_belief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RN_C_13_confidence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RN_C_13</w:t>
      </w:r>
    </w:p>
  </w:body>
  <w:body>
    <w:p>
      <w:pPr>
        <w:pStyle w:val="BlockSeparator"/>
      </w:pPr>
    </w:p>
  </w:body>
  <w:body>
    <w:p>
      <w:pPr>
        <w:pStyle w:val="BlockStartLabel"/>
      </w:pPr>
      <w:r>
        <w:t>Start of Block: RN_C_14</w:t>
      </w:r>
    </w:p>
  </w:body>
  <w:body>
    <w:tbl>
      <w:tblPr>
        <w:tblStyle w:val="QQuestionIconTable"/>
        <w:tblW w:w="0" w:type="auto"/>
        <w:tblLook w:firstRow="true" w:lastRow="true" w:firstCol="true" w:lastCol="true"/>
      </w:tblPr>
      <w:tblGrid/>
    </w:tbl>
    <w:p/>
  </w:body>
  <w:body>
    <w:p>
      <w:pPr>
        <w:keepNext/>
      </w:pPr>
      <w:r>
        <w:rPr/>
        <w:t xml:space="preserve">RN_C_14_Timing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RN_C_14_img </w:t>
      </w:r>
      <w:r>
        <w:rPr/>
        <w:br/>
      </w:r>
      <w:r>
        <w:rPr/>
        <w:t xml:space="preserve"/>
      </w:r>
      <w:r>
        <w:rPr/>
        <w:t xml:space="preserve">
</w:t>
      </w:r>
      <w:r>
        <w:rPr/>
        <w:br/>
      </w:r>
      <w:r>
        <w:rPr/>
        <w:t xml:space="preserve">Long COVID affects more older adults; shots don’t prevent it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RN_C_14_belief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RN_C_14_confidence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RN_C_14</w:t>
      </w:r>
    </w:p>
  </w:body>
  <w:body>
    <w:p>
      <w:pPr>
        <w:pStyle w:val="BlockSeparator"/>
      </w:pPr>
    </w:p>
  </w:body>
  <w:body>
    <w:p>
      <w:pPr>
        <w:pStyle w:val="BlockStartLabel"/>
      </w:pPr>
      <w:r>
        <w:t>Start of Block: RN_C_15</w:t>
      </w:r>
    </w:p>
  </w:body>
  <w:body>
    <w:tbl>
      <w:tblPr>
        <w:tblStyle w:val="QQuestionIconTable"/>
        <w:tblW w:w="0" w:type="auto"/>
        <w:tblLook w:firstRow="true" w:lastRow="true" w:firstCol="true" w:lastCol="true"/>
      </w:tblPr>
      <w:tblGrid/>
    </w:tbl>
    <w:p/>
  </w:body>
  <w:body>
    <w:p>
      <w:pPr>
        <w:keepNext/>
      </w:pPr>
      <w:r>
        <w:rPr/>
        <w:t xml:space="preserve">RN_C_15_Timing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RN_C_15_img </w:t>
      </w:r>
      <w:r>
        <w:rPr/>
        <w:br/>
      </w:r>
      <w:r>
        <w:rPr/>
        <w:t xml:space="preserve"/>
      </w:r>
      <w:r>
        <w:rPr/>
        <w:t xml:space="preserve">
</w:t>
      </w:r>
      <w:r>
        <w:rPr/>
        <w:br/>
      </w:r>
      <w:r>
        <w:rPr/>
        <w:t xml:space="preserve">COVID vaccines saved 20M lives in 1st year, scientists say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RN_C_15_belief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RN_C_15_confidence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RN_C_15</w:t>
      </w:r>
    </w:p>
  </w:body>
  <w:body>
    <w:p>
      <w:pPr>
        <w:pStyle w:val="BlockSeparator"/>
      </w:pPr>
    </w:p>
  </w:body>
  <w:body>
    <w:p>
      <w:pPr>
        <w:pStyle w:val="BlockStartLabel"/>
      </w:pPr>
      <w:r>
        <w:t>Start of Block: RN_TBL_01</w:t>
      </w:r>
    </w:p>
  </w:body>
  <w:body>
    <w:tbl>
      <w:tblPr>
        <w:tblStyle w:val="QQuestionIconTable"/>
        <w:tblW w:w="0" w:type="auto"/>
        <w:tblLook w:firstRow="true" w:lastRow="true" w:firstCol="true" w:lastCol="true"/>
      </w:tblPr>
      <w:tblGrid/>
    </w:tbl>
    <w:p/>
  </w:body>
  <w:body>
    <w:p>
      <w:pPr>
        <w:keepNext/>
      </w:pPr>
      <w:r>
        <w:rPr/>
        <w:t xml:space="preserve">RN_TBL_01_Timing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RN_TBL_01_img </w:t>
      </w:r>
      <w:r>
        <w:rPr/>
        <w:br/>
      </w:r>
      <w:r>
        <w:rPr/>
        <w:t xml:space="preserve"/>
      </w:r>
      <w:r>
        <w:rPr/>
        <w:t xml:space="preserve">
</w:t>
      </w:r>
      <w:r>
        <w:rPr/>
        <w:br/>
      </w:r>
      <w:r>
        <w:rPr/>
        <w:t xml:space="preserve">Rep. Hakeem Jeffries Describes a US Select Committee as a ‘Committee On Insurrection Protection’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RN_TBL_01_belief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RN_TBL_01_confidence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RN_TBL_01</w:t>
      </w:r>
    </w:p>
  </w:body>
  <w:body>
    <w:p>
      <w:pPr>
        <w:pStyle w:val="BlockSeparator"/>
      </w:pPr>
    </w:p>
  </w:body>
  <w:body>
    <w:p>
      <w:pPr>
        <w:pStyle w:val="BlockStartLabel"/>
      </w:pPr>
      <w:r>
        <w:t>Start of Block: RN_TBL_02</w:t>
      </w:r>
    </w:p>
  </w:body>
  <w:body>
    <w:tbl>
      <w:tblPr>
        <w:tblStyle w:val="QQuestionIconTable"/>
        <w:tblW w:w="0" w:type="auto"/>
        <w:tblLook w:firstRow="true" w:lastRow="true" w:firstCol="true" w:lastCol="true"/>
      </w:tblPr>
      <w:tblGrid/>
    </w:tbl>
    <w:p/>
  </w:body>
  <w:body>
    <w:p>
      <w:pPr>
        <w:keepNext/>
      </w:pPr>
      <w:r>
        <w:rPr/>
        <w:t xml:space="preserve">RN_TBL_02_Timing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RN_TBL_02_img </w:t>
      </w:r>
      <w:r>
        <w:rPr/>
        <w:br/>
      </w:r>
      <w:r>
        <w:rPr/>
        <w:t xml:space="preserve"/>
      </w:r>
      <w:r>
        <w:rPr/>
        <w:t xml:space="preserve">
</w:t>
      </w:r>
      <w:r>
        <w:rPr/>
        <w:br/>
      </w:r>
      <w:r>
        <w:rPr/>
        <w:t xml:space="preserve">Kanye West's former publicist was one of the 19 people indicted in Georgia's 2020 election meddling case against Donald Trump</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RN_TBL_02_belief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RN_TBL_02_confidence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RN_TBL_02</w:t>
      </w:r>
    </w:p>
  </w:body>
  <w:body>
    <w:p>
      <w:pPr>
        <w:pStyle w:val="BlockSeparator"/>
      </w:pPr>
    </w:p>
  </w:body>
  <w:body>
    <w:p>
      <w:pPr>
        <w:pStyle w:val="BlockStartLabel"/>
      </w:pPr>
      <w:r>
        <w:t>Start of Block: RN_TBL_03</w:t>
      </w:r>
    </w:p>
  </w:body>
  <w:body>
    <w:tbl>
      <w:tblPr>
        <w:tblStyle w:val="QQuestionIconTable"/>
        <w:tblW w:w="0" w:type="auto"/>
        <w:tblLook w:firstRow="true" w:lastRow="true" w:firstCol="true" w:lastCol="true"/>
      </w:tblPr>
      <w:tblGrid/>
    </w:tbl>
    <w:p/>
  </w:body>
  <w:body>
    <w:p>
      <w:pPr>
        <w:keepNext/>
      </w:pPr>
      <w:r>
        <w:rPr/>
        <w:t xml:space="preserve">RN_TBL_03_Timing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RN_TBL_03_img </w:t>
      </w:r>
      <w:r>
        <w:rPr/>
        <w:br/>
      </w:r>
      <w:r>
        <w:rPr/>
        <w:t xml:space="preserve"/>
      </w:r>
      <w:r>
        <w:rPr/>
        <w:t xml:space="preserve">
</w:t>
      </w:r>
      <w:r>
        <w:rPr/>
        <w:br/>
      </w:r>
      <w:r>
        <w:rPr/>
        <w:t xml:space="preserve"> Poll: Majority of Iowa GOP caucus-goers don’t believe Biden legitimately won in 2020</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RN_TBL_03_belief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RN_TBL_03_confidence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RN_TBL_03</w:t>
      </w:r>
    </w:p>
  </w:body>
  <w:body>
    <w:p>
      <w:pPr>
        <w:pStyle w:val="BlockSeparator"/>
      </w:pPr>
    </w:p>
  </w:body>
  <w:body>
    <w:p>
      <w:pPr>
        <w:pStyle w:val="BlockStartLabel"/>
      </w:pPr>
      <w:r>
        <w:t>Start of Block: RN_TBL_04</w:t>
      </w:r>
    </w:p>
  </w:body>
  <w:body>
    <w:tbl>
      <w:tblPr>
        <w:tblStyle w:val="QQuestionIconTable"/>
        <w:tblW w:w="0" w:type="auto"/>
        <w:tblLook w:firstRow="true" w:lastRow="true" w:firstCol="true" w:lastCol="true"/>
      </w:tblPr>
      <w:tblGrid/>
    </w:tbl>
    <w:p/>
  </w:body>
  <w:body>
    <w:p>
      <w:pPr>
        <w:keepNext/>
      </w:pPr>
      <w:r>
        <w:rPr/>
        <w:t xml:space="preserve">RN_TBL_04_Timing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RN_TBL_04_img </w:t>
      </w:r>
      <w:r>
        <w:rPr/>
        <w:br/>
      </w:r>
      <w:r>
        <w:rPr/>
        <w:t xml:space="preserve"/>
      </w:r>
      <w:r>
        <w:rPr/>
        <w:t xml:space="preserve">
</w:t>
      </w:r>
      <w:r>
        <w:rPr/>
        <w:br/>
      </w:r>
      <w:r>
        <w:rPr/>
        <w:t xml:space="preserve">Illinois elections board dismisses effort to remove Trump from ballot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RN_TBL_04_belief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RN_TBL_04_confidence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RN_TBL_04</w:t>
      </w:r>
    </w:p>
  </w:body>
  <w:body>
    <w:p>
      <w:pPr>
        <w:pStyle w:val="BlockSeparator"/>
      </w:pPr>
    </w:p>
  </w:body>
  <w:body>
    <w:p>
      <w:pPr>
        <w:pStyle w:val="BlockStartLabel"/>
      </w:pPr>
      <w:r>
        <w:t>Start of Block: RN_TBL_05</w:t>
      </w:r>
    </w:p>
  </w:body>
  <w:body>
    <w:tbl>
      <w:tblPr>
        <w:tblStyle w:val="QQuestionIconTable"/>
        <w:tblW w:w="0" w:type="auto"/>
        <w:tblLook w:firstRow="true" w:lastRow="true" w:firstCol="true" w:lastCol="true"/>
      </w:tblPr>
      <w:tblGrid/>
    </w:tbl>
    <w:p/>
  </w:body>
  <w:body>
    <w:p>
      <w:pPr>
        <w:keepNext/>
      </w:pPr>
      <w:r>
        <w:rPr/>
        <w:t xml:space="preserve">RN_TBL_05_Timing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RN_TBL_05_img </w:t>
      </w:r>
      <w:r>
        <w:rPr/>
        <w:br/>
      </w:r>
      <w:r>
        <w:rPr/>
        <w:t xml:space="preserve"/>
      </w:r>
      <w:r>
        <w:rPr/>
        <w:t xml:space="preserve">
</w:t>
      </w:r>
      <w:r>
        <w:rPr/>
        <w:br/>
      </w:r>
      <w:r>
        <w:rPr/>
        <w:t xml:space="preserve">A 2022 Georgia voting law reduced ballot drop box access in places that used them most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RN_TBL_05_belief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RN_TBL_05_confidence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RN_TBL_05</w:t>
      </w:r>
    </w:p>
  </w:body>
  <w:body>
    <w:p>
      <w:pPr>
        <w:pStyle w:val="BlockSeparator"/>
      </w:pPr>
    </w:p>
  </w:body>
  <w:body>
    <w:p>
      <w:pPr>
        <w:pStyle w:val="BlockStartLabel"/>
      </w:pPr>
      <w:r>
        <w:t>Start of Block: RN_TBL_06</w:t>
      </w:r>
    </w:p>
  </w:body>
  <w:body>
    <w:tbl>
      <w:tblPr>
        <w:tblStyle w:val="QQuestionIconTable"/>
        <w:tblW w:w="0" w:type="auto"/>
        <w:tblLook w:firstRow="true" w:lastRow="true" w:firstCol="true" w:lastCol="true"/>
      </w:tblPr>
      <w:tblGrid/>
    </w:tbl>
    <w:p/>
  </w:body>
  <w:body>
    <w:p>
      <w:pPr>
        <w:keepNext/>
      </w:pPr>
      <w:r>
        <w:rPr/>
        <w:t xml:space="preserve">RN_TBL_06_Timing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RN_TBL_06_img </w:t>
      </w:r>
      <w:r>
        <w:rPr/>
        <w:br/>
      </w:r>
      <w:r>
        <w:rPr/>
        <w:t xml:space="preserve"/>
      </w:r>
      <w:r>
        <w:rPr/>
        <w:t xml:space="preserve">
</w:t>
      </w:r>
      <w:r>
        <w:rPr/>
        <w:br/>
      </w:r>
      <w:r>
        <w:rPr/>
        <w:t xml:space="preserve">The Trump campaign embraces Jan. 6 rioters with money and pardon promises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RN_TBL_06_belief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RN_TBL_06_confidence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RN_TBL_06</w:t>
      </w:r>
    </w:p>
  </w:body>
  <w:body>
    <w:p>
      <w:pPr>
        <w:pStyle w:val="BlockSeparator"/>
      </w:pPr>
    </w:p>
  </w:body>
  <w:body>
    <w:p>
      <w:pPr>
        <w:pStyle w:val="BlockStartLabel"/>
      </w:pPr>
      <w:r>
        <w:t>Start of Block: RN_TBL_07</w:t>
      </w:r>
    </w:p>
  </w:body>
  <w:body>
    <w:tbl>
      <w:tblPr>
        <w:tblStyle w:val="QQuestionIconTable"/>
        <w:tblW w:w="0" w:type="auto"/>
        <w:tblLook w:firstRow="true" w:lastRow="true" w:firstCol="true" w:lastCol="true"/>
      </w:tblPr>
      <w:tblGrid/>
    </w:tbl>
    <w:p/>
  </w:body>
  <w:body>
    <w:p>
      <w:pPr>
        <w:keepNext/>
      </w:pPr>
      <w:r>
        <w:rPr/>
        <w:t xml:space="preserve">RN_TBL_07_Timing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RN_TBL_07_img </w:t>
      </w:r>
      <w:r>
        <w:rPr/>
        <w:br/>
      </w:r>
      <w:r>
        <w:rPr/>
        <w:t xml:space="preserve"/>
      </w:r>
      <w:r>
        <w:rPr/>
        <w:t xml:space="preserve">
</w:t>
      </w:r>
      <w:r>
        <w:rPr/>
        <w:br/>
      </w:r>
      <w:r>
        <w:rPr/>
        <w:t xml:space="preserve">For election workers, Trump's lies have meant threats, harassment and a poisoned dog</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RN_TBL_07_belief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RN_TBL_07_confidence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RN_TBL_07</w:t>
      </w:r>
    </w:p>
  </w:body>
  <w:body>
    <w:p>
      <w:pPr>
        <w:pStyle w:val="BlockSeparator"/>
      </w:pPr>
    </w:p>
  </w:body>
  <w:body>
    <w:p>
      <w:pPr>
        <w:pStyle w:val="BlockStartLabel"/>
      </w:pPr>
      <w:r>
        <w:t>Start of Block: RN_TBL_08</w:t>
      </w:r>
    </w:p>
  </w:body>
  <w:body>
    <w:tbl>
      <w:tblPr>
        <w:tblStyle w:val="QQuestionIconTable"/>
        <w:tblW w:w="0" w:type="auto"/>
        <w:tblLook w:firstRow="true" w:lastRow="true" w:firstCol="true" w:lastCol="true"/>
      </w:tblPr>
      <w:tblGrid/>
    </w:tbl>
    <w:p/>
  </w:body>
  <w:body>
    <w:p>
      <w:pPr>
        <w:keepNext/>
      </w:pPr>
      <w:r>
        <w:rPr/>
        <w:t xml:space="preserve">RN_TBL_08_Timing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RN_TBL_08_img </w:t>
      </w:r>
      <w:r>
        <w:rPr/>
        <w:br/>
      </w:r>
      <w:r>
        <w:rPr/>
        <w:t xml:space="preserve"/>
      </w:r>
      <w:r>
        <w:rPr/>
        <w:t xml:space="preserve">
</w:t>
      </w:r>
      <w:r>
        <w:rPr/>
        <w:br/>
      </w:r>
      <w:r>
        <w:rPr/>
        <w:t xml:space="preserve">Missing 2020 poll tallies in Georgia don’t prove 20,713 votes never existed. Other records are available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RN_TBL_08_belief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RN_TBL_08_confidence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RN_TBL_08</w:t>
      </w:r>
    </w:p>
  </w:body>
  <w:body>
    <w:p>
      <w:pPr>
        <w:pStyle w:val="BlockSeparator"/>
      </w:pPr>
    </w:p>
  </w:body>
  <w:body>
    <w:p>
      <w:pPr>
        <w:pStyle w:val="BlockStartLabel"/>
      </w:pPr>
      <w:r>
        <w:t>Start of Block: RN_TBL_09</w:t>
      </w:r>
    </w:p>
  </w:body>
  <w:body>
    <w:tbl>
      <w:tblPr>
        <w:tblStyle w:val="QQuestionIconTable"/>
        <w:tblW w:w="0" w:type="auto"/>
        <w:tblLook w:firstRow="true" w:lastRow="true" w:firstCol="true" w:lastCol="true"/>
      </w:tblPr>
      <w:tblGrid/>
    </w:tbl>
    <w:p/>
  </w:body>
  <w:body>
    <w:p>
      <w:pPr>
        <w:keepNext/>
      </w:pPr>
      <w:r>
        <w:rPr/>
        <w:t xml:space="preserve">RN_TBL_09_Timing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RN_TBL_09_img </w:t>
      </w:r>
      <w:r>
        <w:rPr/>
        <w:br/>
      </w:r>
      <w:r>
        <w:rPr/>
        <w:t xml:space="preserve"/>
      </w:r>
      <w:r>
        <w:rPr/>
        <w:t xml:space="preserve">
</w:t>
      </w:r>
      <w:r>
        <w:rPr/>
        <w:br/>
      </w:r>
      <w:r>
        <w:rPr/>
        <w:t xml:space="preserve">Trump is not immune from prosecution in his 2020 election interference case, US appeals court says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RN_TBL_09_belief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RN_TBL_09_confidence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RN_TBL_09</w:t>
      </w:r>
    </w:p>
  </w:body>
  <w:body>
    <w:p>
      <w:pPr>
        <w:pStyle w:val="BlockSeparator"/>
      </w:pPr>
    </w:p>
  </w:body>
  <w:body>
    <w:p>
      <w:pPr>
        <w:pStyle w:val="BlockStartLabel"/>
      </w:pPr>
      <w:r>
        <w:t>Start of Block: RN_TBL_10</w:t>
      </w:r>
    </w:p>
  </w:body>
  <w:body>
    <w:tbl>
      <w:tblPr>
        <w:tblStyle w:val="QQuestionIconTable"/>
        <w:tblW w:w="0" w:type="auto"/>
        <w:tblLook w:firstRow="true" w:lastRow="true" w:firstCol="true" w:lastCol="true"/>
      </w:tblPr>
      <w:tblGrid/>
    </w:tbl>
    <w:p/>
  </w:body>
  <w:body>
    <w:p>
      <w:pPr>
        <w:keepNext/>
      </w:pPr>
      <w:r>
        <w:rPr/>
        <w:t xml:space="preserve">RN_TBL_10_Timing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RN_TBL_10_img </w:t>
      </w:r>
      <w:r>
        <w:rPr/>
        <w:br/>
      </w:r>
      <w:r>
        <w:rPr/>
        <w:t xml:space="preserve"/>
      </w:r>
      <w:r>
        <w:rPr/>
        <w:t xml:space="preserve">
</w:t>
      </w:r>
      <w:r>
        <w:rPr/>
        <w:br/>
      </w:r>
      <w:r>
        <w:rPr/>
        <w:t xml:space="preserve">Florida man charged with throwing explosive at Capitol riot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RN_TBL_10_belief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RN_TBL_10_confidence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RN_TBL_10</w:t>
      </w:r>
    </w:p>
  </w:body>
  <w:body>
    <w:p>
      <w:pPr>
        <w:pStyle w:val="BlockSeparator"/>
      </w:pPr>
    </w:p>
  </w:body>
  <w:body>
    <w:p>
      <w:pPr>
        <w:pStyle w:val="BlockStartLabel"/>
      </w:pPr>
      <w:r>
        <w:t>Start of Block: RN_TBL_11</w:t>
      </w:r>
    </w:p>
  </w:body>
  <w:body>
    <w:tbl>
      <w:tblPr>
        <w:tblStyle w:val="QQuestionIconTable"/>
        <w:tblW w:w="0" w:type="auto"/>
        <w:tblLook w:firstRow="true" w:lastRow="true" w:firstCol="true" w:lastCol="true"/>
      </w:tblPr>
      <w:tblGrid/>
    </w:tbl>
    <w:p/>
  </w:body>
  <w:body>
    <w:p>
      <w:pPr>
        <w:keepNext/>
      </w:pPr>
      <w:r>
        <w:rPr/>
        <w:t xml:space="preserve">RN_TBL_11_Timing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RN_TBL_11_img </w:t>
      </w:r>
      <w:r>
        <w:rPr/>
        <w:br/>
      </w:r>
      <w:r>
        <w:rPr/>
        <w:t xml:space="preserve"/>
      </w:r>
      <w:r>
        <w:rPr/>
        <w:t xml:space="preserve">
</w:t>
      </w:r>
      <w:r>
        <w:rPr/>
        <w:br/>
      </w:r>
      <w:r>
        <w:rPr/>
        <w:t xml:space="preserve">Records in Fox defamation case show pressures on reporters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RN_TBL_11_belief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RN_TBL_11_confidence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RN_TBL_11</w:t>
      </w:r>
    </w:p>
  </w:body>
  <w:body>
    <w:p>
      <w:pPr>
        <w:pStyle w:val="BlockSeparator"/>
      </w:pPr>
    </w:p>
  </w:body>
  <w:body>
    <w:p>
      <w:pPr>
        <w:pStyle w:val="BlockStartLabel"/>
      </w:pPr>
      <w:r>
        <w:t>Start of Block: RN_TBL_12</w:t>
      </w:r>
    </w:p>
  </w:body>
  <w:body>
    <w:tbl>
      <w:tblPr>
        <w:tblStyle w:val="QQuestionIconTable"/>
        <w:tblW w:w="0" w:type="auto"/>
        <w:tblLook w:firstRow="true" w:lastRow="true" w:firstCol="true" w:lastCol="true"/>
      </w:tblPr>
      <w:tblGrid/>
    </w:tbl>
    <w:p/>
  </w:body>
  <w:body>
    <w:p>
      <w:pPr>
        <w:keepNext/>
      </w:pPr>
      <w:r>
        <w:rPr/>
        <w:t xml:space="preserve">RN_TBL_12_Timing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RN_TBL_12_img </w:t>
      </w:r>
      <w:r>
        <w:rPr/>
        <w:br/>
      </w:r>
      <w:r>
        <w:rPr/>
        <w:t xml:space="preserve"/>
      </w:r>
      <w:r>
        <w:rPr/>
        <w:t xml:space="preserve">
</w:t>
      </w:r>
      <w:r>
        <w:rPr/>
        <w:br/>
      </w:r>
      <w:r>
        <w:rPr/>
        <w:t xml:space="preserve">Tucker Carlson amplifies Jan. 6 lies with GOP-provided video</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RN_TBL_12_belief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RN_TBL_12_confidence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RN_TBL_12</w:t>
      </w:r>
    </w:p>
  </w:body>
  <w:body>
    <w:p>
      <w:pPr>
        <w:pStyle w:val="BlockSeparator"/>
      </w:pPr>
    </w:p>
  </w:body>
  <w:body>
    <w:p>
      <w:pPr>
        <w:pStyle w:val="BlockStartLabel"/>
      </w:pPr>
      <w:r>
        <w:t>Start of Block: RN_TBL_13</w:t>
      </w:r>
    </w:p>
  </w:body>
  <w:body>
    <w:tbl>
      <w:tblPr>
        <w:tblStyle w:val="QQuestionIconTable"/>
        <w:tblW w:w="0" w:type="auto"/>
        <w:tblLook w:firstRow="true" w:lastRow="true" w:firstCol="true" w:lastCol="true"/>
      </w:tblPr>
      <w:tblGrid/>
    </w:tbl>
    <w:p/>
  </w:body>
  <w:body>
    <w:p>
      <w:pPr>
        <w:keepNext/>
      </w:pPr>
      <w:r>
        <w:rPr/>
        <w:t xml:space="preserve">RN_TBL_13_Timing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RN_TBL_13_img </w:t>
      </w:r>
      <w:r>
        <w:rPr/>
        <w:br/>
      </w:r>
      <w:r>
        <w:rPr/>
        <w:t xml:space="preserve"/>
      </w:r>
      <w:r>
        <w:rPr/>
        <w:t xml:space="preserve">
</w:t>
      </w:r>
      <w:r>
        <w:rPr/>
        <w:br/>
      </w:r>
      <w:r>
        <w:rPr/>
        <w:t xml:space="preserve">New US House speaker tried to help overturn the 2020 election, raising concerns about the next one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RN_TBL_13_belief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RN_TBL_13_confidence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RN_TBL_13</w:t>
      </w:r>
    </w:p>
  </w:body>
  <w:body>
    <w:p>
      <w:pPr>
        <w:pStyle w:val="BlockSeparator"/>
      </w:pPr>
    </w:p>
  </w:body>
  <w:body>
    <w:p>
      <w:pPr>
        <w:pStyle w:val="BlockStartLabel"/>
      </w:pPr>
      <w:r>
        <w:t>Start of Block: RN_TBL_14</w:t>
      </w:r>
    </w:p>
  </w:body>
  <w:body>
    <w:tbl>
      <w:tblPr>
        <w:tblStyle w:val="QQuestionIconTable"/>
        <w:tblW w:w="0" w:type="auto"/>
        <w:tblLook w:firstRow="true" w:lastRow="true" w:firstCol="true" w:lastCol="true"/>
      </w:tblPr>
      <w:tblGrid/>
    </w:tbl>
    <w:p/>
  </w:body>
  <w:body>
    <w:p>
      <w:pPr>
        <w:keepNext/>
      </w:pPr>
      <w:r>
        <w:rPr/>
        <w:t xml:space="preserve">RN_TBL_14_Timing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RN_TBL_14_img </w:t>
      </w:r>
      <w:r>
        <w:rPr/>
        <w:br/>
      </w:r>
      <w:r>
        <w:rPr/>
        <w:t xml:space="preserve"/>
      </w:r>
      <w:r>
        <w:rPr/>
        <w:t xml:space="preserve">
</w:t>
      </w:r>
      <w:r>
        <w:rPr/>
        <w:br/>
      </w:r>
      <w:r>
        <w:rPr/>
        <w:t xml:space="preserve">Michigan charges 16 fake electors for Donald Trump with election law and forgery felonies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RN_TBL_14_belief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RN_TBL_14_confidence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RN_TBL_14</w:t>
      </w:r>
    </w:p>
  </w:body>
  <w:body>
    <w:p>
      <w:pPr>
        <w:pStyle w:val="BlockSeparator"/>
      </w:pPr>
    </w:p>
  </w:body>
  <w:body>
    <w:p>
      <w:pPr>
        <w:pStyle w:val="BlockStartLabel"/>
      </w:pPr>
      <w:r>
        <w:t>Start of Block: RN_TBL_15</w:t>
      </w:r>
    </w:p>
  </w:body>
  <w:body>
    <w:tbl>
      <w:tblPr>
        <w:tblStyle w:val="QQuestionIconTable"/>
        <w:tblW w:w="0" w:type="auto"/>
        <w:tblLook w:firstRow="true" w:lastRow="true" w:firstCol="true" w:lastCol="true"/>
      </w:tblPr>
      <w:tblGrid/>
    </w:tbl>
    <w:p/>
  </w:body>
  <w:body>
    <w:p>
      <w:pPr>
        <w:keepNext/>
      </w:pPr>
      <w:r>
        <w:rPr/>
        <w:t xml:space="preserve">RN_TBL_15_Timing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RN_TBL_15_img </w:t>
      </w:r>
      <w:r>
        <w:rPr/>
        <w:br/>
      </w:r>
      <w:r>
        <w:rPr/>
        <w:t xml:space="preserve"/>
      </w:r>
      <w:r>
        <w:rPr/>
        <w:t xml:space="preserve">
</w:t>
      </w:r>
      <w:r>
        <w:rPr/>
        <w:br/>
      </w:r>
      <w:r>
        <w:rPr/>
        <w:t xml:space="preserve">Trump’s target letter suggests the sprawling US probe into the 2020 election is zeroing in on him</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RN_TBL_15_belief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RN_TBL_15_confidence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RN_TBL_15</w:t>
      </w:r>
    </w:p>
  </w:body>
  <w:body>
    <w:p>
      <w:pPr>
        <w:pStyle w:val="BlockSeparator"/>
      </w:pPr>
    </w:p>
  </w:body>
  <w:body>
    <w:p>
      <w:pPr>
        <w:pStyle w:val="BlockStartLabel"/>
      </w:pPr>
      <w:r>
        <w:t>Start of Block: RN_TBL_16</w:t>
      </w:r>
    </w:p>
  </w:body>
  <w:body>
    <w:tbl>
      <w:tblPr>
        <w:tblStyle w:val="QQuestionIconTable"/>
        <w:tblW w:w="0" w:type="auto"/>
        <w:tblLook w:firstRow="true" w:lastRow="true" w:firstCol="true" w:lastCol="true"/>
      </w:tblPr>
      <w:tblGrid/>
    </w:tbl>
    <w:p/>
  </w:body>
  <w:body>
    <w:p>
      <w:pPr>
        <w:keepNext/>
      </w:pPr>
      <w:r>
        <w:rPr/>
        <w:t xml:space="preserve">RN_TBL_16_Timing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RN_TBL_16_img </w:t>
      </w:r>
      <w:r>
        <w:rPr/>
        <w:br/>
      </w:r>
      <w:r>
        <w:rPr/>
        <w:t xml:space="preserve"/>
      </w:r>
      <w:r>
        <w:rPr/>
        <w:t xml:space="preserve">
</w:t>
      </w:r>
      <w:r>
        <w:rPr/>
        <w:br/>
      </w:r>
      <w:r>
        <w:rPr/>
        <w:t xml:space="preserve">Georgia’s top court rejects Trump attempt to thwart prosecutor in 2020 election investigation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RN_TBL_16_belief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RN_TBL_16_confidence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RN_TBL_16</w:t>
      </w:r>
    </w:p>
  </w:body>
  <w:body>
    <w:p>
      <w:pPr>
        <w:pStyle w:val="BlockSeparator"/>
      </w:pPr>
    </w:p>
  </w:body>
  <w:body>
    <w:p>
      <w:pPr>
        <w:pStyle w:val="BlockStartLabel"/>
      </w:pPr>
      <w:r>
        <w:t>Start of Block: RN_TBL_17</w:t>
      </w:r>
    </w:p>
  </w:body>
  <w:body>
    <w:tbl>
      <w:tblPr>
        <w:tblStyle w:val="QQuestionIconTable"/>
        <w:tblW w:w="0" w:type="auto"/>
        <w:tblLook w:firstRow="true" w:lastRow="true" w:firstCol="true" w:lastCol="true"/>
      </w:tblPr>
      <w:tblGrid/>
    </w:tbl>
    <w:p/>
  </w:body>
  <w:body>
    <w:p>
      <w:pPr>
        <w:keepNext/>
      </w:pPr>
      <w:r>
        <w:rPr/>
        <w:t xml:space="preserve">RN_TBL_17_Timing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RN_TBL_17_img </w:t>
      </w:r>
      <w:r>
        <w:rPr/>
        <w:br/>
      </w:r>
      <w:r>
        <w:rPr/>
        <w:t xml:space="preserve"/>
      </w:r>
      <w:r>
        <w:rPr/>
        <w:t xml:space="preserve">
</w:t>
      </w:r>
      <w:r>
        <w:rPr/>
        <w:br/>
      </w:r>
      <w:r>
        <w:rPr/>
        <w:t xml:space="preserve">Pastor Among 18 Trump Co-Defendants Arrested in Georgia Election Case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RN_TBL_17_belief Answer on the slider below, to what extent you believe the above headline represents accurate/true news</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do not believe it is true at all</w:t>
            </w:r>
          </w:p>
        </w:tc>
        <w:tc>
          <w:tcPr>
            <w:tcW w:w="2394" w:type="dxa"/>
          </w:tcPr>
          <w:p>
            <w:pPr>
              <w:pStyle w:val="Normal"/>
            </w:pPr>
            <w:r>
              <w:rPr/>
              <w:t xml:space="preserve">100 = believe it is completely true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RN_TBL_17_confidence Answer on the slider below, how confident are you in your assessment of the headlines’ truthfulness?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not at all confident</w:t>
            </w:r>
          </w:p>
        </w:tc>
        <w:tc>
          <w:tcPr>
            <w:tcW w:w="2394" w:type="dxa"/>
          </w:tcPr>
          <w:p>
            <w:pPr>
              <w:pStyle w:val="Normal"/>
            </w:pPr>
            <w:r>
              <w:rPr/>
              <w:t xml:space="preserve">100 = absolutely confident</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RN_TBL_17</w:t>
      </w:r>
    </w:p>
  </w:body>
  <w:body>
    <w:p>
      <w:pPr>
        <w:pStyle w:val="BlockSeparator"/>
      </w:pPr>
    </w:p>
  </w:body>
  <w:body>
    <w:p>
      <w:pPr>
        <w:pStyle w:val="BlockStartLabel"/>
      </w:pPr>
      <w:r>
        <w:t>Start of Block: Sleep</w:t>
      </w:r>
    </w:p>
  </w:body>
  <w:body>
    <w:tbl>
      <w:tblPr>
        <w:tblStyle w:val="QQuestionIconTable"/>
        <w:tblW w:w="0" w:type="auto"/>
        <w:tblLook w:firstRow="true" w:lastRow="true" w:firstCol="true" w:lastCol="true"/>
      </w:tblPr>
      <w:tblGrid/>
    </w:tbl>
    <w:p/>
  </w:body>
  <w:body>
    <w:p>
      <w:pPr>
        <w:keepNext/>
      </w:pPr>
      <w:r>
        <w:rPr/>
        <w:t xml:space="preserve">Sleep_Timing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ecodeOptions.png"/>
                          <pic:cNvPicPr/>
                        </pic:nvPicPr>
                        <pic:blipFill>
                          <a:blip r:embed="rId139"/>
                          <a:stretch>
                            <a:fillRect/>
                          </a:stretch>
                        </pic:blipFill>
                        <pic:spPr>
                          <a:xfrm>
                            <a:off x="0" y="0"/>
                            <a:ext cx="228600" cy="228600"/>
                          </a:xfrm>
                          <a:prstGeom prst="rect">
                            <a:avLst/>
                          </a:prstGeom>
                        </pic:spPr>
                      </pic:pic>
                    </a:graphicData>
                  </a:graphic>
                </wp:inline>
              </w:drawing>
            </w:r>
          </w:p>
        </w:tc>
      </w:tr>
    </w:tbl>
    <w:p/>
  </w:body>
  <w:body>
    <w:p>
      <w:pPr>
        <w:keepNext/>
      </w:pPr>
      <w:r>
        <w:rPr/>
        <w:t xml:space="preserve">Sleep </w:t>
      </w:r>
      <w:r>
        <w:rPr>
          <w:b w:val="on"/>
        </w:rPr>
        <w:t xml:space="preserve">Enter your typical sleep and wake times for typical workdays and non-workdays</w:t>
      </w:r>
      <w:r>
        <w:rPr/>
        <w:t xml:space="preserve">.</w:t>
      </w:r>
      <w:r>
        <w:rPr/>
        <w:br/>
      </w:r>
      <w:r>
        <w:rPr/>
        <w:t xml:space="preserve">Make sure to enter the hour and minute information in separate boxes and omit colons or other punctuation.</w:t>
      </w:r>
      <w:r>
        <w:rPr/>
        <w:br/>
      </w:r>
    </w:p>
  </w:body>
  <w:body>
    <w:tbl>
      <w:tblPr>
        <w:tblStyle w:val="QTextTable"/>
        <w:tblW w:w="9576" w:type="auto"/>
        <w:tblLook w:firstRow="true" w:lastRow="true" w:firstCol="true" w:lastCol="true"/>
      </w:tblPr>
      <w:tblGrid>
        <w:gridCol w:w="1915"/>
        <w:gridCol w:w="1915"/>
        <w:gridCol w:w="1915"/>
        <w:gridCol w:w="1915"/>
        <w:gridCol w:w="1915"/>
      </w:tblGrid>
      <w:tr>
        <w:tc>
          <w:tcPr>
            <w:tcW w:w="1915" w:type="dxa"/>
          </w:tcPr>
          <w:p>
            <w:pPr>
              <w:pStyle w:val="Normal"/>
            </w:pPr>
          </w:p>
        </w:tc>
        <w:tc>
          <w:tcPr>
            <w:tcW w:w="1915" w:type="dxa"/>
            <w:gridSpan w:val="2"/>
          </w:tcPr>
          <w:p>
            <w:pPr/>
            <w:r>
              <w:rPr/>
              <w:t xml:space="preserve">Hours / Minutes</w:t>
            </w:r>
          </w:p>
        </w:tc>
        <w:tc>
          <w:tcPr>
            <w:tcW w:w="1915" w:type="dxa"/>
            <w:gridSpan w:val="2"/>
          </w:tcPr>
          <w:p>
            <w:pPr/>
            <w:r>
              <w:rPr/>
              <w:t xml:space="preserve">AM / PM</w:t>
            </w:r>
          </w:p>
        </w:tc>
      </w:tr>
      <w:tr>
        <w:tc>
          <w:tcPr>
            <w:tcW w:w="1915" w:type="dxa"/>
          </w:tcPr>
          <w:p>
            <w:pPr>
              <w:pStyle w:val="Normal"/>
            </w:pPr>
          </w:p>
        </w:tc>
        <w:tc>
          <w:tcPr>
            <w:tcW w:w="1915" w:type="dxa"/>
          </w:tcPr>
          <w:p>
            <w:pPr/>
            <w:r>
              <w:t>Hour (1)</w:t>
            </w:r>
          </w:p>
        </w:tc>
        <w:tc>
          <w:tcPr>
            <w:tcW w:w="1915" w:type="dxa"/>
          </w:tcPr>
          <w:p>
            <w:pPr/>
            <w:r>
              <w:t>Minute (2)</w:t>
            </w:r>
          </w:p>
        </w:tc>
        <w:tc>
          <w:tcPr>
            <w:tcW w:w="1915" w:type="dxa"/>
          </w:tcPr>
          <w:p>
            <w:pPr/>
            <w:r>
              <w:t>AM (1)</w:t>
            </w:r>
          </w:p>
        </w:tc>
        <w:tc>
          <w:tcPr>
            <w:tcW w:w="1915" w:type="dxa"/>
          </w:tcPr>
          <w:p>
            <w:pPr/>
            <w:r>
              <w:t>PM (2)</w:t>
            </w:r>
          </w:p>
        </w:tc>
      </w:tr>
      <w:tr>
        <w:tc>
          <w:tcPr>
            <w:tcW w:w="1915" w:type="dxa"/>
          </w:tcPr>
          <w:p>
            <w:pPr>
              <w:keepNext/>
              <w:pStyle w:val="Normal"/>
            </w:pPr>
            <w:r>
              <w:rPr/>
              <w:t xml:space="preserve">What time do you typically go to sleep on workdays? (1)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c>
          <w:tcPr>
            <w:tcW w:w="1915" w:type="dxa"/>
          </w:tcPr>
          <w:p>
            <w:pPr>
              <w:pStyle w:val="ListParagraph"/>
              <w:numPr>
                <w:ilvl w:val="0"/>
                <w:numId w:val="4"/>
              </w:numPr>
            </w:pPr>
          </w:p>
        </w:tc>
      </w:tr>
      <w:tr>
        <w:tc>
          <w:tcPr>
            <w:tcW w:w="1915" w:type="dxa"/>
          </w:tcPr>
          <w:p>
            <w:pPr>
              <w:keepNext/>
              <w:pStyle w:val="Normal"/>
            </w:pPr>
            <w:r>
              <w:rPr/>
              <w:t xml:space="preserve">What time do you typically wake up on workdays? (2)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c>
          <w:tcPr>
            <w:tcW w:w="1915" w:type="dxa"/>
          </w:tcPr>
          <w:p>
            <w:pPr>
              <w:pStyle w:val="ListParagraph"/>
              <w:numPr>
                <w:ilvl w:val="0"/>
                <w:numId w:val="4"/>
              </w:numPr>
            </w:pPr>
          </w:p>
        </w:tc>
      </w:tr>
      <w:tr>
        <w:tc>
          <w:tcPr>
            <w:tcW w:w="1915" w:type="dxa"/>
          </w:tcPr>
          <w:p>
            <w:pPr>
              <w:keepNext/>
              <w:pStyle w:val="Normal"/>
            </w:pPr>
            <w:r>
              <w:rPr/>
              <w:t xml:space="preserve">What time do you typically go to sleep on non-workdays? (3)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c>
          <w:tcPr>
            <w:tcW w:w="1915" w:type="dxa"/>
          </w:tcPr>
          <w:p>
            <w:pPr>
              <w:pStyle w:val="ListParagraph"/>
              <w:numPr>
                <w:ilvl w:val="0"/>
                <w:numId w:val="4"/>
              </w:numPr>
            </w:pPr>
          </w:p>
        </w:tc>
      </w:tr>
      <w:tr>
        <w:tc>
          <w:tcPr>
            <w:tcW w:w="1915" w:type="dxa"/>
          </w:tcPr>
          <w:p>
            <w:pPr>
              <w:keepNext/>
              <w:pStyle w:val="Normal"/>
            </w:pPr>
            <w:r>
              <w:rPr/>
              <w:t xml:space="preserve">What time do you typically wake up on non-workdays? (4)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c>
          <w:tcPr>
            <w:tcW w:w="1915" w:type="dxa"/>
          </w:tcPr>
          <w:p>
            <w:pPr>
              <w:pStyle w:val="ListParagraph"/>
              <w:numPr>
                <w:ilvl w:val="0"/>
                <w:numId w:val="4"/>
              </w:numPr>
            </w:pPr>
          </w:p>
        </w:tc>
      </w:tr>
    </w:tbl>
    <w:p/>
  </w:body>
  <w:body>
    <w:p>
      <w:pPr/>
    </w:p>
  </w:body>
  <w:body>
    <w:p>
      <w:pPr>
        <w:pStyle w:val="BlockEndLabel"/>
      </w:pPr>
      <w:r>
        <w:t>End of Block: Sleep</w:t>
      </w:r>
    </w:p>
  </w:body>
  <w:body>
    <w:p>
      <w:pPr>
        <w:pStyle w:val="BlockSeparator"/>
      </w:pPr>
    </w:p>
  </w:body>
  <w:body>
    <w:p>
      <w:pPr>
        <w:pStyle w:val="BlockStartLabel"/>
      </w:pPr>
      <w:r>
        <w:t>Start of Block: HealthLiteracy</w:t>
      </w:r>
    </w:p>
  </w:body>
  <w:body>
    <w:tbl>
      <w:tblPr>
        <w:tblStyle w:val="QQuestionIconTable"/>
        <w:tblW w:w="0" w:type="auto"/>
        <w:tblLook w:firstRow="true" w:lastRow="true" w:firstCol="true" w:lastCol="true"/>
      </w:tblPr>
      <w:tblGrid/>
    </w:tbl>
    <w:p/>
  </w:body>
  <w:body>
    <w:p>
      <w:pPr>
        <w:keepNext/>
      </w:pPr>
      <w:r>
        <w:rPr/>
        <w:t xml:space="preserve">HL_Timing_1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HL_Instruct_1 </w:t>
      </w:r>
      <w:r>
        <w:rPr>
          <w:b w:val="on"/>
        </w:rPr>
        <w:t xml:space="preserve">Instructions</w:t>
      </w:r>
      <w:r>
        <w:rPr/>
        <w:t xml:space="preserve">: The information shown in the image below is on the back of a container of a pint of ice cream. Use this image to answer the following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HL_img_1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Validation.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rPr/>
        <w:t xml:space="preserve">HL_1 Using the image above... </w:t>
      </w:r>
      <w:r>
        <w:rPr/>
        <w:br/>
      </w:r>
      <w:r>
        <w:rPr/>
        <w:t xml:space="preserve">If you eat the entire container, how many calories will you eat?</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HL_Timing_2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HL_Instruct_2 </w:t>
      </w:r>
      <w:r>
        <w:rPr>
          <w:b w:val="on"/>
        </w:rPr>
        <w:t xml:space="preserve">Instructions</w:t>
      </w:r>
      <w:r>
        <w:rPr/>
        <w:t xml:space="preserve">: The information shown in the image below is on the back of a container of a pint of ice cream. Use this image to answer the following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HL_img_2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HL_2 Using the image above...</w:t>
      </w:r>
      <w:r>
        <w:rPr/>
        <w:br/>
      </w:r>
      <w:r>
        <w:rPr/>
        <w:t xml:space="preserve">If you are allowed to eat 60 grams of carbohydrates as a snack, how much ice cream could you have?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HL_Timing_3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HL_Instruct_3 </w:t>
      </w:r>
      <w:r>
        <w:rPr>
          <w:b w:val="on"/>
        </w:rPr>
        <w:t xml:space="preserve">Instructions</w:t>
      </w:r>
      <w:r>
        <w:rPr/>
        <w:t xml:space="preserve">: The information shown in the image below is on the back of a container of a pint of ice cream. Use this image to answer the following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HL_img_3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Validation.png"/>
                          <pic:cNvPicPr/>
                        </pic:nvPicPr>
                        <pic:blipFill>
                          <a:blip r:embed="rId141"/>
                          <a:stretch>
                            <a:fillRect/>
                          </a:stretch>
                        </pic:blipFill>
                        <pic:spPr>
                          <a:xfrm>
                            <a:off x="0" y="0"/>
                            <a:ext cx="228600" cy="228600"/>
                          </a:xfrm>
                          <a:prstGeom prst="rect">
                            <a:avLst/>
                          </a:prstGeom>
                        </pic:spPr>
                      </pic:pic>
                    </a:graphicData>
                  </a:graphic>
                </wp:inline>
              </w:drawing>
            </w:r>
          </w:p>
        </w:tc>
      </w:tr>
    </w:tbl>
    <w:p/>
  </w:body>
  <w:body>
    <w:p>
      <w:pPr>
        <w:keepNext/>
      </w:pPr>
      <w:r>
        <w:rPr/>
        <w:t xml:space="preserve">HL_3 Using the image above... </w:t>
      </w:r>
      <w:r>
        <w:rPr/>
        <w:br/>
      </w:r>
      <w:r>
        <w:rPr/>
        <w:t xml:space="preserve">Our doctor advises you to reduce the amount of saturated fat in your diet. You usually have 42 g of saturated fat each day, which includes one serving of ice cream. If you stop eating ice cream, how many grams of saturated fat would you be consuming each day?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HL_Timing_4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HL_Instruct_4 </w:t>
      </w:r>
      <w:r>
        <w:rPr>
          <w:b w:val="on"/>
        </w:rPr>
        <w:t xml:space="preserve">Instructions</w:t>
      </w:r>
      <w:r>
        <w:rPr/>
        <w:t xml:space="preserve">: The information shown in the image below is on the back of a container of a pint of ice cream. Use this image to answer the following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HL_img_4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HL_4 Using the above image...</w:t>
      </w:r>
      <w:r>
        <w:rPr/>
        <w:br/>
      </w:r>
      <w:r>
        <w:rPr/>
        <w:t xml:space="preserve">If you usually eat 2,500 calories in a day, what percentage of your daily value of calories will you be eating if you eat one serving?</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HL_Timing_5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HL_Instruct_5 </w:t>
      </w:r>
      <w:r>
        <w:rPr>
          <w:b w:val="on"/>
        </w:rPr>
        <w:t xml:space="preserve">Instructions</w:t>
      </w:r>
      <w:r>
        <w:rPr/>
        <w:t xml:space="preserve">: The information shown in the image below is on the back of a container of a pint of ice cream. Use this image to answer the following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HL_img_5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andomization.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HL_5 Using the image above...</w:t>
      </w:r>
      <w:r>
        <w:rPr/>
        <w:br/>
      </w:r>
      <w:r>
        <w:rPr/>
        <w:t xml:space="preserve">Pretend that you are allergic to the following substances: penicillin, peanuts, latex gloves, and bee stings. Is it safe for you to eat this ice cream?</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 Unsure  (3) </w:t>
      </w:r>
    </w:p>
  </w:body>
  <w:body>
    <w:p>
      <w:pPr>
        <w:keepNext/>
        <w:pStyle w:val="ListParagraph"/>
        <w:numPr>
          <w:ilvl w:val="0"/>
          <w:numId w:val="4"/>
        </w:numPr>
      </w:pPr>
      <w:r>
        <w:rPr/>
        <w:t xml:space="preserve">Other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HL_5 = 2</w:t>
      </w:r>
    </w:p>
  </w:body>
  <w:body>
    <w:tbl>
      <w:tblPr>
        <w:tblStyle w:val="QQuestionIconTable"/>
        <w:tblW w:w="0" w:type="auto"/>
        <w:tblLook w:firstRow="true" w:lastRow="true" w:firstCol="true" w:lastCol="true"/>
      </w:tblPr>
      <w:tblGrid/>
    </w:tbl>
    <w:p/>
  </w:body>
  <w:body>
    <w:p>
      <w:pPr>
        <w:keepNext/>
      </w:pPr>
      <w:r>
        <w:rPr/>
        <w:t xml:space="preserve">HL_Timing_6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HL_5 = 2</w:t>
      </w:r>
    </w:p>
  </w:body>
  <w:body>
    <w:tbl>
      <w:tblPr>
        <w:tblStyle w:val="QQuestionIconTable"/>
        <w:tblW w:w="0" w:type="auto"/>
        <w:tblLook w:firstRow="true" w:lastRow="true" w:firstCol="true" w:lastCol="true"/>
      </w:tblPr>
      <w:tblGrid/>
    </w:tbl>
    <w:p/>
  </w:body>
  <w:body>
    <w:p>
      <w:pPr>
        <w:keepNext/>
      </w:pPr>
      <w:r>
        <w:rPr/>
        <w:t xml:space="preserve">HL_Instruct_6 </w:t>
      </w:r>
      <w:r>
        <w:rPr>
          <w:b w:val="on"/>
        </w:rPr>
        <w:t xml:space="preserve">Instructions</w:t>
      </w:r>
      <w:r>
        <w:rPr/>
        <w:t xml:space="preserve">: The information shown in the image below is on the back of a container of a pint of ice cream. Use this image to answer the following questions.</w:t>
      </w:r>
    </w:p>
  </w:body>
  <w:body>
    <w:p>
      <w:pPr/>
    </w:p>
  </w:body>
  <w:body>
    <w:p>
      <w:pPr>
        <w:pStyle w:val="QuestionSeparator"/>
      </w:pPr>
    </w:p>
  </w:body>
  <w:body>
    <w:p>
      <w:pPr>
        <w:keepNext/>
        <w:pStyle w:val="QDisplayLogic"/>
      </w:pPr>
      <w:r>
        <w:t>Display This Question:</w:t>
      </w:r>
    </w:p>
  </w:body>
  <w:body>
    <w:p>
      <w:pPr>
        <w:keepNext/>
        <w:pStyle w:val="QDisplayLogic"/>
        <w:ind w:firstLine="400"/>
      </w:pPr>
      <w:r>
        <w:t>If HL_5 = 2</w:t>
      </w:r>
    </w:p>
  </w:body>
  <w:body>
    <w:tbl>
      <w:tblPr>
        <w:tblStyle w:val="QQuestionIconTable"/>
        <w:tblW w:w="0" w:type="auto"/>
        <w:tblLook w:firstRow="true" w:lastRow="true" w:firstCol="true" w:lastCol="true"/>
      </w:tblPr>
      <w:tblGrid/>
    </w:tbl>
    <w:p/>
  </w:body>
  <w:body>
    <w:p>
      <w:pPr>
        <w:keepNext/>
      </w:pPr>
      <w:r>
        <w:rPr/>
        <w:t xml:space="preserve">HL_img_6 </w:t>
      </w:r>
    </w:p>
  </w:body>
  <w:body>
    <w:p>
      <w:pPr/>
    </w:p>
  </w:body>
  <w:body>
    <w:p>
      <w:pPr>
        <w:pStyle w:val="QuestionSeparator"/>
      </w:pPr>
    </w:p>
  </w:body>
  <w:body>
    <w:p>
      <w:pPr>
        <w:keepNext/>
        <w:pStyle w:val="QDisplayLogic"/>
      </w:pPr>
      <w:r>
        <w:t>Display This Question:</w:t>
      </w:r>
    </w:p>
  </w:body>
  <w:body>
    <w:p>
      <w:pPr>
        <w:keepNext/>
        <w:pStyle w:val="QDisplayLogic"/>
        <w:ind w:firstLine="400"/>
      </w:pPr>
      <w:r>
        <w:t>If HL_5 = 2</w:t>
      </w:r>
    </w:p>
  </w:body>
  <w:body>
    <w:tbl>
      <w:tblPr>
        <w:tblStyle w:val="QQuestionIconTable"/>
        <w:tblW w:w="0" w:type="auto"/>
        <w:tblLook w:firstRow="true" w:lastRow="true" w:firstCol="true" w:lastCol="true"/>
      </w:tblPr>
      <w:tblGrid/>
    </w:tbl>
    <w:p/>
  </w:body>
  <w:body>
    <w:p>
      <w:pPr>
        <w:keepNext/>
      </w:pPr>
      <w:r>
        <w:rPr/>
        <w:t xml:space="preserve">HL_6 Using the image above... AND pretending you are allergic to the following substances: penicillin, peanuts, latex gloves, and bee stings -- Why is it not safe for you to eat this ice cream?</w:t>
      </w:r>
    </w:p>
  </w:body>
  <w:body>
    <w:p>
      <w:pPr>
        <w:pStyle w:val="TextEntryLine"/>
        <w:ind w:firstLine="400"/>
      </w:pPr>
      <w:r>
        <w:t>________________________________________________________________</w:t>
      </w:r>
    </w:p>
  </w:body>
  <w:body>
    <w:p>
      <w:pPr/>
    </w:p>
  </w:body>
  <w:body>
    <w:p>
      <w:pPr>
        <w:pStyle w:val="BlockEndLabel"/>
      </w:pPr>
      <w:r>
        <w:t>End of Block: HealthLiteracy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Validation.png"/>
                          <pic:cNvPicPr/>
                        </pic:nvPicPr>
                        <pic:blipFill>
                          <a:blip r:embed="rId143"/>
                          <a:stretch>
                            <a:fillRect/>
                          </a:stretch>
                        </pic:blipFill>
                        <pic:spPr>
                          <a:xfrm>
                            <a:off x="0" y="0"/>
                            <a:ext cx="228600" cy="228600"/>
                          </a:xfrm>
                          <a:prstGeom prst="rect">
                            <a:avLst/>
                          </a:prstGeom>
                        </pic:spPr>
                      </pic:pic>
                    </a:graphicData>
                  </a:graphic>
                </wp:inline>
              </w:drawing>
            </w:r>
          </w:p>
        </w:tc>
      </w:tr>
    </w:tbl>
    <w:p/>
  </w:body>
  <w:body>
    <w:p>
      <w:pPr>
        <w:keepNext/>
      </w:pPr>
      <w:r>
        <w:rPr/>
        <w:t xml:space="preserve">Dem_Age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Other /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Dem_Ethnic What ethnicity do you consider yourself to be?</w:t>
      </w:r>
    </w:p>
  </w:body>
  <w:body>
    <w:p>
      <w:pPr>
        <w:keepNext/>
        <w:pStyle w:val="ListParagraph"/>
        <w:numPr>
          <w:ilvl w:val="0"/>
          <w:numId w:val="4"/>
        </w:numPr>
      </w:pPr>
      <w:r>
        <w:rPr/>
        <w:t xml:space="preserve">American Indian /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 African American  (3) </w:t>
      </w:r>
    </w:p>
  </w:body>
  <w:body>
    <w:p>
      <w:pPr>
        <w:keepNext/>
        <w:pStyle w:val="ListParagraph"/>
        <w:numPr>
          <w:ilvl w:val="0"/>
          <w:numId w:val="4"/>
        </w:numPr>
      </w:pPr>
      <w:r>
        <w:rPr/>
        <w:t xml:space="preserve">Hispanic / Latino  (4) </w:t>
      </w:r>
    </w:p>
  </w:body>
  <w:body>
    <w:p>
      <w:pPr>
        <w:keepNext/>
        <w:pStyle w:val="ListParagraph"/>
        <w:numPr>
          <w:ilvl w:val="0"/>
          <w:numId w:val="4"/>
        </w:numPr>
      </w:pPr>
      <w:r>
        <w:rPr/>
        <w:t xml:space="preserve">Native Hawaiian / Other Pacific Islander  (5) </w:t>
      </w:r>
    </w:p>
  </w:body>
  <w:body>
    <w:p>
      <w:pPr>
        <w:keepNext/>
        <w:pStyle w:val="ListParagraph"/>
        <w:numPr>
          <w:ilvl w:val="0"/>
          <w:numId w:val="4"/>
        </w:numPr>
      </w:pPr>
      <w:r>
        <w:rPr/>
        <w:t xml:space="preserve">White / Caucasian  (6) </w:t>
      </w:r>
    </w:p>
  </w:body>
  <w:body>
    <w:p>
      <w:pPr>
        <w:keepNext/>
        <w:pStyle w:val="ListParagraph"/>
        <w:numPr>
          <w:ilvl w:val="0"/>
          <w:numId w:val="4"/>
        </w:numPr>
      </w:pPr>
      <w:r>
        <w:rPr/>
        <w:t xml:space="preserve">Other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Dem_USA Do you live in the United States of America?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Dem_Edu What is the highest level of education you have attained?</w:t>
      </w:r>
    </w:p>
  </w:body>
  <w:body>
    <w:p>
      <w:pPr>
        <w:keepNext/>
        <w:pStyle w:val="ListParagraph"/>
        <w:numPr>
          <w:ilvl w:val="0"/>
          <w:numId w:val="4"/>
        </w:numPr>
      </w:pPr>
      <w:r>
        <w:rPr/>
        <w:t xml:space="preserve">Not applicable  (1) </w:t>
      </w:r>
    </w:p>
  </w:body>
  <w:body>
    <w:p>
      <w:pPr>
        <w:keepNext/>
        <w:pStyle w:val="ListParagraph"/>
        <w:numPr>
          <w:ilvl w:val="0"/>
          <w:numId w:val="4"/>
        </w:numPr>
      </w:pPr>
      <w:r>
        <w:rPr/>
        <w:t xml:space="preserve">I did not attend high school  (2) </w:t>
      </w:r>
    </w:p>
  </w:body>
  <w:body>
    <w:p>
      <w:pPr>
        <w:keepNext/>
        <w:pStyle w:val="ListParagraph"/>
        <w:numPr>
          <w:ilvl w:val="0"/>
          <w:numId w:val="4"/>
        </w:numPr>
      </w:pPr>
      <w:r>
        <w:rPr/>
        <w:t xml:space="preserve">I did not complete high school  (3) </w:t>
      </w:r>
    </w:p>
  </w:body>
  <w:body>
    <w:p>
      <w:pPr>
        <w:keepNext/>
        <w:pStyle w:val="ListParagraph"/>
        <w:numPr>
          <w:ilvl w:val="0"/>
          <w:numId w:val="4"/>
        </w:numPr>
      </w:pPr>
      <w:r>
        <w:rPr/>
        <w:t xml:space="preserve">I completed high school or got a G.E.D.  (4) </w:t>
      </w:r>
    </w:p>
  </w:body>
  <w:body>
    <w:p>
      <w:pPr>
        <w:keepNext/>
        <w:pStyle w:val="ListParagraph"/>
        <w:numPr>
          <w:ilvl w:val="0"/>
          <w:numId w:val="4"/>
        </w:numPr>
      </w:pPr>
      <w:r>
        <w:rPr/>
        <w:t xml:space="preserve">I completed some college classes but did not receive a degree  (5) </w:t>
      </w:r>
    </w:p>
  </w:body>
  <w:body>
    <w:p>
      <w:pPr>
        <w:keepNext/>
        <w:pStyle w:val="ListParagraph"/>
        <w:numPr>
          <w:ilvl w:val="0"/>
          <w:numId w:val="4"/>
        </w:numPr>
      </w:pPr>
      <w:r>
        <w:rPr/>
        <w:t xml:space="preserve">I received an associate's degree  (6) </w:t>
      </w:r>
    </w:p>
  </w:body>
  <w:body>
    <w:p>
      <w:pPr>
        <w:keepNext/>
        <w:pStyle w:val="ListParagraph"/>
        <w:numPr>
          <w:ilvl w:val="0"/>
          <w:numId w:val="4"/>
        </w:numPr>
      </w:pPr>
      <w:r>
        <w:rPr/>
        <w:t xml:space="preserve">I received a bachelor’s degree  (7) </w:t>
      </w:r>
    </w:p>
  </w:body>
  <w:body>
    <w:p>
      <w:pPr>
        <w:keepNext/>
        <w:pStyle w:val="ListParagraph"/>
        <w:numPr>
          <w:ilvl w:val="0"/>
          <w:numId w:val="4"/>
        </w:numPr>
      </w:pPr>
      <w:r>
        <w:rPr/>
        <w:t xml:space="preserve">I attended graduate school but did not receive a degree  (8) </w:t>
      </w:r>
    </w:p>
  </w:body>
  <w:body>
    <w:p>
      <w:pPr>
        <w:keepNext/>
        <w:pStyle w:val="ListParagraph"/>
        <w:numPr>
          <w:ilvl w:val="0"/>
          <w:numId w:val="4"/>
        </w:numPr>
      </w:pPr>
      <w:r>
        <w:rPr/>
        <w:t xml:space="preserve">I received a graduate degree (master's, MBA, Ph.D., etc.)  (9) </w:t>
      </w:r>
    </w:p>
  </w:body>
  <w:body>
    <w:p>
      <w:pPr/>
    </w:p>
  </w:body>
  <w:body>
    <w:p>
      <w:pPr>
        <w:pStyle w:val="BlockEndLabel"/>
      </w:pPr>
      <w:r>
        <w:t>End of Block: Demographics</w:t>
      </w:r>
    </w:p>
  </w:body>
  <w:body>
    <w:p>
      <w:pPr>
        <w:pStyle w:val="BlockSeparator"/>
      </w:pPr>
    </w:p>
  </w:body>
  <w:body>
    <w:p>
      <w:pPr>
        <w:pStyle w:val="BlockStartLabel"/>
      </w:pPr>
      <w:r>
        <w:t>Start of Block: Conservatism</w:t>
      </w:r>
    </w:p>
  </w:body>
  <w:body>
    <w:tbl>
      <w:tblPr>
        <w:tblStyle w:val="QQuestionIconTable"/>
        <w:tblW w:w="0" w:type="auto"/>
        <w:tblLook w:firstRow="true" w:lastRow="true" w:firstCol="true" w:lastCol="true"/>
      </w:tblPr>
      <w:tblGrid/>
    </w:tbl>
    <w:p/>
  </w:body>
  <w:body>
    <w:p>
      <w:pPr>
        <w:keepNext/>
      </w:pPr>
      <w:r>
        <w:rPr/>
        <w:t xml:space="preserve">Conservatism_Timing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Conservatism We hear a lot of talk these days about liberals and conservatives. Here is a seven-point scale on which the political views that people might hold are arranged from extremely liberal to extremely conservative. Where would you place yourself on this scale?</w:t>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Extremely conservative  (7) </w:t>
      </w:r>
    </w:p>
  </w:body>
  <w:body>
    <w:p>
      <w:pPr/>
    </w:p>
  </w:body>
  <w:body>
    <w:p>
      <w:pPr>
        <w:pStyle w:val="BlockEndLabel"/>
      </w:pPr>
      <w:r>
        <w:t>End of Block: Conservatism</w:t>
      </w:r>
    </w:p>
  </w:body>
  <w:body>
    <w:p>
      <w:pPr>
        <w:pStyle w:val="BlockSeparator"/>
      </w:pPr>
    </w:p>
  </w:body>
  <w:body>
    <w:p>
      <w:pPr>
        <w:pStyle w:val="BlockStartLabel"/>
      </w:pPr>
      <w:r>
        <w:t>Start of Block: NewsSources</w:t>
      </w:r>
    </w:p>
  </w:body>
  <w:body>
    <w:tbl>
      <w:tblPr>
        <w:tblStyle w:val="QQuestionIconTable"/>
        <w:tblW w:w="0" w:type="auto"/>
        <w:tblLook w:firstRow="true" w:lastRow="true" w:firstCol="true" w:lastCol="true"/>
      </w:tblPr>
      <w:tblGrid/>
    </w:tbl>
    <w:p/>
  </w:body>
  <w:body>
    <w:p>
      <w:pPr>
        <w:keepNext/>
      </w:pPr>
      <w:r>
        <w:rPr/>
        <w:t xml:space="preserve">NewsSources_Timing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NewsSources To better understand where you obtain your news, please identify the three news sources you access most frequently.</w:t>
      </w:r>
    </w:p>
  </w:body>
  <w:body>
    <w:p>
      <w:pPr>
        <w:pStyle w:val="TextEntryLine"/>
        <w:ind w:firstLine="400"/>
      </w:pPr>
      <w:r>
        <w:t>________________________________________________________________</w:t>
      </w:r>
    </w:p>
  </w:body>
  <w:body>
    <w:p>
      <w:pPr/>
    </w:p>
  </w:body>
  <w:body>
    <w:p>
      <w:pPr>
        <w:pStyle w:val="BlockEndLabel"/>
      </w:pPr>
      <w:r>
        <w:t>End of Block: NewsSources</w:t>
      </w:r>
    </w:p>
  </w:body>
  <w:body>
    <w:p>
      <w:pPr>
        <w:pStyle w:val="BlockSeparator"/>
      </w:pPr>
    </w:p>
  </w:body>
  <w:body>
    <w:p>
      <w:pPr>
        <w:pStyle w:val="BlockStartLabel"/>
      </w:pPr>
      <w:r>
        <w:t>Start of Block: ProlificCode</w:t>
      </w:r>
    </w:p>
  </w:body>
  <w:body>
    <w:tbl>
      <w:tblPr>
        <w:tblStyle w:val="QQuestionIconTable"/>
        <w:tblW w:w="0" w:type="auto"/>
        <w:tblLook w:firstRow="true" w:lastRow="true" w:firstCol="true" w:lastCol="true"/>
      </w:tblPr>
      <w:tblGrid/>
    </w:tbl>
    <w:p/>
  </w:body>
  <w:body>
    <w:p>
      <w:pPr>
        <w:keepNext/>
      </w:pPr>
      <w:r>
        <w:rPr/>
        <w:t xml:space="preserve">mTurkCode Thank you for your participation.</w:t>
      </w:r>
      <w:r>
        <w:rPr/>
        <w:br/>
      </w:r>
      <w:r>
        <w:rPr/>
        <w:br/>
      </w:r>
      <w:r>
        <w:rPr/>
        <w:t xml:space="preserve">In this survey, you encountered various headlines—some presented real news, while others depicted fake news.
In the following sections, we'll clarify the accuracy of those headlines and provide external links for further information. Although it's not mandatory to explore each link, they are offered to enhance your understanding.</w:t>
      </w:r>
      <w:r>
        <w:rPr/>
        <w:br/>
      </w:r>
      <w:r>
        <w:rPr/>
        <w:br/>
      </w:r>
      <w:r>
        <w:rPr/>
        <w:t xml:space="preserve">Please copy and paste the approval code below to submit on Prolific:
</w:t>
      </w:r>
      <w:r>
        <w:rPr/>
        <w:br/>
      </w:r>
      <w:r>
        <w:rPr/>
        <w:br/>
      </w:r>
      <w:r>
        <w:rPr/>
        <w:br/>
      </w:r>
      <w:r>
        <w:rPr>
          <w:b w:val="on"/>
          <w:color w:val="426092"/>
        </w:rPr>
        <w:t xml:space="preserve">${e://Field/uniqueID}</w:t>
      </w:r>
      <w:r>
        <w:rPr/>
        <w:t xml:space="preserve"/>
      </w:r>
      <w:r>
        <w:rPr/>
        <w:t xml:space="preserve">
</w:t>
      </w:r>
      <w:r>
        <w:rPr/>
        <w:br/>
      </w:r>
      <w:r>
        <w:rPr/>
        <w:t xml:space="preserve"> </w:t>
      </w:r>
      <w:r>
        <w:rPr/>
        <w:t xml:space="preserve"/>
      </w:r>
      <w:r>
        <w:rPr/>
        <w:t xml:space="preserve">
</w:t>
      </w:r>
      <w:r>
        <w:rPr/>
        <w:br/>
      </w:r>
      <w:r>
        <w:rPr>
          <w:i w:val="on"/>
        </w:rPr>
        <w:t xml:space="preserve">Note: It is important to correctly enter your approval code, without any typos, in order to receive payment for your participation.</w:t>
      </w:r>
      <w:r>
        <w:rPr/>
        <w:t xml:space="preserve"/>
      </w:r>
    </w:p>
  </w:body>
  <w:body>
    <w:p>
      <w:pPr/>
    </w:p>
  </w:body>
  <w:body>
    <w:p>
      <w:pPr>
        <w:pStyle w:val="BlockEndLabel"/>
      </w:pPr>
      <w:r>
        <w:t>End of Block: ProlificCode</w:t>
      </w:r>
    </w:p>
  </w:body>
  <w:body>
    <w:p>
      <w:pPr>
        <w:pStyle w:val="BlockSeparator"/>
      </w:pPr>
    </w:p>
  </w:body>
  <w:body>
    <w:p>
      <w:pPr>
        <w:pStyle w:val="BlockStartLabel"/>
      </w:pPr>
      <w:r>
        <w:t>Start of Block: FN_C_Debrief</w:t>
      </w:r>
    </w:p>
  </w:body>
  <w:body>
    <w:tbl>
      <w:tblPr>
        <w:tblStyle w:val="QQuestionIconTable"/>
        <w:tblW w:w="0" w:type="auto"/>
        <w:tblLook w:firstRow="true" w:lastRow="true" w:firstCol="true" w:lastCol="true"/>
      </w:tblPr>
      <w:tblGrid/>
    </w:tbl>
    <w:p/>
  </w:body>
  <w:body>
    <w:p>
      <w:pPr>
        <w:keepNext/>
      </w:pPr>
      <w:r>
        <w:rPr/>
        <w:t xml:space="preserve">FN_C_Debr_Timing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FN_C_NewsDebrief Fake News Headlines about COVID-19</w:t>
      </w:r>
      <w:r>
        <w:rPr/>
        <w:br/>
      </w:r>
      <w:r>
        <w:rPr/>
        <w:t xml:space="preserve">
    Table with Cell Borders
        /* Apply border, border-collapse, and padding to ensure borders around each cell */
        table {
            border-collapse: collapse; /* Necessary for border display */
        }</w:t>
      </w:r>
      <w:r>
        <w:rPr/>
        <w:t xml:space="preserve">
        th, td {
            border: 1px solid black; /* Sets the border around each cell */
            padding: 10px; /* Adds some space around the content inside cells */
            text-align: left; /* Aligns text to the left; adjust as needed */
        }</w:t>
      </w:r>
      <w:r>
        <w:rPr/>
        <w:t xml:space="preserve">
        img {
            max-width: 150px; /* Limits image width */
            max-height: 150px; /* Limits image height */
        }</w:t>
      </w:r>
      <w:r>
        <w:rPr/>
        <w:t xml:space="preserve">
        Headline
        True? 
        Details
        More Information
        </w:t>
      </w:r>
      <w:r>
        <w:rPr/>
        <w:br/>
      </w:r>
      <w:r>
        <w:rPr/>
        <w:t xml:space="preserve"/>
      </w:r>
      <w:r>
        <w:rPr/>
        <w:t xml:space="preserve">
</w:t>
      </w:r>
      <w:r>
        <w:rPr/>
        <w:br/>
      </w:r>
      <w:r>
        <w:rPr/>
        <w:t xml:space="preserve">LA Sheriff's Dept. Forcibly Vaccinating People With Special Needs</w:t>
      </w:r>
      <w:r>
        <w:rPr/>
        <w:t xml:space="preserve"/>
      </w:r>
      <w:r>
        <w:rPr/>
        <w:t xml:space="preserve">
        In 2021, the Los Angeles Sheriff's Department's Operation Homebound administered voluntary COVID-19 vaccinations to special-needs and elderly individuals, with informed consent from the individuals or their legal guardians.
        </w:t>
      </w:r>
      <w:r>
        <w:rPr/>
      </w:r>
      <w:hyperlink r:id="rId144">
        <w:r>
          <w:rPr>
            <w:rStyle w:val="Hyperlink"/>
            <w:u w:val="single"/>
            <w:color w:val="007AC0"/>
          </w:rPr>
          <w:t>Link</w:t>
        </w:r>
      </w:hyperlink>
      <w:r>
        <w:rPr/>
        <w:t xml:space="preserve">
    </w:t>
      </w:r>
      <w:r>
        <w:rPr/>
        <w:br/>
      </w:r>
      <w:r>
        <w:rPr/>
        <w:t xml:space="preserve"/>
      </w:r>
      <w:r>
        <w:rPr/>
        <w:t xml:space="preserve">
</w:t>
      </w:r>
      <w:r>
        <w:rPr/>
        <w:br/>
      </w:r>
      <w:r>
        <w:rPr/>
        <w:t xml:space="preserve">Pfizer's COVID-19 vaccine caused the death of Florida doctor Gregory Michael</w:t>
      </w:r>
      <w:r>
        <w:rPr/>
        <w:t xml:space="preserve"/>
      </w:r>
      <w:r>
        <w:rPr/>
        <w:t xml:space="preserve">
    Dr. Gregory Michael developed a rare blood disorder after receiving the Pfizer COVID-19 vaccine, and while his case is being investigated, a direct link to the vaccine remains unproven. Experts emphasize such events are extremely rare and advocate continued vaccination.
    </w:t>
      </w:r>
      <w:r>
        <w:rPr/>
      </w:r>
      <w:hyperlink r:id="rId145">
        <w:r>
          <w:rPr>
            <w:rStyle w:val="Hyperlink"/>
            <w:u w:val="single"/>
            <w:color w:val="007AC0"/>
          </w:rPr>
          <w:t>Link</w:t>
        </w:r>
      </w:hyperlink>
      <w:r>
        <w:rPr/>
        <w:t xml:space="preserve">
    </w:t>
      </w:r>
      <w:r>
        <w:rPr/>
        <w:br/>
      </w:r>
      <w:r>
        <w:rPr/>
        <w:t xml:space="preserve"/>
      </w:r>
      <w:r>
        <w:rPr/>
        <w:t xml:space="preserve">
</w:t>
      </w:r>
      <w:r>
        <w:rPr/>
        <w:br/>
      </w:r>
      <w:r>
        <w:rPr/>
        <w:t xml:space="preserve">A Portuguese nurse named Sonia Azevedo died from adverse side effects from the Pfizer-BioNTech COVID-19 vaccine</w:t>
      </w:r>
      <w:r>
        <w:rPr/>
        <w:t xml:space="preserve"/>
      </w:r>
      <w:r>
        <w:rPr/>
        <w:t xml:space="preserve">
    Sonia Azevedo, a Portuguese healthcare worker, passed away after receiving a COVID-19 vaccine, but an autopsy confirmed her death was not vaccine-related.
    </w:t>
      </w:r>
      <w:r>
        <w:rPr/>
      </w:r>
      <w:hyperlink r:id="rId146">
        <w:r>
          <w:rPr>
            <w:rStyle w:val="Hyperlink"/>
            <w:u w:val="single"/>
            <w:color w:val="007AC0"/>
          </w:rPr>
          <w:t>Link</w:t>
        </w:r>
      </w:hyperlink>
      <w:r>
        <w:rPr/>
        <w:t xml:space="preserve">
    </w:t>
      </w:r>
      <w:r>
        <w:rPr/>
        <w:br/>
      </w:r>
      <w:r>
        <w:rPr/>
        <w:t xml:space="preserve"/>
      </w:r>
      <w:r>
        <w:rPr/>
        <w:t xml:space="preserve">
</w:t>
      </w:r>
      <w:r>
        <w:rPr/>
        <w:br/>
      </w:r>
      <w:r>
        <w:rPr/>
        <w:t xml:space="preserve">New study proves that the higher a country’s vaccination rate is the higher the excess death rate in that country will be</w:t>
      </w:r>
      <w:r>
        <w:rPr/>
        <w:t xml:space="preserve"/>
      </w:r>
      <w:r>
        <w:rPr/>
        <w:t xml:space="preserve">
    A misleading post went viral claiming a correlation between vaccination rates and excess mortality, misrepresenting data from Our World in Data. In truth, no such study exists, and the cited data did not support the claim.
    </w:t>
      </w:r>
      <w:r>
        <w:rPr/>
      </w:r>
      <w:hyperlink r:id="rId147">
        <w:r>
          <w:rPr>
            <w:rStyle w:val="Hyperlink"/>
            <w:u w:val="single"/>
            <w:color w:val="007AC0"/>
          </w:rPr>
          <w:t>Link</w:t>
        </w:r>
      </w:hyperlink>
      <w:r>
        <w:rPr/>
        <w:t xml:space="preserve">
    </w:t>
      </w:r>
      <w:r>
        <w:rPr/>
        <w:br/>
      </w:r>
      <w:r>
        <w:rPr/>
        <w:t xml:space="preserve"/>
      </w:r>
      <w:r>
        <w:rPr/>
        <w:t xml:space="preserve">
</w:t>
      </w:r>
      <w:r>
        <w:rPr/>
        <w:br/>
      </w:r>
      <w:r>
        <w:rPr/>
        <w:t xml:space="preserve">European Medicines Agency (EMA) says that COVID-19 vaccines could have an adverse effect on female fertility</w:t>
      </w:r>
      <w:r>
        <w:rPr/>
        <w:t xml:space="preserve"/>
      </w:r>
      <w:r>
        <w:rPr/>
        <w:t xml:space="preserve">
    The European Medicines Agency (EMA) acknowledged heavy menstrual bleeding as a possible side effect of mRNA COVID-19 vaccines but found no evidence linking the vaccines to female infertility.
    </w:t>
      </w:r>
      <w:r>
        <w:rPr/>
      </w:r>
      <w:hyperlink r:id="rId148">
        <w:r>
          <w:rPr>
            <w:rStyle w:val="Hyperlink"/>
            <w:u w:val="single"/>
            <w:color w:val="007AC0"/>
          </w:rPr>
          <w:t>Link</w:t>
        </w:r>
      </w:hyperlink>
      <w:r>
        <w:rPr/>
        <w:t xml:space="preserve">
    </w:t>
      </w:r>
      <w:r>
        <w:rPr/>
        <w:br/>
      </w:r>
      <w:r>
        <w:rPr/>
        <w:t xml:space="preserve"/>
      </w:r>
      <w:r>
        <w:rPr/>
        <w:t xml:space="preserve">
</w:t>
      </w:r>
      <w:r>
        <w:rPr/>
        <w:br/>
      </w:r>
      <w:r>
        <w:rPr/>
        <w:t xml:space="preserve">Africa is only 6% vaccinated and yet Covid has practically disappeared</w:t>
      </w:r>
      <w:r>
        <w:rPr/>
        <w:t xml:space="preserve"/>
      </w:r>
      <w:r>
        <w:rPr/>
        <w:t xml:space="preserve">
    As of 2022, approximately 24% of Africa's population had been vaccinated against COVID-19. The lower reported case numbers are attributed to testing challenges, not the absence of the virus. Studies show widespread presence of COVID-19 antibodies, indicating extensive past infection rates across the continent.
    </w:t>
      </w:r>
      <w:r>
        <w:rPr/>
      </w:r>
      <w:hyperlink r:id="rId149">
        <w:r>
          <w:rPr>
            <w:rStyle w:val="Hyperlink"/>
            <w:u w:val="single"/>
            <w:color w:val="007AC0"/>
          </w:rPr>
          <w:t>Link</w:t>
        </w:r>
      </w:hyperlink>
      <w:r>
        <w:rPr/>
        <w:t xml:space="preserve">
    </w:t>
      </w:r>
      <w:r>
        <w:rPr/>
        <w:br/>
      </w:r>
      <w:r>
        <w:rPr/>
        <w:t xml:space="preserve"/>
      </w:r>
      <w:r>
        <w:rPr/>
        <w:t xml:space="preserve">
</w:t>
      </w:r>
      <w:r>
        <w:rPr/>
        <w:br/>
      </w:r>
      <w:r>
        <w:rPr/>
        <w:t xml:space="preserve">A 2-year-old baby girl in Virginia died after being given the Pfizer COVID-19 vaccine</w:t>
      </w:r>
      <w:r>
        <w:rPr/>
        <w:t xml:space="preserve"/>
      </w:r>
      <w:r>
        <w:rPr/>
        <w:t xml:space="preserve">
    A Vaccine Adverse Events Reporting System (VAERS) report claiming a 2-year-old girl died after receiving a COVID-19 vaccine was found to be fabricated; at the time, children of that age were not eligible for vaccination, and the CDC confirmed the report was false.
    </w:t>
      </w:r>
      <w:r>
        <w:rPr/>
      </w:r>
      <w:hyperlink r:id="rId150">
        <w:r>
          <w:rPr>
            <w:rStyle w:val="Hyperlink"/>
            <w:u w:val="single"/>
            <w:color w:val="007AC0"/>
          </w:rPr>
          <w:t>Link</w:t>
        </w:r>
      </w:hyperlink>
      <w:r>
        <w:rPr/>
        <w:t xml:space="preserve">
    </w:t>
      </w:r>
      <w:r>
        <w:rPr/>
        <w:br/>
      </w:r>
      <w:r>
        <w:rPr/>
        <w:t xml:space="preserve"/>
      </w:r>
      <w:r>
        <w:rPr/>
        <w:t xml:space="preserve">
</w:t>
      </w:r>
      <w:r>
        <w:rPr/>
        <w:br/>
      </w:r>
      <w:r>
        <w:rPr/>
        <w:t xml:space="preserve">The head of Pfizer research said the COVID-19 vaccine developed by the pharmaceutical company "is female sterilization."</w:t>
      </w:r>
      <w:r>
        <w:rPr/>
        <w:t xml:space="preserve"/>
      </w:r>
      <w:r>
        <w:rPr/>
        <w:t xml:space="preserve">
    Michael Yeadon, ex-Pfizer scientist, claimed potential risks regarding the Pfizer COVID-19 vaccine and placenta formation, but did not assert it causes infertility. These concerns are not supported by clinical trial data or scientific consensus.
    </w:t>
      </w:r>
      <w:r>
        <w:rPr/>
      </w:r>
      <w:hyperlink r:id="rId151">
        <w:r>
          <w:rPr>
            <w:rStyle w:val="Hyperlink"/>
            <w:u w:val="single"/>
            <w:color w:val="007AC0"/>
          </w:rPr>
          <w:t>Link</w:t>
        </w:r>
      </w:hyperlink>
      <w:r>
        <w:rPr/>
        <w:t xml:space="preserve">
    </w:t>
      </w:r>
      <w:r>
        <w:rPr/>
        <w:br/>
      </w:r>
      <w:r>
        <w:rPr/>
        <w:t xml:space="preserve"/>
      </w:r>
      <w:r>
        <w:rPr/>
        <w:t xml:space="preserve">
</w:t>
      </w:r>
      <w:r>
        <w:rPr/>
        <w:br/>
      </w:r>
      <w:r>
        <w:rPr/>
        <w:t xml:space="preserve">Chinese Scientists Created 'COVID-Like' Virus That Killed 100% Of Mice</w:t>
      </w:r>
      <w:r>
        <w:rPr/>
        <w:t xml:space="preserve"/>
      </w:r>
      <w:r>
        <w:rPr/>
        <w:t xml:space="preserve">
    Researchers in China conducted an experiment using a coronavirus that was 100% lethal in mice. They used an already-existed coronavirus and did not create a new virus.
    </w:t>
      </w:r>
      <w:r>
        <w:rPr/>
      </w:r>
      <w:hyperlink r:id="rId152">
        <w:r>
          <w:rPr>
            <w:rStyle w:val="Hyperlink"/>
            <w:u w:val="single"/>
            <w:color w:val="007AC0"/>
          </w:rPr>
          <w:t>Link</w:t>
        </w:r>
      </w:hyperlink>
      <w:r>
        <w:rPr/>
        <w:t xml:space="preserve">
    </w:t>
      </w:r>
      <w:r>
        <w:rPr/>
        <w:br/>
      </w:r>
      <w:r>
        <w:rPr/>
        <w:t xml:space="preserve"/>
      </w:r>
      <w:r>
        <w:rPr/>
        <w:t xml:space="preserve">
</w:t>
      </w:r>
      <w:r>
        <w:rPr/>
        <w:br/>
      </w:r>
      <w:r>
        <w:rPr/>
        <w:t xml:space="preserve">White House Emails Prove Biden Hid Deadly COVID Jab Risks from Public</w:t>
      </w:r>
      <w:r>
        <w:rPr/>
        <w:t xml:space="preserve"/>
      </w:r>
      <w:r>
        <w:rPr/>
        <w:t xml:space="preserve">
    In 2021, the CDC publicly announced that myocarditis may be a possible adverse event of receiving the COVID-19 vaccine. However, the government advocated for the continued use of the vaccine due to the fact that contracting COVID-19 increases the chances of developing myocarditis more than receiving the vaccine.
    </w:t>
      </w:r>
      <w:r>
        <w:rPr/>
      </w:r>
      <w:hyperlink r:id="rId153">
        <w:r>
          <w:rPr>
            <w:rStyle w:val="Hyperlink"/>
            <w:u w:val="single"/>
            <w:color w:val="007AC0"/>
          </w:rPr>
          <w:t>Link</w:t>
        </w:r>
      </w:hyperlink>
      <w:r>
        <w:rPr/>
        <w:t xml:space="preserve">
    </w:t>
      </w:r>
      <w:r>
        <w:rPr/>
        <w:br/>
      </w:r>
      <w:r>
        <w:rPr/>
        <w:t xml:space="preserve"/>
      </w:r>
      <w:r>
        <w:rPr/>
        <w:t xml:space="preserve">
</w:t>
      </w:r>
      <w:r>
        <w:rPr/>
        <w:br/>
      </w:r>
      <w:r>
        <w:rPr/>
        <w:t xml:space="preserve">The Moderna COVID-19 vaccine contains a bioluminescent marker called luciferase for tracking people</w:t>
      </w:r>
      <w:r>
        <w:rPr/>
        <w:t xml:space="preserve"/>
      </w:r>
      <w:r>
        <w:rPr/>
        <w:t xml:space="preserve">
    Although luciferase was used in early COVID-19 research, COVID-19 vaccines on the market do not contain luciferase.
    </w:t>
      </w:r>
      <w:r>
        <w:rPr/>
      </w:r>
      <w:hyperlink r:id="rId154">
        <w:r>
          <w:rPr>
            <w:rStyle w:val="Hyperlink"/>
            <w:u w:val="single"/>
            <w:color w:val="007AC0"/>
          </w:rPr>
          <w:t>Link</w:t>
        </w:r>
      </w:hyperlink>
      <w:r>
        <w:rPr/>
        <w:t xml:space="preserve">
    </w:t>
      </w:r>
      <w:r>
        <w:rPr/>
        <w:br/>
      </w:r>
      <w:r>
        <w:rPr/>
        <w:t xml:space="preserve"/>
      </w:r>
      <w:r>
        <w:rPr/>
        <w:t xml:space="preserve">
</w:t>
      </w:r>
      <w:r>
        <w:rPr/>
        <w:br/>
      </w:r>
      <w:r>
        <w:rPr/>
        <w:t xml:space="preserve">Johnson &amp; Johnson's COVID-19 vaccine contains aborted fetal cells</w:t>
      </w:r>
      <w:r>
        <w:rPr/>
        <w:t xml:space="preserve"/>
      </w:r>
      <w:r>
        <w:rPr/>
        <w:t xml:space="preserve">
    COVID-19 vaccine manufacturers do use cell lines originally derived from embryonic tissue in the development process, but the vaccines themselves do not contain fetal tissue.
    </w:t>
      </w:r>
      <w:r>
        <w:rPr/>
      </w:r>
      <w:hyperlink r:id="rId155">
        <w:r>
          <w:rPr>
            <w:rStyle w:val="Hyperlink"/>
            <w:u w:val="single"/>
            <w:color w:val="007AC0"/>
          </w:rPr>
          <w:t>Link</w:t>
        </w:r>
      </w:hyperlink>
      <w:r>
        <w:rPr/>
        <w:t xml:space="preserve">
    </w:t>
      </w:r>
      <w:r>
        <w:rPr/>
        <w:br/>
      </w:r>
      <w:r>
        <w:rPr/>
        <w:t xml:space="preserve"/>
      </w:r>
      <w:r>
        <w:rPr/>
        <w:t xml:space="preserve">
</w:t>
      </w:r>
      <w:r>
        <w:rPr/>
        <w:br/>
      </w:r>
      <w:r>
        <w:rPr/>
        <w:t xml:space="preserve">COVID-19 vaccines threaten people's fertility no matter their type of reproductive systems</w:t>
      </w:r>
      <w:r>
        <w:rPr/>
        <w:t xml:space="preserve"/>
      </w:r>
      <w:r>
        <w:rPr/>
        <w:t xml:space="preserve">
    There are no differences in fertility between individuals who received the COVID-19 vaccine and those who did not.
    </w:t>
      </w:r>
      <w:r>
        <w:rPr/>
      </w:r>
      <w:hyperlink r:id="rId156">
        <w:r>
          <w:rPr>
            <w:rStyle w:val="Hyperlink"/>
            <w:u w:val="single"/>
            <w:color w:val="007AC0"/>
          </w:rPr>
          <w:t>Link</w:t>
        </w:r>
      </w:hyperlink>
      <w:r>
        <w:rPr/>
        <w:t xml:space="preserve">
    </w:t>
      </w:r>
      <w:r>
        <w:rPr/>
        <w:br/>
      </w:r>
      <w:r>
        <w:rPr/>
        <w:t xml:space="preserve"/>
      </w:r>
      <w:r>
        <w:rPr/>
        <w:t xml:space="preserve">
</w:t>
      </w:r>
      <w:r>
        <w:rPr/>
        <w:br/>
      </w:r>
      <w:r>
        <w:rPr/>
        <w:t xml:space="preserve">COVID-19 vaccines change the color of human blood</w:t>
      </w:r>
      <w:r>
        <w:rPr/>
        <w:t xml:space="preserve"/>
      </w:r>
      <w:r>
        <w:rPr/>
        <w:t xml:space="preserve">
    Although blood in human veins can appear blue through the skin, human blood is always red, even after receiving the COVID-19 vaccination.
    </w:t>
      </w:r>
      <w:r>
        <w:rPr/>
      </w:r>
      <w:hyperlink r:id="rId157">
        <w:r>
          <w:rPr>
            <w:rStyle w:val="Hyperlink"/>
            <w:u w:val="single"/>
            <w:color w:val="007AC0"/>
          </w:rPr>
          <w:t>Link</w:t>
        </w:r>
      </w:hyperlink>
      <w:r>
        <w:rPr/>
        <w:t xml:space="preserve">
    </w:t>
      </w:r>
      <w:r>
        <w:rPr/>
        <w:br/>
      </w:r>
      <w:r>
        <w:rPr/>
        <w:t xml:space="preserve"/>
      </w:r>
      <w:r>
        <w:rPr/>
        <w:t xml:space="preserve">
</w:t>
      </w:r>
      <w:r>
        <w:rPr/>
        <w:br/>
      </w:r>
      <w:r>
        <w:rPr/>
        <w:t xml:space="preserve">Pet scanner detects microchip from the COVID-19 vaccine in a person's arm</w:t>
      </w:r>
      <w:r>
        <w:rPr/>
        <w:t xml:space="preserve"/>
      </w:r>
      <w:r>
        <w:rPr/>
        <w:t xml:space="preserve">
    In 2021, a TikToker made a parody video that appeared to show a pet scanner finding a microchip from the COVID-19 vaccine in a vaccinated person's arm. However, this video was made as a joke; the COVID-19 vaccine does nont contain any microchips.
    </w:t>
      </w:r>
      <w:r>
        <w:rPr/>
      </w:r>
      <w:hyperlink r:id="rId158">
        <w:r>
          <w:rPr>
            <w:rStyle w:val="Hyperlink"/>
            <w:u w:val="single"/>
            <w:color w:val="007AC0"/>
          </w:rPr>
          <w:t>Link</w:t>
        </w:r>
      </w:hyperlink>
      <w:r>
        <w:rPr/>
        <w:t xml:space="preserve">
</w:t>
      </w:r>
    </w:p>
  </w:body>
  <w:body>
    <w:p>
      <w:pPr/>
    </w:p>
  </w:body>
  <w:body>
    <w:p>
      <w:pPr>
        <w:pStyle w:val="BlockEndLabel"/>
      </w:pPr>
      <w:r>
        <w:t>End of Block: FN_C_Debrief</w:t>
      </w:r>
    </w:p>
  </w:body>
  <w:body>
    <w:p>
      <w:pPr>
        <w:pStyle w:val="BlockSeparator"/>
      </w:pPr>
    </w:p>
  </w:body>
  <w:body>
    <w:p>
      <w:pPr>
        <w:pStyle w:val="BlockStartLabel"/>
      </w:pPr>
      <w:r>
        <w:t>Start of Block: FN_TBL_Debrief</w:t>
      </w:r>
    </w:p>
  </w:body>
  <w:body>
    <w:tbl>
      <w:tblPr>
        <w:tblStyle w:val="QQuestionIconTable"/>
        <w:tblW w:w="0" w:type="auto"/>
        <w:tblLook w:firstRow="true" w:lastRow="true" w:firstCol="true" w:lastCol="true"/>
      </w:tblPr>
      <w:tblGrid/>
    </w:tbl>
    <w:p/>
  </w:body>
  <w:body>
    <w:p>
      <w:pPr>
        <w:keepNext/>
      </w:pPr>
      <w:r>
        <w:rPr/>
        <w:t xml:space="preserve">FN_TBL_Debr_Timing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FN_TBL_NewsDebrief Fake News Headlines about “The Big Lie” that Former President Trump won the 2020 Presidential Election</w:t>
      </w:r>
      <w:r>
        <w:rPr/>
        <w:br/>
      </w:r>
      <w:r>
        <w:rPr/>
        <w:t xml:space="preserve">
    Table with Cell Borders
        /* Apply border, border-collapse, and padding to ensure borders around each cell */
        table {
            border-collapse: collapse; /* Necessary for border display */
        }</w:t>
      </w:r>
      <w:r>
        <w:rPr/>
        <w:t xml:space="preserve">
        th, td {
            border: 1px solid black; /* Sets the border around each cell */
            padding: 10px; /* Adds some space around the content inside cells */
            text-align: left; /* Aligns text to the left; adjust as needed */
        }</w:t>
      </w:r>
      <w:r>
        <w:rPr/>
        <w:t xml:space="preserve">
        img {
            max-width: 150px; /* Limits image width */
            max-height: 150px; /* Limits image height */
        }</w:t>
      </w:r>
      <w:r>
        <w:rPr/>
        <w:t xml:space="preserve">
        Headline
        True? 
        Details
        More Information
    </w:t>
      </w:r>
      <w:r>
        <w:rPr/>
        <w:br/>
      </w:r>
      <w:r>
        <w:rPr/>
        <w:t xml:space="preserve"/>
      </w:r>
      <w:r>
        <w:rPr/>
        <w:t xml:space="preserve">
</w:t>
      </w:r>
      <w:r>
        <w:rPr/>
        <w:br/>
      </w:r>
      <w:r>
        <w:rPr/>
        <w:t xml:space="preserve">Pennsylvania has 20000 dead persons listed on its election rolls which is evidence of massive voter fraud in 2020</w:t>
      </w:r>
      <w:r>
        <w:rPr/>
        <w:t xml:space="preserve"/>
      </w:r>
      <w:r>
        <w:rPr/>
        <w:t xml:space="preserve">
    Pennsylvania has deceased former residents on its voter rolls, but not due to voter fraud.
    </w:t>
      </w:r>
      <w:r>
        <w:rPr/>
      </w:r>
      <w:hyperlink r:id="rId159">
        <w:r>
          <w:rPr>
            <w:rStyle w:val="Hyperlink"/>
            <w:u w:val="single"/>
            <w:color w:val="007AC0"/>
          </w:rPr>
          <w:t>Link</w:t>
        </w:r>
      </w:hyperlink>
      <w:r>
        <w:rPr/>
        <w:t xml:space="preserve">
    </w:t>
      </w:r>
      <w:r>
        <w:rPr/>
        <w:br/>
      </w:r>
      <w:r>
        <w:rPr/>
        <w:t xml:space="preserve"/>
      </w:r>
      <w:r>
        <w:rPr/>
        <w:t xml:space="preserve">
</w:t>
      </w:r>
      <w:r>
        <w:rPr/>
        <w:br/>
      </w:r>
      <w:r>
        <w:rPr/>
        <w:t xml:space="preserve">In the 2020 election Wisconsin counted 3239920 votes but only has 3129000 registered voters</w:t>
      </w:r>
      <w:r>
        <w:rPr/>
        <w:t xml:space="preserve"/>
      </w:r>
      <w:r>
        <w:rPr/>
        <w:t xml:space="preserve">
    A 2020 Tweet claimed that Wisconsin counted more votes than the total number of registered voters. However, this Tweet compared the 2020 vote count to the 2018 number of registered voters. As of November 1, 2020, Wisconsin had 3,684,726 active registered voters and 3,296,836 votes had been cast.
    </w:t>
      </w:r>
      <w:r>
        <w:rPr/>
      </w:r>
      <w:hyperlink r:id="rId160">
        <w:r>
          <w:rPr>
            <w:rStyle w:val="Hyperlink"/>
            <w:u w:val="single"/>
            <w:color w:val="007AC0"/>
          </w:rPr>
          <w:t>Link</w:t>
        </w:r>
      </w:hyperlink>
      <w:r>
        <w:rPr/>
        <w:t xml:space="preserve">
    </w:t>
      </w:r>
      <w:r>
        <w:rPr/>
        <w:br/>
      </w:r>
      <w:r>
        <w:rPr/>
        <w:t xml:space="preserve"/>
      </w:r>
      <w:r>
        <w:rPr/>
        <w:t xml:space="preserve">
</w:t>
      </w:r>
      <w:r>
        <w:rPr/>
        <w:br/>
      </w:r>
      <w:r>
        <w:rPr/>
        <w:t xml:space="preserve">The Consent Decree signed by the Georgia Secretary of State made it impossible to check and match signatures on 2020 election ballots</w:t>
      </w:r>
      <w:r>
        <w:rPr/>
        <w:t xml:space="preserve"/>
      </w:r>
      <w:r>
        <w:rPr/>
        <w:t xml:space="preserve">
    In 2020, Georgia election workers were accused of producing fraudulent ballots. Investigations carried out by both state and federal officials concluded that there was no evidence of any such fraud.
    </w:t>
      </w:r>
      <w:r>
        <w:rPr/>
      </w:r>
      <w:hyperlink r:id="rId161">
        <w:r>
          <w:rPr>
            <w:rStyle w:val="Hyperlink"/>
            <w:u w:val="single"/>
            <w:color w:val="007AC0"/>
          </w:rPr>
          <w:t>Link</w:t>
        </w:r>
      </w:hyperlink>
      <w:r>
        <w:rPr/>
        <w:t xml:space="preserve">
    </w:t>
      </w:r>
      <w:r>
        <w:rPr/>
        <w:br/>
      </w:r>
      <w:r>
        <w:rPr/>
        <w:t xml:space="preserve"/>
      </w:r>
      <w:r>
        <w:rPr/>
        <w:t xml:space="preserve">
</w:t>
      </w:r>
      <w:r>
        <w:rPr/>
        <w:br/>
      </w:r>
      <w:r>
        <w:rPr/>
        <w:t xml:space="preserve">Over 250000 ballots were dropped mysteriously into the rolls in Georgia</w:t>
      </w:r>
      <w:r>
        <w:rPr/>
        <w:t xml:space="preserve"/>
      </w:r>
      <w:r>
        <w:rPr/>
        <w:t xml:space="preserve">
    In 2021, Trump claimed that an influx of mysterious ballots made their way into the Georgia election rolls. In reality, the influx of ballots were legal ballots from urban areas of the state that took longer to finish counting.
    </w:t>
      </w:r>
      <w:r>
        <w:rPr/>
      </w:r>
      <w:hyperlink r:id="rId162">
        <w:r>
          <w:rPr>
            <w:rStyle w:val="Hyperlink"/>
            <w:u w:val="single"/>
            <w:color w:val="007AC0"/>
          </w:rPr>
          <w:t>Link</w:t>
        </w:r>
      </w:hyperlink>
      <w:r>
        <w:rPr/>
        <w:t xml:space="preserve">
    </w:t>
      </w:r>
      <w:r>
        <w:rPr/>
        <w:t xml:space="preserve"/>
      </w:r>
      <w:r>
        <w:rPr/>
        <w:t xml:space="preserve">
</w:t>
      </w:r>
      <w:r>
        <w:rPr/>
        <w:br/>
      </w:r>
      <w:r>
        <w:rPr/>
        <w:t xml:space="preserve">Georgia had "no way to verify" its 2020 presidential election results because Fulton County doesn't have digital images of ballots</w:t>
      </w:r>
      <w:r>
        <w:rPr/>
        <w:t xml:space="preserve"/>
      </w:r>
      <w:r>
        <w:rPr/>
        <w:t xml:space="preserve">
    Georgia's 2020 election results were verified three times, including a hand recount of the original paper ballots. Although digital ballot images are public record, these images are not factored into official vote counts, only original paper ballots are.
    </w:t>
      </w:r>
      <w:r>
        <w:rPr/>
      </w:r>
      <w:hyperlink r:id="rId163">
        <w:r>
          <w:rPr>
            <w:rStyle w:val="Hyperlink"/>
            <w:u w:val="single"/>
            <w:color w:val="007AC0"/>
          </w:rPr>
          <w:t>Link</w:t>
        </w:r>
      </w:hyperlink>
      <w:r>
        <w:rPr/>
        <w:t xml:space="preserve">
    </w:t>
      </w:r>
      <w:r>
        <w:rPr/>
        <w:br/>
      </w:r>
      <w:r>
        <w:rPr/>
        <w:t xml:space="preserve"/>
      </w:r>
      <w:r>
        <w:rPr/>
        <w:t xml:space="preserve">
</w:t>
      </w:r>
      <w:r>
        <w:rPr/>
        <w:br/>
      </w:r>
      <w:r>
        <w:rPr/>
        <w:t xml:space="preserve">The U.S. Constitution specifies that a criminal conviction for insurrection is needed to disqualify a candidate from state or federal office</w:t>
      </w:r>
      <w:r>
        <w:rPr/>
        <w:t xml:space="preserve"/>
      </w:r>
      <w:r>
        <w:rPr/>
        <w:t xml:space="preserve">
    The Fourteenth Amendment does not require a criminal conviction for insurrection to remove a candidate from a ballot. 
    </w:t>
      </w:r>
      <w:r>
        <w:rPr/>
      </w:r>
      <w:hyperlink r:id="rId164">
        <w:r>
          <w:rPr>
            <w:rStyle w:val="Hyperlink"/>
            <w:u w:val="single"/>
            <w:color w:val="007AC0"/>
          </w:rPr>
          <w:t>Link</w:t>
        </w:r>
      </w:hyperlink>
      <w:r>
        <w:rPr/>
        <w:t xml:space="preserve">
    </w:t>
      </w:r>
      <w:r>
        <w:rPr/>
        <w:br/>
      </w:r>
      <w:r>
        <w:rPr/>
        <w:t xml:space="preserve"/>
      </w:r>
      <w:r>
        <w:rPr/>
        <w:t xml:space="preserve">
</w:t>
      </w:r>
      <w:r>
        <w:rPr/>
        <w:br/>
      </w:r>
      <w:r>
        <w:rPr/>
        <w:t xml:space="preserve">Johnson Speaker of the U.S. House of Representatives is disqualified from running for Congress in 2024 due to a violation of the Fourteenth Amendment</w:t>
      </w:r>
      <w:r>
        <w:rPr/>
        <w:t xml:space="preserve"/>
      </w:r>
      <w:r>
        <w:rPr/>
        <w:t xml:space="preserve">
    Although the Constitution does have measures in place to prevent insurrection participants from serving in office, as of November 2023, Johnson has not been disqualified from the 2024 Congressional election.
    </w:t>
      </w:r>
      <w:r>
        <w:rPr/>
      </w:r>
      <w:hyperlink r:id="rId165">
        <w:r>
          <w:rPr>
            <w:rStyle w:val="Hyperlink"/>
            <w:u w:val="single"/>
            <w:color w:val="007AC0"/>
          </w:rPr>
          <w:t>Link</w:t>
        </w:r>
      </w:hyperlink>
      <w:r>
        <w:rPr/>
        <w:t xml:space="preserve">
    </w:t>
      </w:r>
      <w:r>
        <w:rPr/>
        <w:br/>
      </w:r>
      <w:r>
        <w:rPr/>
        <w:t xml:space="preserve"/>
      </w:r>
      <w:r>
        <w:rPr/>
        <w:t xml:space="preserve">
</w:t>
      </w:r>
      <w:r>
        <w:rPr/>
        <w:br/>
      </w:r>
      <w:r>
        <w:rPr/>
        <w:t xml:space="preserve">Freedom of Information Act requests show a dozen calls between the cellphone of Arizona Trump supporter Ray Epps and the office of then-U.S. House Speaker Nancy Pelosi in the week before the Jan. 6 attack on the U.S. Capitol</w:t>
      </w:r>
      <w:r>
        <w:rPr/>
        <w:t xml:space="preserve"/>
      </w:r>
      <w:r>
        <w:rPr/>
        <w:t xml:space="preserve">
    To date, no evidence has supported the claim that any communication between Nancy Pelosi and Ray Epps.  Further, the Freedom of Information Act does not apply to members of Congress, so it is impossible that Pelosi's records were obtained under the act. 
    </w:t>
      </w:r>
      <w:r>
        <w:rPr/>
      </w:r>
      <w:hyperlink r:id="rId166">
        <w:r>
          <w:rPr>
            <w:rStyle w:val="Hyperlink"/>
            <w:u w:val="single"/>
            <w:color w:val="007AC0"/>
          </w:rPr>
          <w:t>Link</w:t>
        </w:r>
      </w:hyperlink>
      <w:r>
        <w:rPr/>
        <w:t xml:space="preserve">
    </w:t>
      </w:r>
      <w:r>
        <w:rPr/>
        <w:br/>
      </w:r>
      <w:r>
        <w:rPr/>
        <w:t xml:space="preserve"/>
      </w:r>
      <w:r>
        <w:rPr/>
        <w:t xml:space="preserve">
</w:t>
      </w:r>
      <w:r>
        <w:rPr/>
        <w:br/>
      </w:r>
      <w:r>
        <w:rPr/>
        <w:t xml:space="preserve">Tucker Carlson revealed credible evidence of widespread voter fraud in Georgia</w:t>
      </w:r>
      <w:r>
        <w:rPr/>
        <w:t xml:space="preserve"/>
      </w:r>
      <w:r>
        <w:rPr/>
        <w:t xml:space="preserve">
    In 2021, Tucker Carlson made several claims casting doubt on the validity of Georgia's election results for the 2020 election. However, none of these claims have been substantiated.
    </w:t>
      </w:r>
      <w:r>
        <w:rPr/>
      </w:r>
      <w:hyperlink r:id="rId167">
        <w:r>
          <w:rPr>
            <w:rStyle w:val="Hyperlink"/>
            <w:u w:val="single"/>
            <w:color w:val="007AC0"/>
          </w:rPr>
          <w:t>Link</w:t>
        </w:r>
      </w:hyperlink>
      <w:r>
        <w:rPr/>
        <w:t xml:space="preserve">
    </w:t>
      </w:r>
      <w:r>
        <w:rPr/>
        <w:br/>
      </w:r>
      <w:r>
        <w:rPr/>
        <w:t xml:space="preserve"/>
      </w:r>
      <w:r>
        <w:rPr/>
        <w:t xml:space="preserve">
</w:t>
      </w:r>
      <w:r>
        <w:rPr/>
        <w:br/>
      </w:r>
      <w:r>
        <w:rPr/>
        <w:t xml:space="preserve">As many as 2560 felons with an uncompleted sentence voted in Georgia’s 2020 Presidential Election</w:t>
      </w:r>
      <w:r>
        <w:rPr/>
        <w:t xml:space="preserve"/>
      </w:r>
      <w:r>
        <w:rPr/>
        <w:t xml:space="preserve">
    Trump claimed that there was 2,560 felons that voted. Even though Raffensperger at the time had an update on how many felons actually voted an analysis found that it was only possible for 74 felons to vote, thus, debunking Trump high number of felons that voted.
    </w:t>
      </w:r>
      <w:r>
        <w:rPr/>
      </w:r>
      <w:hyperlink r:id="rId168">
        <w:r>
          <w:rPr>
            <w:rStyle w:val="Hyperlink"/>
            <w:u w:val="single"/>
            <w:color w:val="007AC0"/>
          </w:rPr>
          <w:t>Link</w:t>
        </w:r>
      </w:hyperlink>
      <w:r>
        <w:rPr/>
        <w:t xml:space="preserve">
    </w:t>
      </w:r>
      <w:r>
        <w:rPr/>
        <w:br/>
      </w:r>
      <w:r>
        <w:rPr/>
        <w:t xml:space="preserve"/>
      </w:r>
      <w:r>
        <w:rPr/>
        <w:t xml:space="preserve">
</w:t>
      </w:r>
      <w:r>
        <w:rPr/>
        <w:br/>
      </w:r>
      <w:r>
        <w:rPr/>
        <w:t xml:space="preserve">Georgia had at least 66247 underage voters in the 2020 Election</w:t>
      </w:r>
      <w:r>
        <w:rPr/>
        <w:t xml:space="preserve"/>
      </w:r>
      <w:r>
        <w:rPr/>
        <w:t xml:space="preserve">
    Former President Donald Trump alleged in 2020 that Georgia had 66,247 underage voters in the election. However, Georgia Secretary of State Brad Raffensperger stated and reported to Congress that there were no underage voters in the 2020 Georgia election.
    </w:t>
      </w:r>
      <w:r>
        <w:rPr/>
      </w:r>
      <w:hyperlink r:id="rId169">
        <w:r>
          <w:rPr>
            <w:rStyle w:val="Hyperlink"/>
            <w:u w:val="single"/>
            <w:color w:val="007AC0"/>
          </w:rPr>
          <w:t>Link</w:t>
        </w:r>
      </w:hyperlink>
      <w:r>
        <w:rPr/>
        <w:t xml:space="preserve">
    </w:t>
      </w:r>
      <w:r>
        <w:rPr/>
        <w:br/>
      </w:r>
      <w:r>
        <w:rPr/>
        <w:t xml:space="preserve"/>
      </w:r>
      <w:r>
        <w:rPr/>
        <w:t xml:space="preserve">
</w:t>
      </w:r>
      <w:r>
        <w:rPr/>
        <w:br/>
      </w:r>
      <w:r>
        <w:rPr/>
        <w:t xml:space="preserve">States knew their certified vote totals were based on irregularities and fraud in 2020 Election</w:t>
      </w:r>
      <w:r>
        <w:rPr/>
        <w:t xml:space="preserve"/>
      </w:r>
      <w:r>
        <w:rPr/>
        <w:t xml:space="preserve">
    In 2021, there were claims from former President Trump and some of his legislative allies questioning the accuracy of the vote totals from the 2020 election. They advocated for actions, including pressuring the Vice President to overturn the election results by rejecting Electoral College votes for President Biden. However, state election officials, including secretaries of state and governors involved in the certification process, confirmed the accuracy of the vote counts and upheld the election results.
    </w:t>
      </w:r>
      <w:r>
        <w:rPr/>
      </w:r>
      <w:hyperlink r:id="rId170">
        <w:r>
          <w:rPr>
            <w:rStyle w:val="Hyperlink"/>
            <w:u w:val="single"/>
            <w:color w:val="007AC0"/>
          </w:rPr>
          <w:t>Link</w:t>
        </w:r>
      </w:hyperlink>
      <w:r>
        <w:rPr/>
        <w:t xml:space="preserve">
    </w:t>
      </w:r>
      <w:r>
        <w:rPr/>
        <w:br/>
      </w:r>
      <w:r>
        <w:rPr/>
        <w:t xml:space="preserve"/>
      </w:r>
      <w:r>
        <w:rPr/>
        <w:t xml:space="preserve">
</w:t>
      </w:r>
      <w:r>
        <w:rPr/>
        <w:br/>
      </w:r>
      <w:r>
        <w:rPr/>
        <w:t xml:space="preserve">In 2020 Election Detroit’s results show 139% of the people voted</w:t>
      </w:r>
      <w:r>
        <w:rPr/>
        <w:t xml:space="preserve"/>
      </w:r>
      <w:r>
        <w:rPr/>
        <w:t xml:space="preserve">
    In 2020 Trump claimed that Detroit had 139% turnout which was debunked by the Michigan Secretary of State's Office who found there was a 51% turnout in Detroit.
    </w:t>
      </w:r>
      <w:r>
        <w:rPr/>
      </w:r>
      <w:hyperlink r:id="rId171">
        <w:r>
          <w:rPr>
            <w:rStyle w:val="Hyperlink"/>
            <w:u w:val="single"/>
            <w:color w:val="007AC0"/>
          </w:rPr>
          <w:t>Link</w:t>
        </w:r>
      </w:hyperlink>
      <w:r>
        <w:rPr/>
        <w:t xml:space="preserve">
    </w:t>
      </w:r>
      <w:r>
        <w:rPr/>
        <w:br/>
      </w:r>
      <w:r>
        <w:rPr/>
        <w:t xml:space="preserve"/>
      </w:r>
      <w:r>
        <w:rPr/>
        <w:t xml:space="preserve">
</w:t>
      </w:r>
      <w:r>
        <w:rPr/>
        <w:br/>
      </w:r>
      <w:r>
        <w:rPr/>
        <w:t xml:space="preserve">Trump was the real winner of the 2020 Election</w:t>
      </w:r>
      <w:r>
        <w:rPr/>
        <w:t xml:space="preserve"/>
      </w:r>
      <w:r>
        <w:rPr/>
        <w:t xml:space="preserve">
    Trump claimed that he was the real winner of the election when there is no evidence that he was.
    </w:t>
      </w:r>
      <w:r>
        <w:rPr/>
      </w:r>
      <w:hyperlink r:id="rId172">
        <w:r>
          <w:rPr>
            <w:rStyle w:val="Hyperlink"/>
            <w:u w:val="single"/>
            <w:color w:val="007AC0"/>
          </w:rPr>
          <w:t>Link</w:t>
        </w:r>
      </w:hyperlink>
      <w:r>
        <w:rPr/>
        <w:t xml:space="preserve">
    </w:t>
      </w:r>
      <w:r>
        <w:rPr/>
        <w:br/>
      </w:r>
      <w:r>
        <w:rPr/>
        <w:t xml:space="preserve"/>
      </w:r>
      <w:r>
        <w:rPr/>
        <w:t xml:space="preserve">
</w:t>
      </w:r>
      <w:r>
        <w:rPr/>
        <w:br/>
      </w:r>
      <w:r>
        <w:rPr/>
        <w:t xml:space="preserve">Close to 5000 Georgia Ballots were cast in the names of deceased people in the 2020 Election</w:t>
      </w:r>
      <w:r>
        <w:rPr/>
        <w:t xml:space="preserve"/>
      </w:r>
      <w:r>
        <w:rPr/>
        <w:t xml:space="preserve">
    Georgia Secretary of State Brad Raffensperger debunked claims made by then-President Donald Trump, revealing that instead of the alleged 5,000 ballots cast by deceased individuals in the 2020 election, the actual count was only four. This correction was part of Raffensperger's broader efforts to maintain election integrity and counter misinformation
    </w:t>
      </w:r>
      <w:r>
        <w:rPr/>
      </w:r>
      <w:hyperlink r:id="rId173">
        <w:r>
          <w:rPr>
            <w:rStyle w:val="Hyperlink"/>
            <w:u w:val="single"/>
            <w:color w:val="007AC0"/>
          </w:rPr>
          <w:t>Link</w:t>
        </w:r>
      </w:hyperlink>
      <w:r>
        <w:rPr/>
        <w:t xml:space="preserve">
</w:t>
      </w:r>
    </w:p>
  </w:body>
  <w:body>
    <w:p>
      <w:pPr/>
    </w:p>
  </w:body>
  <w:body>
    <w:p>
      <w:pPr>
        <w:pStyle w:val="BlockEndLabel"/>
      </w:pPr>
      <w:r>
        <w:t>End of Block: FN_TBL_Debrief</w:t>
      </w:r>
    </w:p>
  </w:body>
  <w:body>
    <w:p>
      <w:pPr>
        <w:pStyle w:val="BlockSeparator"/>
      </w:pPr>
    </w:p>
  </w:body>
  <w:body>
    <w:p>
      <w:pPr>
        <w:pStyle w:val="BlockStartLabel"/>
      </w:pPr>
      <w:r>
        <w:t>Start of Block: RN_C_Debrief</w:t>
      </w:r>
    </w:p>
  </w:body>
  <w:body>
    <w:tbl>
      <w:tblPr>
        <w:tblStyle w:val="QQuestionIconTable"/>
        <w:tblW w:w="0" w:type="auto"/>
        <w:tblLook w:firstRow="true" w:lastRow="true" w:firstCol="true" w:lastCol="true"/>
      </w:tblPr>
      <w:tblGrid/>
    </w:tbl>
    <w:p/>
  </w:body>
  <w:body>
    <w:p>
      <w:pPr>
        <w:keepNext/>
      </w:pPr>
      <w:r>
        <w:rPr/>
        <w:t xml:space="preserve">RN_C_Debr_Timing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RN_C_NewsDebrief True News Headlines about COVID-19</w:t>
      </w:r>
      <w:r>
        <w:rPr/>
        <w:br/>
      </w:r>
      <w:r>
        <w:rPr/>
        <w:t xml:space="preserve">
    Table with Cell Borders
        /* Apply border, border-collapse, and padding to ensure borders around each cell */
        table {
            border-collapse: collapse; /* Necessary for border display */
        }</w:t>
      </w:r>
      <w:r>
        <w:rPr/>
        <w:t xml:space="preserve">
        th, td {
            border: 1px solid black; /* Sets the border around each cell */
            padding: 10px; /* Adds some space around the content inside cells */
            text-align: left; /* Aligns text to the left; adjust as needed */
        }</w:t>
      </w:r>
      <w:r>
        <w:rPr/>
        <w:t xml:space="preserve">
        img {
            max-width: 150px; /* Limits image width */
            max-height: 150px; /* Limits image height */
        }</w:t>
      </w:r>
      <w:r>
        <w:rPr/>
        <w:t xml:space="preserve">
        Headline
        True? 
        Details
        More Information
    </w:t>
      </w:r>
      <w:r>
        <w:rPr/>
        <w:br/>
      </w:r>
      <w:r>
        <w:rPr/>
        <w:t xml:space="preserve"/>
      </w:r>
      <w:r>
        <w:rPr/>
        <w:t xml:space="preserve">
</w:t>
      </w:r>
      <w:r>
        <w:rPr/>
        <w:br/>
      </w:r>
      <w:r>
        <w:rPr/>
        <w:t xml:space="preserve">In 2023 the U.S. Federal Drug Administration updated existing guidelines to no longer authorize the use of monovalent Moderna and Pfizer-BioNTech COVID-19 vaccines</w:t>
      </w:r>
      <w:r>
        <w:rPr/>
        <w:t xml:space="preserve"/>
      </w:r>
      <w:r>
        <w:rPr/>
        <w:t xml:space="preserve">
    In 2023, the FDA stopped approving the original Moderna and Pfizer COVID-19 vaccines, known as 'monovalent' because they target one virus strain. With COVID evolving, the focus has shifted to 'bivalent' vaccines, which protect against multiple strains, offering broader defense against the virus's variations.
    </w:t>
      </w:r>
      <w:r>
        <w:rPr/>
      </w:r>
      <w:hyperlink r:id="rId174">
        <w:r>
          <w:rPr>
            <w:rStyle w:val="Hyperlink"/>
            <w:u w:val="single"/>
            <w:color w:val="007AC0"/>
          </w:rPr>
          <w:t>Link</w:t>
        </w:r>
      </w:hyperlink>
      <w:r>
        <w:rPr/>
        <w:t xml:space="preserve">
    </w:t>
      </w:r>
      <w:r>
        <w:rPr/>
        <w:br/>
      </w:r>
      <w:r>
        <w:rPr/>
        <w:t xml:space="preserve"/>
      </w:r>
      <w:r>
        <w:rPr/>
        <w:t xml:space="preserve">
</w:t>
      </w:r>
      <w:r>
        <w:rPr/>
        <w:br/>
      </w:r>
      <w:r>
        <w:rPr/>
        <w:t xml:space="preserve">Lynette "Diamond" Hardaway’s Cause of Death Was Heart Disease Not COVID-19 Vaccine</w:t>
      </w:r>
      <w:r>
        <w:rPr/>
        <w:t xml:space="preserve"/>
      </w:r>
      <w:r>
        <w:rPr/>
        <w:t xml:space="preserve">
    Lynette "Diamond" Hardaway passed away in January 2023, and before her death had been administered a COVID vaccine. In reality, on her death certificate it states she died of heart disease, having no correlation to COVID.
    </w:t>
      </w:r>
      <w:r>
        <w:rPr/>
      </w:r>
      <w:hyperlink r:id="rId175">
        <w:r>
          <w:rPr>
            <w:rStyle w:val="Hyperlink"/>
            <w:u w:val="single"/>
            <w:color w:val="007AC0"/>
          </w:rPr>
          <w:t>Link</w:t>
        </w:r>
      </w:hyperlink>
      <w:r>
        <w:rPr/>
        <w:t xml:space="preserve">
    </w:t>
      </w:r>
      <w:r>
        <w:rPr/>
        <w:br/>
      </w:r>
      <w:r>
        <w:rPr/>
        <w:t xml:space="preserve"/>
      </w:r>
      <w:r>
        <w:rPr/>
        <w:t xml:space="preserve">
</w:t>
      </w:r>
      <w:r>
        <w:rPr/>
        <w:br/>
      </w:r>
      <w:r>
        <w:rPr/>
        <w:t xml:space="preserve">The Lee County (Florida) Republican Party passed a proposal seeking to ban the sale and distribution of COVID-19 vaccines in Florida</w:t>
      </w:r>
      <w:r>
        <w:rPr/>
        <w:t xml:space="preserve"/>
      </w:r>
      <w:r>
        <w:rPr/>
        <w:t xml:space="preserve">
    In February 2023, the Lee County, Florida, GOP passed a resolution which was sent to the senate trying to ban and remove all COVID and mRNA vaccines in Florida. Because the group has no legal power, there was no action taken on this.
    </w:t>
      </w:r>
      <w:r>
        <w:rPr/>
      </w:r>
      <w:hyperlink r:id="rId176">
        <w:r>
          <w:rPr>
            <w:rStyle w:val="Hyperlink"/>
            <w:u w:val="single"/>
            <w:color w:val="007AC0"/>
          </w:rPr>
          <w:t>Link</w:t>
        </w:r>
      </w:hyperlink>
      <w:r>
        <w:rPr/>
        <w:t xml:space="preserve">
    </w:t>
      </w:r>
      <w:r>
        <w:rPr/>
        <w:br/>
      </w:r>
      <w:r>
        <w:rPr/>
        <w:t xml:space="preserve"/>
      </w:r>
      <w:r>
        <w:rPr/>
        <w:t xml:space="preserve">
</w:t>
      </w:r>
      <w:r>
        <w:rPr/>
        <w:br/>
      </w:r>
      <w:r>
        <w:rPr/>
        <w:t xml:space="preserve">Former U.S. President Donald Trump released a statement saying that he hopes "everyone remembers" that he was responsible for the "beautiful" COVID-19 vaccine shot</w:t>
      </w:r>
      <w:r>
        <w:rPr/>
        <w:t xml:space="preserve"/>
      </w:r>
      <w:r>
        <w:rPr/>
        <w:t xml:space="preserve">
    In 2021, former President Trump released a statement taking credit for the COVID-19 vaccine.
    </w:t>
      </w:r>
      <w:r>
        <w:rPr/>
      </w:r>
      <w:hyperlink r:id="rId177">
        <w:r>
          <w:rPr>
            <w:rStyle w:val="Hyperlink"/>
            <w:u w:val="single"/>
            <w:color w:val="007AC0"/>
          </w:rPr>
          <w:t>Link</w:t>
        </w:r>
      </w:hyperlink>
      <w:r>
        <w:rPr/>
        <w:t xml:space="preserve">
    </w:t>
      </w:r>
      <w:r>
        <w:rPr/>
        <w:br/>
      </w:r>
      <w:r>
        <w:rPr/>
        <w:t xml:space="preserve"/>
      </w:r>
      <w:r>
        <w:rPr/>
        <w:t xml:space="preserve">
</w:t>
      </w:r>
      <w:r>
        <w:rPr/>
        <w:br/>
      </w:r>
      <w:r>
        <w:rPr/>
        <w:t xml:space="preserve">Receiving multidose vaccinations in both arms instead of just one may increase the immune response new research suggests</w:t>
      </w:r>
      <w:r>
        <w:rPr/>
        <w:t xml:space="preserve"/>
      </w:r>
      <w:r>
        <w:rPr/>
        <w:t xml:space="preserve">
    A new study suggests that alternating the arm for receiving multidose vaccines, including Covid-19 vaccines, may lead to a stronger immune response compared to receiving all doses in the same arm.
    </w:t>
      </w:r>
      <w:r>
        <w:rPr/>
      </w:r>
      <w:hyperlink r:id="rId178">
        <w:r>
          <w:rPr>
            <w:rStyle w:val="Hyperlink"/>
            <w:u w:val="single"/>
            <w:color w:val="007AC0"/>
          </w:rPr>
          <w:t>Link</w:t>
        </w:r>
      </w:hyperlink>
      <w:r>
        <w:rPr/>
        <w:t xml:space="preserve">
    </w:t>
      </w:r>
      <w:r>
        <w:rPr/>
        <w:br/>
      </w:r>
      <w:r>
        <w:rPr/>
        <w:t xml:space="preserve"/>
      </w:r>
      <w:r>
        <w:rPr/>
        <w:t xml:space="preserve">
</w:t>
      </w:r>
      <w:r>
        <w:rPr/>
        <w:br/>
      </w:r>
      <w:r>
        <w:rPr/>
        <w:t xml:space="preserve">COVID vaccine rollout issues largely fixed insurers tell US health agency</w:t>
      </w:r>
      <w:r>
        <w:rPr/>
        <w:t xml:space="preserve"/>
      </w:r>
      <w:r>
        <w:rPr/>
        <w:t xml:space="preserve">
    On September 27, 2023, a group of health insurers informed the U.S. Department of Health and Human Services (HHS) that they had addressed issues hindering the COVID-19 vaccine rollout and were prepared to address any future challenges. They assured that systemic technical issues had been largely resolved, ensuring no limitations on patient access to vaccines. The insurers pledged to fully cover the new COVID-19 shots with no cost sharing for consumers accessing them from network providers.
    </w:t>
      </w:r>
      <w:r>
        <w:rPr/>
      </w:r>
      <w:hyperlink r:id="rId179">
        <w:r>
          <w:rPr>
            <w:rStyle w:val="Hyperlink"/>
            <w:u w:val="single"/>
            <w:color w:val="007AC0"/>
          </w:rPr>
          <w:t>Link</w:t>
        </w:r>
      </w:hyperlink>
      <w:r>
        <w:rPr/>
        <w:t xml:space="preserve">
    </w:t>
      </w:r>
      <w:r>
        <w:rPr/>
        <w:br/>
      </w:r>
      <w:r>
        <w:rPr/>
        <w:t xml:space="preserve"/>
      </w:r>
      <w:r>
        <w:rPr/>
        <w:t xml:space="preserve">
</w:t>
      </w:r>
      <w:r>
        <w:rPr/>
        <w:br/>
      </w:r>
      <w:r>
        <w:rPr/>
        <w:t xml:space="preserve">Missouri Supreme Court strikes down law against homelessness COVID vaccine mandates</w:t>
      </w:r>
      <w:r>
        <w:rPr/>
        <w:t xml:space="preserve"/>
      </w:r>
      <w:r>
        <w:rPr/>
        <w:t xml:space="preserve">
    The Missouri Supreme Court struck down a law that threatened homeless people with jail time for sleeping on state land and also included a provision banning COVID-19 vaccine mandates for public workers in Missouri.
    </w:t>
      </w:r>
      <w:r>
        <w:rPr/>
      </w:r>
      <w:hyperlink r:id="rId180">
        <w:r>
          <w:rPr>
            <w:rStyle w:val="Hyperlink"/>
            <w:u w:val="single"/>
            <w:color w:val="007AC0"/>
          </w:rPr>
          <w:t>Link</w:t>
        </w:r>
      </w:hyperlink>
      <w:r>
        <w:rPr/>
        <w:t xml:space="preserve">
    </w:t>
      </w:r>
      <w:r>
        <w:rPr/>
        <w:br/>
      </w:r>
      <w:r>
        <w:rPr/>
        <w:t xml:space="preserve"/>
      </w:r>
      <w:r>
        <w:rPr/>
        <w:t xml:space="preserve">
</w:t>
      </w:r>
      <w:r>
        <w:rPr/>
        <w:br/>
      </w:r>
      <w:r>
        <w:rPr/>
        <w:t xml:space="preserve">Newest COVID shots are 54% effective in preventing symptoms CDC finds</w:t>
      </w:r>
      <w:r>
        <w:rPr/>
        <w:t xml:space="preserve"/>
      </w:r>
      <w:r>
        <w:rPr/>
        <w:t xml:space="preserve">
    The latest CDC study found that the updated COVID-19 vaccines are 54% effective at preventing symptomatic infection in adults, with these shots designed to offer improved protection against newer coronavirus variants; however, despite CDC recommendations for their widespread use, low uptake rates in the U.S. have hindered comprehensive assessment of their effectiveness.
    </w:t>
      </w:r>
      <w:r>
        <w:rPr/>
      </w:r>
      <w:hyperlink r:id="rId181">
        <w:r>
          <w:rPr>
            <w:rStyle w:val="Hyperlink"/>
            <w:u w:val="single"/>
            <w:color w:val="007AC0"/>
          </w:rPr>
          <w:t>Link</w:t>
        </w:r>
      </w:hyperlink>
      <w:r>
        <w:rPr/>
        <w:t xml:space="preserve">
    </w:t>
      </w:r>
      <w:r>
        <w:rPr/>
        <w:br/>
      </w:r>
      <w:r>
        <w:rPr/>
        <w:t xml:space="preserve"/>
      </w:r>
      <w:r>
        <w:rPr/>
        <w:t xml:space="preserve">
</w:t>
      </w:r>
      <w:r>
        <w:rPr/>
        <w:br/>
      </w:r>
      <w:r>
        <w:rPr/>
        <w:t xml:space="preserve">Citing Misinformation Florida Health Official Calls for Halt to Covid Vaccines</w:t>
      </w:r>
      <w:r>
        <w:rPr/>
        <w:t xml:space="preserve"/>
      </w:r>
      <w:r>
        <w:rPr/>
        <w:t xml:space="preserve">
    Florida's surgeon general, Dr. Joseph Ladapo, has called for a halt to Covid vaccines based on debunked concerns about DNA integration, despite refutations from federal health officials and experts. This adds to Florida's anti-vaccine stance under Ladapo's leadership, raising concerns about the spread of misinformation and its impact on vaccine uptake.
    </w:t>
      </w:r>
      <w:r>
        <w:rPr/>
      </w:r>
      <w:hyperlink r:id="rId182">
        <w:r>
          <w:rPr>
            <w:rStyle w:val="Hyperlink"/>
            <w:u w:val="single"/>
            <w:color w:val="007AC0"/>
          </w:rPr>
          <w:t>Link</w:t>
        </w:r>
      </w:hyperlink>
      <w:r>
        <w:rPr/>
        <w:t xml:space="preserve">
    </w:t>
      </w:r>
      <w:r>
        <w:rPr/>
        <w:br/>
      </w:r>
      <w:r>
        <w:rPr/>
        <w:t xml:space="preserve"/>
      </w:r>
      <w:r>
        <w:rPr/>
        <w:t xml:space="preserve">
</w:t>
      </w:r>
      <w:r>
        <w:rPr/>
        <w:br/>
      </w:r>
      <w:r>
        <w:rPr/>
        <w:t xml:space="preserve">Former West Virginia health official pleads guilty in COVID-19 payment investigation</w:t>
      </w:r>
      <w:r>
        <w:rPr/>
        <w:t xml:space="preserve"/>
      </w:r>
      <w:r>
        <w:rPr/>
        <w:t xml:space="preserve">
    A former West Virginia state health official, Timothy Priddy, pleaded guilty to lying about verifying vendor invoices for COVID-19 tests. Priddy admitted to making false statements to investigators regarding his verification efforts. The indictment revealed discrepancies in the number of reported tests and invoices submitted by a vendor, prompting an investigation into potential overbilling or improper federal payments.
    </w:t>
      </w:r>
      <w:r>
        <w:rPr/>
      </w:r>
      <w:hyperlink r:id="rId183">
        <w:r>
          <w:rPr>
            <w:rStyle w:val="Hyperlink"/>
            <w:u w:val="single"/>
            <w:color w:val="007AC0"/>
          </w:rPr>
          <w:t>Link</w:t>
        </w:r>
      </w:hyperlink>
      <w:r>
        <w:rPr/>
        <w:t xml:space="preserve">
    </w:t>
      </w:r>
      <w:r>
        <w:rPr/>
        <w:br/>
      </w:r>
      <w:r>
        <w:rPr/>
        <w:t xml:space="preserve"/>
      </w:r>
      <w:r>
        <w:rPr/>
        <w:t xml:space="preserve">
</w:t>
      </w:r>
      <w:r>
        <w:rPr/>
        <w:br/>
      </w:r>
      <w:r>
        <w:rPr/>
        <w:t xml:space="preserve">Not wearing a mask during COVID-19 health emergency isn’t a free speech right, court says</w:t>
      </w:r>
      <w:r>
        <w:rPr/>
        <w:t xml:space="preserve"/>
      </w:r>
      <w:r>
        <w:rPr/>
        <w:t xml:space="preserve">
    A federal appeals court rejected claims that refusing to wear masks at New Jersey school board meetings during the COVID-19 pandemic is protected speech under the 1st Amendment. The court ruled that disobeying masking requirements does not qualify as free speech, comparing it to other forms of disobedience like tax evasion or not wearing motorcycle helmets.s
    </w:t>
      </w:r>
      <w:r>
        <w:rPr/>
      </w:r>
      <w:hyperlink r:id="rId184">
        <w:r>
          <w:rPr>
            <w:rStyle w:val="Hyperlink"/>
            <w:u w:val="single"/>
            <w:color w:val="007AC0"/>
          </w:rPr>
          <w:t>Link</w:t>
        </w:r>
      </w:hyperlink>
      <w:r>
        <w:rPr/>
        <w:t xml:space="preserve">
    </w:t>
      </w:r>
      <w:r>
        <w:rPr/>
        <w:br/>
      </w:r>
      <w:r>
        <w:rPr/>
        <w:t xml:space="preserve"/>
      </w:r>
      <w:r>
        <w:rPr/>
        <w:t xml:space="preserve">
</w:t>
      </w:r>
      <w:r>
        <w:rPr/>
        <w:br/>
      </w:r>
      <w:r>
        <w:rPr/>
        <w:t xml:space="preserve">Populations of wild deer across North America have tested positive for SARS-CoV-2 antibodies</w:t>
      </w:r>
      <w:r>
        <w:rPr/>
        <w:t xml:space="preserve"/>
      </w:r>
      <w:r>
        <w:rPr/>
        <w:t xml:space="preserve">
    In November 2021, research determined that the blood plasma of deer in Alaska had evidence of SARS-CoV-2 antibodies.
    </w:t>
      </w:r>
      <w:r>
        <w:rPr/>
      </w:r>
      <w:hyperlink r:id="rId185">
        <w:r>
          <w:rPr>
            <w:rStyle w:val="Hyperlink"/>
            <w:u w:val="single"/>
            <w:color w:val="007AC0"/>
          </w:rPr>
          <w:t>Link</w:t>
        </w:r>
      </w:hyperlink>
      <w:r>
        <w:rPr/>
        <w:t xml:space="preserve">
    </w:t>
      </w:r>
      <w:r>
        <w:rPr/>
        <w:br/>
      </w:r>
      <w:r>
        <w:rPr/>
        <w:t xml:space="preserve"/>
      </w:r>
      <w:r>
        <w:rPr/>
        <w:t xml:space="preserve">
</w:t>
      </w:r>
      <w:r>
        <w:rPr/>
        <w:br/>
      </w:r>
      <w:r>
        <w:rPr/>
        <w:t xml:space="preserve">The Great Grift: How billions in COVID-19 relief aid was stolen or wasted</w:t>
      </w:r>
      <w:r>
        <w:rPr/>
        <w:t xml:space="preserve"/>
      </w:r>
      <w:r>
        <w:rPr/>
        <w:t xml:space="preserve">
    Widespread fraud and mismanagement was found in the distribution of COVID-19 relief funds in the United States, with over $280 billion potentially stolen by fraudsters and an additional $123 billion wasted or misspent.
    </w:t>
      </w:r>
      <w:r>
        <w:rPr/>
      </w:r>
      <w:hyperlink r:id="rId186">
        <w:r>
          <w:rPr>
            <w:rStyle w:val="Hyperlink"/>
            <w:u w:val="single"/>
            <w:color w:val="007AC0"/>
          </w:rPr>
          <w:t>Link</w:t>
        </w:r>
      </w:hyperlink>
      <w:r>
        <w:rPr/>
        <w:t xml:space="preserve">
    </w:t>
      </w:r>
      <w:r>
        <w:rPr/>
        <w:br/>
      </w:r>
      <w:r>
        <w:rPr/>
        <w:t xml:space="preserve"/>
      </w:r>
      <w:r>
        <w:rPr/>
        <w:t xml:space="preserve">
</w:t>
      </w:r>
      <w:r>
        <w:rPr/>
        <w:br/>
      </w:r>
      <w:r>
        <w:rPr/>
        <w:t xml:space="preserve">Long COVID affects more older adults; shots don’t prevent it</w:t>
      </w:r>
      <w:r>
        <w:rPr/>
        <w:t xml:space="preserve"/>
      </w:r>
      <w:r>
        <w:rPr/>
        <w:t xml:space="preserve">
    Research indicates that long COVID-19 can persist even after breakthrough infections in vaccinated individuals, with older adults facing a higher risk for long-term effects.
    </w:t>
      </w:r>
      <w:r>
        <w:rPr/>
      </w:r>
      <w:hyperlink r:id="rId187">
        <w:r>
          <w:rPr>
            <w:rStyle w:val="Hyperlink"/>
            <w:u w:val="single"/>
            <w:color w:val="007AC0"/>
          </w:rPr>
          <w:t>Link</w:t>
        </w:r>
      </w:hyperlink>
      <w:r>
        <w:rPr/>
        <w:t xml:space="preserve">
    </w:t>
      </w:r>
      <w:r>
        <w:rPr/>
        <w:br/>
      </w:r>
      <w:r>
        <w:rPr/>
        <w:t xml:space="preserve"/>
      </w:r>
      <w:r>
        <w:rPr/>
        <w:t xml:space="preserve">
</w:t>
      </w:r>
      <w:r>
        <w:rPr/>
        <w:br/>
      </w:r>
      <w:r>
        <w:rPr/>
        <w:t xml:space="preserve">COVID vaccines saved 20M lives in 1st year, scientists say</w:t>
      </w:r>
      <w:r>
        <w:rPr/>
        <w:t xml:space="preserve"/>
      </w:r>
      <w:r>
        <w:rPr/>
        <w:t xml:space="preserve">
    COVID-19 vaccines saved nearly 20 million lives in their first year, according to researchers, highlighting the significant impact of vaccination efforts globally.
    </w:t>
      </w:r>
      <w:r>
        <w:rPr/>
      </w:r>
      <w:hyperlink r:id="rId188">
        <w:r>
          <w:rPr>
            <w:rStyle w:val="Hyperlink"/>
            <w:u w:val="single"/>
            <w:color w:val="007AC0"/>
          </w:rPr>
          <w:t>Link</w:t>
        </w:r>
      </w:hyperlink>
      <w:r>
        <w:rPr/>
        <w:t xml:space="preserve">
</w:t>
      </w:r>
    </w:p>
  </w:body>
  <w:body>
    <w:p>
      <w:pPr/>
    </w:p>
  </w:body>
  <w:body>
    <w:p>
      <w:pPr>
        <w:pStyle w:val="BlockEndLabel"/>
      </w:pPr>
      <w:r>
        <w:t>End of Block: RN_C_Debrief</w:t>
      </w:r>
    </w:p>
  </w:body>
  <w:body>
    <w:p>
      <w:pPr>
        <w:pStyle w:val="BlockSeparator"/>
      </w:pPr>
    </w:p>
  </w:body>
  <w:body>
    <w:p>
      <w:pPr>
        <w:pStyle w:val="BlockStartLabel"/>
      </w:pPr>
      <w:r>
        <w:t>Start of Block: RN_TBL_Debrief</w:t>
      </w:r>
    </w:p>
  </w:body>
  <w:body>
    <w:tbl>
      <w:tblPr>
        <w:tblStyle w:val="QQuestionIconTable"/>
        <w:tblW w:w="0" w:type="auto"/>
        <w:tblLook w:firstRow="true" w:lastRow="true" w:firstCol="true" w:lastCol="true"/>
      </w:tblPr>
      <w:tblGrid/>
    </w:tbl>
    <w:p/>
  </w:body>
  <w:body>
    <w:p>
      <w:pPr>
        <w:keepNext/>
      </w:pPr>
      <w:r>
        <w:rPr/>
        <w:t xml:space="preserve">RN_TBL_Debr_Timing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RN_TBL_NewsDebrief True News Headlines about “The Big Lie” that Former President Trump won the 2020 Presidential Election</w:t>
      </w:r>
      <w:r>
        <w:rPr/>
        <w:br/>
      </w:r>
      <w:r>
        <w:rPr/>
        <w:t xml:space="preserve">
    Table with Cell Borders
        /* Apply border, border-collapse, and padding to ensure borders around each cell */
        table {
            border-collapse: collapse; /* Necessary for border display */
        }</w:t>
      </w:r>
      <w:r>
        <w:rPr/>
        <w:t xml:space="preserve">
        th, td {
            border: 1px solid black; /* Sets the border around each cell */
            padding: 10px; /* Adds some space around the content inside cells */
            text-align: left; /* Aligns text to the left; adjust as needed */
        }</w:t>
      </w:r>
      <w:r>
        <w:rPr/>
        <w:t xml:space="preserve">
        img {
            max-width: 150px; /* Limits image width */
            max-height: 150px; /* Limits image height */
        }</w:t>
      </w:r>
      <w:r>
        <w:rPr/>
        <w:t xml:space="preserve">
        Headline
        True? 
        Details
        More Information
    </w:t>
      </w:r>
      <w:r>
        <w:rPr/>
        <w:br/>
      </w:r>
      <w:r>
        <w:rPr/>
        <w:t xml:space="preserve"/>
      </w:r>
      <w:r>
        <w:rPr/>
        <w:t xml:space="preserve">
</w:t>
      </w:r>
      <w:r>
        <w:rPr/>
        <w:br/>
      </w:r>
      <w:r>
        <w:rPr/>
        <w:t xml:space="preserve">Rep. Hakeem Jeffries Describes a US Select Committee as a ‘Committee On Insurrection Protection’</w:t>
      </w:r>
      <w:r>
        <w:rPr/>
        <w:t xml:space="preserve"/>
      </w:r>
      <w:r>
        <w:rPr/>
        <w:t xml:space="preserve">
    In January 2023, U.S. Rep. Hakeem Jeffries criticized the "Select Subcommittee on the Weaponization of the Federal Government," labeling it a "Select Committee on Insurrection Protection" in reference to its perceived connection to the January 6, 2021, Capitol riot.
    </w:t>
      </w:r>
      <w:r>
        <w:rPr/>
      </w:r>
      <w:hyperlink r:id="rId189">
        <w:r>
          <w:rPr>
            <w:rStyle w:val="Hyperlink"/>
            <w:u w:val="single"/>
            <w:color w:val="007AC0"/>
          </w:rPr>
          <w:t>Link</w:t>
        </w:r>
      </w:hyperlink>
      <w:r>
        <w:rPr/>
        <w:t xml:space="preserve">
    </w:t>
      </w:r>
      <w:r>
        <w:rPr/>
        <w:br/>
      </w:r>
      <w:r>
        <w:rPr/>
        <w:t xml:space="preserve"/>
      </w:r>
      <w:r>
        <w:rPr/>
        <w:t xml:space="preserve">
</w:t>
      </w:r>
      <w:r>
        <w:rPr/>
        <w:br/>
      </w:r>
      <w:r>
        <w:rPr/>
        <w:t xml:space="preserve">Kanye West's former publicist was one of the 19 people indicted in Georgia's 2020 election meddling case against Donald Trump</w:t>
      </w:r>
      <w:r>
        <w:rPr/>
        <w:t xml:space="preserve"/>
      </w:r>
      <w:r>
        <w:rPr/>
        <w:t xml:space="preserve">
    Trevian C. Kutti, previously a publicist for Kanye West, was indicted in the Georgia election case related to Donald Trump, having approached election worker Ruby Freeman with threats of jail unless she admitted to non-existent election fraud, with West's representative clarifying that Kutti was no longer affiliated with him at that time.
    </w:t>
      </w:r>
      <w:r>
        <w:rPr/>
      </w:r>
      <w:hyperlink r:id="rId190">
        <w:r>
          <w:rPr>
            <w:rStyle w:val="Hyperlink"/>
            <w:u w:val="single"/>
            <w:color w:val="007AC0"/>
          </w:rPr>
          <w:t>Link</w:t>
        </w:r>
      </w:hyperlink>
      <w:r>
        <w:rPr/>
        <w:t xml:space="preserve">
    </w:t>
      </w:r>
      <w:r>
        <w:rPr/>
        <w:br/>
      </w:r>
      <w:r>
        <w:rPr/>
        <w:t xml:space="preserve"/>
      </w:r>
      <w:r>
        <w:rPr/>
        <w:t xml:space="preserve">
</w:t>
      </w:r>
      <w:r>
        <w:rPr/>
        <w:br/>
      </w:r>
      <w:r>
        <w:rPr/>
        <w:t xml:space="preserve">Poll: Majority of Iowa GOP caucus-goers don’t believe Biden legitimately won in 2020</w:t>
      </w:r>
      <w:r>
        <w:rPr/>
        <w:t xml:space="preserve"/>
      </w:r>
      <w:r>
        <w:rPr/>
        <w:t xml:space="preserve">
    In the 2024 Iowa caucus entrance polls, nearly two-thirds of participants expressed doubts about the legitimacy of Biden's 2020 election victory.
    </w:t>
      </w:r>
      <w:r>
        <w:rPr/>
      </w:r>
      <w:hyperlink r:id="rId191">
        <w:r>
          <w:rPr>
            <w:rStyle w:val="Hyperlink"/>
            <w:u w:val="single"/>
            <w:color w:val="007AC0"/>
          </w:rPr>
          <w:t>Link</w:t>
        </w:r>
      </w:hyperlink>
      <w:r>
        <w:rPr/>
        <w:t xml:space="preserve">
    </w:t>
      </w:r>
      <w:r>
        <w:rPr/>
        <w:br/>
      </w:r>
      <w:r>
        <w:rPr/>
        <w:t xml:space="preserve"/>
      </w:r>
      <w:r>
        <w:rPr/>
        <w:t xml:space="preserve">
</w:t>
      </w:r>
      <w:r>
        <w:rPr/>
        <w:br/>
      </w:r>
      <w:r>
        <w:rPr/>
        <w:t xml:space="preserve">Illinois elections board dismisses effort to remove Trump from ballot</w:t>
      </w:r>
      <w:r>
        <w:rPr/>
        <w:t xml:space="preserve"/>
      </w:r>
      <w:r>
        <w:rPr/>
        <w:t xml:space="preserve">
    The Illinois election board unanimously decided, per their hearing officer's advice, that they lack jurisdiction to judge if Trump violated the Constitution, thereby keeping him on the Republican primary ballot pending the U.S. Supreme Court's review of his eligibility concerning the January 6, 2021, Capitol incident.
    </w:t>
      </w:r>
      <w:r>
        <w:rPr/>
      </w:r>
      <w:hyperlink r:id="rId192">
        <w:r>
          <w:rPr>
            <w:rStyle w:val="Hyperlink"/>
            <w:u w:val="single"/>
            <w:color w:val="007AC0"/>
          </w:rPr>
          <w:t>Link</w:t>
        </w:r>
      </w:hyperlink>
      <w:r>
        <w:rPr/>
        <w:t xml:space="preserve">
    </w:t>
      </w:r>
      <w:r>
        <w:rPr/>
        <w:br/>
      </w:r>
      <w:r>
        <w:rPr/>
        <w:t xml:space="preserve"/>
      </w:r>
      <w:r>
        <w:rPr/>
        <w:t xml:space="preserve">
</w:t>
      </w:r>
      <w:r>
        <w:rPr/>
        <w:br/>
      </w:r>
      <w:r>
        <w:rPr/>
        <w:t xml:space="preserve">A 2022 Georgia voting law reduced ballot drop box access in places that used them most</w:t>
      </w:r>
      <w:r>
        <w:rPr/>
        <w:t xml:space="preserve"/>
      </w:r>
      <w:r>
        <w:rPr/>
        <w:t xml:space="preserve">
    Senate Bill 202 in Georgia slashed the number of ballot drop boxes from 107 to 25 in the four most populous counties, forcing about a quarter of the state's voters to travel further and reducing the hours the boxes were accessible.
    </w:t>
      </w:r>
      <w:r>
        <w:rPr/>
      </w:r>
      <w:hyperlink r:id="rId193">
        <w:r>
          <w:rPr>
            <w:rStyle w:val="Hyperlink"/>
            <w:u w:val="single"/>
            <w:color w:val="007AC0"/>
          </w:rPr>
          <w:t>Link</w:t>
        </w:r>
      </w:hyperlink>
      <w:r>
        <w:rPr/>
        <w:t xml:space="preserve">
    </w:t>
      </w:r>
      <w:r>
        <w:rPr/>
        <w:br/>
      </w:r>
      <w:r>
        <w:rPr/>
        <w:t xml:space="preserve"/>
      </w:r>
      <w:r>
        <w:rPr/>
        <w:t xml:space="preserve">
</w:t>
      </w:r>
      <w:r>
        <w:rPr/>
        <w:br/>
      </w:r>
      <w:r>
        <w:rPr/>
        <w:t xml:space="preserve">The Trump campaign embraces Jan. 6 rioters with money and pardon promises</w:t>
      </w:r>
      <w:r>
        <w:rPr/>
        <w:t xml:space="preserve"/>
      </w:r>
      <w:r>
        <w:rPr/>
        <w:t xml:space="preserve">
    Donald Trump has stated across various platforms that he plans to issue presidential pardons to January 6 defendants and direct the attorney general to halt all related investigations if he is re-elected as president.
    </w:t>
      </w:r>
      <w:r>
        <w:rPr/>
      </w:r>
      <w:hyperlink r:id="rId194">
        <w:r>
          <w:rPr>
            <w:rStyle w:val="Hyperlink"/>
            <w:u w:val="single"/>
            <w:color w:val="007AC0"/>
          </w:rPr>
          <w:t>Link</w:t>
        </w:r>
      </w:hyperlink>
      <w:r>
        <w:rPr/>
        <w:t xml:space="preserve">
    </w:t>
      </w:r>
      <w:r>
        <w:rPr/>
        <w:br/>
      </w:r>
      <w:r>
        <w:rPr/>
        <w:t xml:space="preserve"/>
      </w:r>
      <w:r>
        <w:rPr/>
        <w:t xml:space="preserve">
</w:t>
      </w:r>
      <w:r>
        <w:rPr/>
        <w:br/>
      </w:r>
      <w:r>
        <w:rPr/>
        <w:t xml:space="preserve">For election workers, Trump's lies have meant threats, harassment, and a poisoned dog</w:t>
      </w:r>
      <w:r>
        <w:rPr/>
        <w:t xml:space="preserve"/>
      </w:r>
      <w:r>
        <w:rPr/>
        <w:t xml:space="preserve">
    Election workers in 22 states reported to NPR experiences of threats, harassment, and in one case, an attempt to poison a dog, fueled by misinformation regarding the 2020 election. These incidents, some involving weapons, have led to increased security measures and fear among workers, with calls for more resources to combat misinformation and safeguard those running elections.
    </w:t>
      </w:r>
      <w:r>
        <w:rPr/>
      </w:r>
      <w:hyperlink r:id="rId195">
        <w:r>
          <w:rPr>
            <w:rStyle w:val="Hyperlink"/>
            <w:u w:val="single"/>
            <w:color w:val="007AC0"/>
          </w:rPr>
          <w:t>Link</w:t>
        </w:r>
      </w:hyperlink>
      <w:r>
        <w:rPr/>
        <w:t xml:space="preserve">
    </w:t>
      </w:r>
      <w:r>
        <w:rPr/>
        <w:br/>
      </w:r>
      <w:r>
        <w:rPr/>
        <w:t xml:space="preserve"/>
      </w:r>
      <w:r>
        <w:rPr/>
        <w:t xml:space="preserve">
</w:t>
      </w:r>
      <w:r>
        <w:rPr/>
        <w:br/>
      </w:r>
      <w:r>
        <w:rPr/>
        <w:t xml:space="preserve">Missing 2020 poll tallies in Georgia don’t prove 20,713 votes never existed. Other records are available</w:t>
      </w:r>
      <w:r>
        <w:rPr/>
        <w:t xml:space="preserve"/>
      </w:r>
      <w:r>
        <w:rPr/>
        <w:t xml:space="preserve">
    The Associated Press debunks claims that 20,713 votes from the 2020 election in Fulton County, Georgia, are missing, explaining that votes are recorded in several ways, not just on poll tapes, and three separate counts have confirmed the results with Joe Biden winning. Missing poll tapes do not imply lost votes as they are backed up by memory cards and official records.
    </w:t>
      </w:r>
      <w:r>
        <w:rPr/>
      </w:r>
      <w:hyperlink r:id="rId196">
        <w:r>
          <w:rPr>
            <w:rStyle w:val="Hyperlink"/>
            <w:u w:val="single"/>
            <w:color w:val="007AC0"/>
          </w:rPr>
          <w:t>Link</w:t>
        </w:r>
      </w:hyperlink>
      <w:r>
        <w:rPr/>
        <w:t xml:space="preserve">
    </w:t>
      </w:r>
      <w:r>
        <w:rPr/>
        <w:br/>
      </w:r>
      <w:r>
        <w:rPr/>
        <w:t xml:space="preserve"/>
      </w:r>
      <w:r>
        <w:rPr/>
        <w:t xml:space="preserve">
</w:t>
      </w:r>
      <w:r>
        <w:rPr/>
        <w:br/>
      </w:r>
      <w:r>
        <w:rPr/>
        <w:t xml:space="preserve">Trump is not immune from prosecution in his 2020 election interference case, US appeals court says</w:t>
      </w:r>
      <w:r>
        <w:rPr/>
        <w:t xml:space="preserve"/>
      </w:r>
      <w:r>
        <w:rPr/>
        <w:t xml:space="preserve">
    It was ruled by U.S. Circuit Court of Appeals for the District of Columbia that Donald Trump does not have blanket immunity from prosecution for acts his committed as president, including his involvement in the January 6 2021 attack on the U.S. Capital.
    </w:t>
      </w:r>
      <w:r>
        <w:rPr/>
      </w:r>
      <w:hyperlink r:id="rId197">
        <w:r>
          <w:rPr>
            <w:rStyle w:val="Hyperlink"/>
            <w:u w:val="single"/>
            <w:color w:val="007AC0"/>
          </w:rPr>
          <w:t>Link</w:t>
        </w:r>
      </w:hyperlink>
      <w:r>
        <w:rPr/>
        <w:t xml:space="preserve">
    </w:t>
      </w:r>
      <w:r>
        <w:rPr/>
        <w:br/>
      </w:r>
      <w:r>
        <w:rPr/>
        <w:t xml:space="preserve"/>
      </w:r>
      <w:r>
        <w:rPr/>
        <w:t xml:space="preserve">
</w:t>
      </w:r>
      <w:r>
        <w:rPr/>
        <w:br/>
      </w:r>
      <w:r>
        <w:rPr/>
        <w:t xml:space="preserve">Florida man charged with throwing explosive at Capitol riot</w:t>
      </w:r>
      <w:r>
        <w:rPr/>
        <w:t xml:space="preserve"/>
      </w:r>
      <w:r>
        <w:rPr/>
        <w:t xml:space="preserve">
    Daniel Ball of Florida was arrested in connection to injuries sustained by several police officers during the January 6 2021 attack on the U.S. Capital, including from an explosive he allegedly threw into the entranceway.
    </w:t>
      </w:r>
      <w:r>
        <w:rPr/>
      </w:r>
      <w:hyperlink r:id="rId198">
        <w:r>
          <w:rPr>
            <w:rStyle w:val="Hyperlink"/>
            <w:u w:val="single"/>
            <w:color w:val="007AC0"/>
          </w:rPr>
          <w:t>Link</w:t>
        </w:r>
      </w:hyperlink>
      <w:r>
        <w:rPr/>
        <w:t xml:space="preserve">
    </w:t>
      </w:r>
      <w:r>
        <w:rPr/>
        <w:br/>
      </w:r>
      <w:r>
        <w:rPr/>
        <w:t xml:space="preserve"/>
      </w:r>
      <w:r>
        <w:rPr/>
        <w:t xml:space="preserve">
</w:t>
      </w:r>
      <w:r>
        <w:rPr/>
        <w:br/>
      </w:r>
      <w:r>
        <w:rPr/>
        <w:t xml:space="preserve">Records in Fox defamation case show pressures on reporters</w:t>
      </w:r>
      <w:r>
        <w:rPr/>
        <w:t xml:space="preserve"/>
      </w:r>
      <w:r>
        <w:rPr/>
        <w:t xml:space="preserve">
    Court documents from the Dominion Voting Systems defamation case against Fox News expose internal pressures faced by reporters at the network, highlighting conflicts between the news and opinion divisions during the coverage of the 2020 election aftermath.
    </w:t>
      </w:r>
      <w:r>
        <w:rPr/>
      </w:r>
      <w:hyperlink r:id="rId199">
        <w:r>
          <w:rPr>
            <w:rStyle w:val="Hyperlink"/>
            <w:u w:val="single"/>
            <w:color w:val="007AC0"/>
          </w:rPr>
          <w:t>Link</w:t>
        </w:r>
      </w:hyperlink>
      <w:r>
        <w:rPr/>
        <w:t xml:space="preserve">
    </w:t>
      </w:r>
      <w:r>
        <w:rPr/>
        <w:br/>
      </w:r>
      <w:r>
        <w:rPr/>
        <w:t xml:space="preserve"/>
      </w:r>
      <w:r>
        <w:rPr/>
        <w:t xml:space="preserve">
</w:t>
      </w:r>
      <w:r>
        <w:rPr/>
        <w:br/>
      </w:r>
      <w:r>
        <w:rPr/>
        <w:t xml:space="preserve">Tucker Carlson amplifies Jan. 6 lies with GOP-provided video</w:t>
      </w:r>
      <w:r>
        <w:rPr/>
        <w:t xml:space="preserve"/>
      </w:r>
      <w:r>
        <w:rPr/>
        <w:t xml:space="preserve">
    Tucker Carlson's broadcast of January 6th Capitol security footage, provided by House Speaker Kevin McCarthy, has reignited partisan debates by offering a narrative that diverges from the established account of the violent siege.
    </w:t>
      </w:r>
      <w:r>
        <w:rPr/>
      </w:r>
      <w:hyperlink r:id="rId200">
        <w:r>
          <w:rPr>
            <w:rStyle w:val="Hyperlink"/>
            <w:u w:val="single"/>
            <w:color w:val="007AC0"/>
          </w:rPr>
          <w:t>Link</w:t>
        </w:r>
      </w:hyperlink>
      <w:r>
        <w:rPr/>
        <w:t xml:space="preserve">
    </w:t>
      </w:r>
      <w:r>
        <w:rPr/>
        <w:br/>
      </w:r>
      <w:r>
        <w:rPr/>
        <w:t xml:space="preserve"/>
      </w:r>
      <w:r>
        <w:rPr/>
        <w:t xml:space="preserve">
</w:t>
      </w:r>
      <w:r>
        <w:rPr/>
        <w:br/>
      </w:r>
      <w:r>
        <w:rPr/>
        <w:t xml:space="preserve">New US House speaker tried to help overturn the 2020 election, raising concerns about the next one</w:t>
      </w:r>
      <w:r>
        <w:rPr/>
        <w:t xml:space="preserve"/>
      </w:r>
      <w:r>
        <w:rPr/>
        <w:t xml:space="preserve">
    Elected US House of Representatives speaker Mike Johnson sought to overturn the 2020 presidential election results in a claim that was overturned by the US Supreme Court.
    </w:t>
      </w:r>
      <w:r>
        <w:rPr/>
      </w:r>
      <w:hyperlink r:id="rId201">
        <w:r>
          <w:rPr>
            <w:rStyle w:val="Hyperlink"/>
            <w:u w:val="single"/>
            <w:color w:val="007AC0"/>
          </w:rPr>
          <w:t>Link</w:t>
        </w:r>
      </w:hyperlink>
      <w:r>
        <w:rPr/>
        <w:t xml:space="preserve">
    </w:t>
      </w:r>
      <w:r>
        <w:rPr/>
        <w:br/>
      </w:r>
      <w:r>
        <w:rPr/>
        <w:t xml:space="preserve"/>
      </w:r>
      <w:r>
        <w:rPr/>
        <w:t xml:space="preserve">
</w:t>
      </w:r>
      <w:r>
        <w:rPr/>
        <w:br/>
      </w:r>
      <w:r>
        <w:rPr/>
        <w:t xml:space="preserve">Michigan charges 16 fake electors for Donald Trump with election law and forgery felonies</w:t>
      </w:r>
      <w:r>
        <w:rPr/>
        <w:t xml:space="preserve"/>
      </w:r>
      <w:r>
        <w:rPr/>
        <w:t xml:space="preserve">
    Michigan Attorney General Dana Nessel has filed felony charges against 16 Republicans accused of submitting false certificates as fake electors for Donald Trump in the 2020 election, despite Joe Biden's victory, carrying penalties of up to 14 years in prison.
    </w:t>
      </w:r>
      <w:r>
        <w:rPr/>
      </w:r>
      <w:hyperlink r:id="rId202">
        <w:r>
          <w:rPr>
            <w:rStyle w:val="Hyperlink"/>
            <w:u w:val="single"/>
            <w:color w:val="007AC0"/>
          </w:rPr>
          <w:t>Link</w:t>
        </w:r>
      </w:hyperlink>
      <w:r>
        <w:rPr/>
        <w:t xml:space="preserve">
    </w:t>
      </w:r>
      <w:r>
        <w:rPr/>
        <w:br/>
      </w:r>
      <w:r>
        <w:rPr/>
        <w:t xml:space="preserve"/>
      </w:r>
      <w:r>
        <w:rPr/>
        <w:t xml:space="preserve">
</w:t>
      </w:r>
      <w:r>
        <w:rPr/>
        <w:br/>
      </w:r>
      <w:r>
        <w:rPr/>
        <w:t xml:space="preserve">Trump’s target letter suggests the sprawling US probe into the 2020 election is zeroing in on him</w:t>
      </w:r>
      <w:r>
        <w:rPr/>
        <w:t xml:space="preserve"/>
      </w:r>
      <w:r>
        <w:rPr/>
        <w:t xml:space="preserve">
    Donald Trump received a target letter from the Justice Department informing him that he was the target of a widespread investigation into his efforts to overturn the 2020 presidential election results.
    </w:t>
      </w:r>
      <w:r>
        <w:rPr/>
      </w:r>
      <w:hyperlink r:id="rId203">
        <w:r>
          <w:rPr>
            <w:rStyle w:val="Hyperlink"/>
            <w:u w:val="single"/>
            <w:color w:val="007AC0"/>
          </w:rPr>
          <w:t>Link</w:t>
        </w:r>
      </w:hyperlink>
      <w:r>
        <w:rPr/>
        <w:t xml:space="preserve">
    </w:t>
      </w:r>
      <w:r>
        <w:rPr/>
        <w:br/>
      </w:r>
      <w:r>
        <w:rPr/>
        <w:t xml:space="preserve"/>
      </w:r>
      <w:r>
        <w:rPr/>
        <w:t xml:space="preserve">
</w:t>
      </w:r>
      <w:r>
        <w:rPr/>
        <w:br/>
      </w:r>
      <w:r>
        <w:rPr/>
        <w:t xml:space="preserve">Georgia’s top court rejects Trump attempt to thwart prosecutor in 2020 election investigation</w:t>
      </w:r>
      <w:r>
        <w:rPr/>
        <w:t xml:space="preserve"/>
      </w:r>
      <w:r>
        <w:rPr/>
        <w:t xml:space="preserve">
    The Georgia Supreme Court unanimously denied the request from Tump's legal team to block Fulton County District Attorney Fani Willis from prosecuting against Trump's actions in the 2020 presidential election.
    </w:t>
      </w:r>
      <w:r>
        <w:rPr/>
      </w:r>
      <w:hyperlink r:id="rId204">
        <w:r>
          <w:rPr>
            <w:rStyle w:val="Hyperlink"/>
            <w:u w:val="single"/>
            <w:color w:val="007AC0"/>
          </w:rPr>
          <w:t>Link</w:t>
        </w:r>
      </w:hyperlink>
      <w:r>
        <w:rPr/>
        <w:t xml:space="preserve">
    </w:t>
      </w:r>
      <w:r>
        <w:rPr/>
        <w:br/>
      </w:r>
      <w:r>
        <w:rPr/>
        <w:t xml:space="preserve"/>
      </w:r>
      <w:r>
        <w:rPr/>
        <w:t xml:space="preserve">
</w:t>
      </w:r>
      <w:r>
        <w:rPr/>
        <w:br/>
      </w:r>
      <w:r>
        <w:rPr/>
        <w:t xml:space="preserve">Pastor Among 18 Trump Co-Defendants Arrested in Georgia Election Case</w:t>
      </w:r>
      <w:r>
        <w:rPr/>
        <w:t xml:space="preserve"/>
      </w:r>
      <w:r>
        <w:rPr/>
        <w:t xml:space="preserve">
    In relation to the 2020 presidential election case against Trump, pastor Stephan Cliffgard Lee was arrested In Fulton County, Georgia for allegedly influencing election worker Ruby Freeman into falsely confessing to election crimes she did not commit.
    </w:t>
      </w:r>
      <w:r>
        <w:rPr/>
      </w:r>
      <w:hyperlink r:id="rId205">
        <w:r>
          <w:rPr>
            <w:rStyle w:val="Hyperlink"/>
            <w:u w:val="single"/>
            <w:color w:val="007AC0"/>
          </w:rPr>
          <w:t>Link</w:t>
        </w:r>
      </w:hyperlink>
      <w:r>
        <w:rPr/>
        <w:t xml:space="preserve">
</w:t>
      </w:r>
    </w:p>
  </w:body>
  <w:body>
    <w:p>
      <w:pPr/>
    </w:p>
  </w:body>
  <w:body>
    <w:p>
      <w:pPr>
        <w:pStyle w:val="BlockEndLabel"/>
      </w:pPr>
      <w:r>
        <w:t>End of Block: RN_TBL_Debrief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714500" cy="714375"/>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714500" cy="714375"/>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secure.ethicspoint.com/domain/media/en/gui/18915/index.ht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hyperlink" Target="https://www.snopes.com/fact-check/lasd-forced-vaccination/"/><Relationship Id="rId145" Type="http://schemas.openxmlformats.org/officeDocument/2006/relationships/hyperlink" Target="https://www.snopes.com/fact-check/gregory-michaels-itp/"/><Relationship Id="rId146" Type="http://schemas.openxmlformats.org/officeDocument/2006/relationships/hyperlink" Target="https://www.snopes.com/fact-check/portuguese-nurse-dies-vaccine/"/><Relationship Id="rId147" Type="http://schemas.openxmlformats.org/officeDocument/2006/relationships/hyperlink" Target="https://www.snopes.com/fact-check/vaccination-rate-excess-deaths/"/><Relationship Id="rId148" Type="http://schemas.openxmlformats.org/officeDocument/2006/relationships/hyperlink" Target="https://www.snopes.com/fact-check/ema-covid-vaccines-fertility/"/><Relationship Id="rId149" Type="http://schemas.openxmlformats.org/officeDocument/2006/relationships/hyperlink" Target="https://www.snopes.com/news/2023/01/05/covid-vaccine-africa/"/><Relationship Id="rId150" Type="http://schemas.openxmlformats.org/officeDocument/2006/relationships/hyperlink" Target="https://www.snopes.com/fact-check/two-year-oldvirginia-die-vaccine/"/><Relationship Id="rId151" Type="http://schemas.openxmlformats.org/officeDocument/2006/relationships/hyperlink" Target="https://www.snopes.com/fact-check/covid-vaccine-female-sterilization/"/><Relationship Id="rId152" Type="http://schemas.openxmlformats.org/officeDocument/2006/relationships/hyperlink" Target="https://www.snopes.com/news/2024/01/18/chinese-mutant-covid-19/"/><Relationship Id="rId153" Type="http://schemas.openxmlformats.org/officeDocument/2006/relationships/hyperlink" Target="https://www.snopes.com/fact-check/white-house-emails-hid-myocarditis/"/><Relationship Id="rId154" Type="http://schemas.openxmlformats.org/officeDocument/2006/relationships/hyperlink" Target="https://www.snopes.com/fact-check/luciferase-covid-19-vaccines/"/><Relationship Id="rId155" Type="http://schemas.openxmlformats.org/officeDocument/2006/relationships/hyperlink" Target="https://www.snopes.com/fact-check/covid-vaccine-aborted-fetal-cells/"/><Relationship Id="rId156" Type="http://schemas.openxmlformats.org/officeDocument/2006/relationships/hyperlink" Target="https://www.snopes.com/fact-check/covid-vaccine-infertility/"/><Relationship Id="rId157" Type="http://schemas.openxmlformats.org/officeDocument/2006/relationships/hyperlink" Target="https://www.snopes.com/fact-check/covid-19-vaccines-change-color-blood/"/><Relationship Id="rId158" Type="http://schemas.openxmlformats.org/officeDocument/2006/relationships/hyperlink" Target="https://www.snopes.com/fact-check/covid-vaccine-pet-microchip/"/><Relationship Id="rId159" Type="http://schemas.openxmlformats.org/officeDocument/2006/relationships/hyperlink" Target="https://www.snopes.com/fact-check/20000-dead-voters-in-pennsylvania/"/><Relationship Id="rId160" Type="http://schemas.openxmlformats.org/officeDocument/2006/relationships/hyperlink" Target="https://www.snopes.com/fact-check/wisconsin-more-votes-than-voters/"/><Relationship Id="rId161" Type="http://schemas.openxmlformats.org/officeDocument/2006/relationships/hyperlink" Target="https://factba.se/trump/search#%22Must%2Bexpose%2Breal%2Bsignatures%22"/><Relationship Id="rId162" Type="http://schemas.openxmlformats.org/officeDocument/2006/relationships/hyperlink" Target="https://www.cnn.com/2023/08/16/politics/fact-check-trump-georgia-indictment-lies/index.html"/><Relationship Id="rId163" Type="http://schemas.openxmlformats.org/officeDocument/2006/relationships/hyperlink" Target="https://www.snopes.com/fact-check/georgia-verify-2020-election/"/><Relationship Id="rId164" Type="http://schemas.openxmlformats.org/officeDocument/2006/relationships/hyperlink" Target="https://www.snopes.com/fact-check/trump-criminal-conviction-ballot/"/><Relationship Id="rId165" Type="http://schemas.openxmlformats.org/officeDocument/2006/relationships/hyperlink" Target="https://www.snopes.com/news/2023/11/14/mike-johnson-disqualified/"/><Relationship Id="rId166" Type="http://schemas.openxmlformats.org/officeDocument/2006/relationships/hyperlink" Target="https://www.snopes.com/fact-check/nancy-pelosi-ray-epps-phone-jan-6/"/><Relationship Id="rId167" Type="http://schemas.openxmlformats.org/officeDocument/2006/relationships/hyperlink" Target="https://www.snopes.com/fact-check/tucker-carlson-georgia-voter-fraud/"/><Relationship Id="rId168" Type="http://schemas.openxmlformats.org/officeDocument/2006/relationships/hyperlink" Target="https://www.cnn.com/2023/08/16/politics/fact-check-trump-georgia-indictment-lies/index.html"/><Relationship Id="rId169" Type="http://schemas.openxmlformats.org/officeDocument/2006/relationships/hyperlink" Target="https://www.cnn.com/2023/08/16/politics/fact-check-trump-georgia-indictment-lies/index.html"/><Relationship Id="rId170" Type="http://schemas.openxmlformats.org/officeDocument/2006/relationships/hyperlink" Target="https://www.usatoday.com/story/news/politics/elections/2020/11/10/no-2020-election-fraud-u-s-international-observers-report/6234390002/"/><Relationship Id="rId171" Type="http://schemas.openxmlformats.org/officeDocument/2006/relationships/hyperlink" Target="https://www.cnn.com/2023/08/16/politics/fact-check-trump-georgia-indictment-lies/index.html"/><Relationship Id="rId172" Type="http://schemas.openxmlformats.org/officeDocument/2006/relationships/hyperlink" Target="https://www.cnn.com/2023/08/16/politics/fact-check-trump-georgia-indictment-lies/index.html"/><Relationship Id="rId173" Type="http://schemas.openxmlformats.org/officeDocument/2006/relationships/hyperlink" Target="https://www.cnn.com/2023/08/16/politics/fact-check-trump-georgia-indictment-lies/index.html"/><Relationship Id="rId174" Type="http://schemas.openxmlformats.org/officeDocument/2006/relationships/hyperlink" Target="https://www.snopes.com/fact-check/fda-covid-monovalent-vaccines/"/><Relationship Id="rId175" Type="http://schemas.openxmlformats.org/officeDocument/2006/relationships/hyperlink" Target="https://www.snopes.com/news/2023/01/25/diamond-cause-of-death/"/><Relationship Id="rId176" Type="http://schemas.openxmlformats.org/officeDocument/2006/relationships/hyperlink" Target="https://www.snopes.com/fact-check/lee-county-covid-vax/"/><Relationship Id="rId177" Type="http://schemas.openxmlformats.org/officeDocument/2006/relationships/hyperlink" Target="https://www.snopes.com/fact-check/trump-beautiful-covid-19-vaccine/"/><Relationship Id="rId178" Type="http://schemas.openxmlformats.org/officeDocument/2006/relationships/hyperlink" Target="https://www.nytimes.com/2024/02/06/health/vaccines-arms-immunity.html"/><Relationship Id="rId179" Type="http://schemas.openxmlformats.org/officeDocument/2006/relationships/hyperlink" Target="https://www.reuters.com/business/healthcare-pharmaceuticals/covid-vaccine-rollout-issues-largely-fixed-insurers-tell-us-health-agency-2023-09-27/"/><Relationship Id="rId180" Type="http://schemas.openxmlformats.org/officeDocument/2006/relationships/hyperlink" Target="https://apnews.com/article/homelessness-tents-crime-unhoused-2ccd7d12411cc0694b0030b38d9514fc"/><Relationship Id="rId181" Type="http://schemas.openxmlformats.org/officeDocument/2006/relationships/hyperlink" Target="https://apnews.com/article/covid19-vaccine-effectiveness-cdc-47a5a5466e95b65216bf2dc6db508a0f"/><Relationship Id="rId182" Type="http://schemas.openxmlformats.org/officeDocument/2006/relationships/hyperlink" Target="https://www.nytimes.com/2024/01/03/health/covid-vaccines-florida.html"/><Relationship Id="rId183" Type="http://schemas.openxmlformats.org/officeDocument/2006/relationships/hyperlink" Target="https://apnews.com/article/west-virginia-covid19-priddy-guilty-30929c2b40f697906a259ffc9305057b"/><Relationship Id="rId184" Type="http://schemas.openxmlformats.org/officeDocument/2006/relationships/hyperlink" Target="https://www.latimes.com/world-nation/story/2024-02-06/not-wearing-a-mask-during-covid-19-health-emergency-isnt-a-free-speech-right-appeals-court-says"/><Relationship Id="rId185" Type="http://schemas.openxmlformats.org/officeDocument/2006/relationships/hyperlink" Target="https://www.snopes.com/fact-check/study-coronavirus-antibodies-deer/"/><Relationship Id="rId186" Type="http://schemas.openxmlformats.org/officeDocument/2006/relationships/hyperlink" Target="https://apnews.com/article/pandemic-fraud-waste-billions-small-business-labor-fb1d9a9eb24857efbe4611344311ae78"/><Relationship Id="rId187" Type="http://schemas.openxmlformats.org/officeDocument/2006/relationships/hyperlink" Target="https://apnews.com/article/long-covid-breakthrough-infections-e05e67c5bb12c18c594aaf5ec6dec954"/><Relationship Id="rId188" Type="http://schemas.openxmlformats.org/officeDocument/2006/relationships/hyperlink" Target="https://apnews.com/article/covid-science-health-england-54d29ae3af5c700f15d704c14ee224b5"/><Relationship Id="rId189" Type="http://schemas.openxmlformats.org/officeDocument/2006/relationships/hyperlink" Target="https://www.snopes.com/fact-check/insurrection-protection-committee-hakeem-jeffries/"/><Relationship Id="rId190" Type="http://schemas.openxmlformats.org/officeDocument/2006/relationships/hyperlink" Target="https://www.snopes.com/fact-check/kanye-former-publicist-indicted/"/><Relationship Id="rId191" Type="http://schemas.openxmlformats.org/officeDocument/2006/relationships/hyperlink" Target="https://www.washingtonpost.com/politics/2024/01/15/poll-majority-iowa-gop-caucus-goers-dont-believe-biden-legitimately-won-2020/"/><Relationship Id="rId192" Type="http://schemas.openxmlformats.org/officeDocument/2006/relationships/hyperlink" Target="https://www.washingtonpost.com/politics/2024/01/30/trump-illinois-primary-ballot/"/><Relationship Id="rId193" Type="http://schemas.openxmlformats.org/officeDocument/2006/relationships/hyperlink" Target="https://www.npr.org/2022/07/27/1112487312/georgia-voting-law-ballot-drop-box-access"/><Relationship Id="rId194" Type="http://schemas.openxmlformats.org/officeDocument/2006/relationships/hyperlink" Target="https://www.npr.org/2024/01/04/1218672628/the-trump-campaign-embraces-jan-6-rioters-with-money-and-pardon-promises"/><Relationship Id="rId195" Type="http://schemas.openxmlformats.org/officeDocument/2006/relationships/hyperlink" Target="https://www.npr.org/2023/06/21/1180818978/election-workers-are-facing-threats-and-harassment-as-they-brace-for-2024"/><Relationship Id="rId196" Type="http://schemas.openxmlformats.org/officeDocument/2006/relationships/hyperlink" Target="https://apnews.com/article/fact-check-2020-fulton-county-georgia-20713-votes-504105499507"/><Relationship Id="rId197" Type="http://schemas.openxmlformats.org/officeDocument/2006/relationships/hyperlink" Target="https://apnews.com/article/trump-capitol-riot-presidential-immunity-appeal-46c2d7fc7807cd3262764d35e47f390e"/><Relationship Id="rId198" Type="http://schemas.openxmlformats.org/officeDocument/2006/relationships/hyperlink" Target="https://apnews.com/article/capitol-insurrection-florida-arrest-106785e4acbf246796476ffadb640116"/><Relationship Id="rId199" Type="http://schemas.openxmlformats.org/officeDocument/2006/relationships/hyperlink" Target="https://apnews.com/article/fox-news-journalism-election-dominion-defamation-9b33fc9ca1e11fc0b49e2f437fc60007"/><Relationship Id="rId200" Type="http://schemas.openxmlformats.org/officeDocument/2006/relationships/hyperlink" Target="https://apnews.com/article/jan-6-tucker-carlson-capitol-riot-mccarthy-adc245e22f50b076925eb72948062808"/><Relationship Id="rId201" Type="http://schemas.openxmlformats.org/officeDocument/2006/relationships/hyperlink" Target="https://apnews.com/article/congress-house-speaker-2024-election-certification-8cd7c5a9e6ae69635bbb4624cc78e5c5"/><Relationship Id="rId202" Type="http://schemas.openxmlformats.org/officeDocument/2006/relationships/hyperlink" Target="https://apnews.com/article/fake-elector-michigan-republican-df7803fca3862be713d9d6d29fb77e81"/><Relationship Id="rId203" Type="http://schemas.openxmlformats.org/officeDocument/2006/relationships/hyperlink" Target="https://apnews.com/article/trump-jan-6-justice-department-charges-ab1ad197e9abcb3eb9095237b98bee7d"/><Relationship Id="rId204" Type="http://schemas.openxmlformats.org/officeDocument/2006/relationships/hyperlink" Target="https://apnews.com/article/trump-georgia-grand-jury-election-485ca85e57fd80af7455a59174d10d4f"/><Relationship Id="rId205" Type="http://schemas.openxmlformats.org/officeDocument/2006/relationships/hyperlink" Target="https://www.snopes.com/fact-check/pastor-trump-codefendant-georgia-election-case/"/></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MSSL_1-v2-Prolific_Liberal</dc:title>
  <dc:subject/>
  <dc:creator>Qualtrics</dc:creator>
  <cp:keywords/>
  <dc:description/>
  <cp:lastModifiedBy>Qualtrics</cp:lastModifiedBy>
  <cp:revision>1</cp:revision>
  <dcterms:created xsi:type="dcterms:W3CDTF">2024-05-07T18:00:40Z</dcterms:created>
  <dcterms:modified xsi:type="dcterms:W3CDTF">2024-05-07T18:00:40Z</dcterms:modified>
</cp:coreProperties>
</file>