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3C199" w14:textId="17A4D852" w:rsidR="00BD7138" w:rsidRDefault="00BD7138" w:rsidP="00BD7138">
      <w:pPr>
        <w:widowControl w:val="0"/>
        <w:contextualSpacing/>
      </w:pPr>
    </w:p>
    <w:p w14:paraId="2A0B859A" w14:textId="77777777" w:rsidR="00BD7138" w:rsidRPr="00900826" w:rsidRDefault="00BD7138" w:rsidP="00BD7138">
      <w:pPr>
        <w:widowControl w:val="0"/>
        <w:contextualSpacing/>
      </w:pPr>
    </w:p>
    <w:p w14:paraId="19C93351" w14:textId="77777777" w:rsidR="00900826" w:rsidRDefault="00900826" w:rsidP="00653941">
      <w:pPr>
        <w:widowControl w:val="0"/>
        <w:contextualSpacing/>
        <w:jc w:val="center"/>
      </w:pPr>
      <w:bookmarkStart w:id="0" w:name="_Hlk35447234"/>
    </w:p>
    <w:p w14:paraId="79377CFC" w14:textId="77777777" w:rsidR="00900826" w:rsidRDefault="00900826" w:rsidP="00900826">
      <w:pPr>
        <w:widowControl w:val="0"/>
        <w:spacing w:line="480" w:lineRule="auto"/>
        <w:contextualSpacing/>
        <w:jc w:val="center"/>
      </w:pPr>
    </w:p>
    <w:p w14:paraId="210C7DBB" w14:textId="56C25B5A" w:rsidR="00B25CF8" w:rsidRPr="00900826" w:rsidRDefault="00B25CF8" w:rsidP="00900826">
      <w:pPr>
        <w:widowControl w:val="0"/>
        <w:spacing w:line="480" w:lineRule="auto"/>
        <w:contextualSpacing/>
        <w:jc w:val="center"/>
      </w:pPr>
      <w:r w:rsidRPr="00900826">
        <w:t xml:space="preserve">Motivated Reasoning in </w:t>
      </w:r>
      <w:r w:rsidR="00780D7F" w:rsidRPr="00900826">
        <w:t xml:space="preserve">a </w:t>
      </w:r>
      <w:r w:rsidR="00CE0B0F" w:rsidRPr="00900826">
        <w:t>Causal Explore-Exploit Task</w:t>
      </w:r>
    </w:p>
    <w:p w14:paraId="6E10FD3A" w14:textId="77777777" w:rsidR="00C3194C" w:rsidRPr="00900826" w:rsidRDefault="00C3194C" w:rsidP="00900826">
      <w:pPr>
        <w:widowControl w:val="0"/>
        <w:spacing w:line="480" w:lineRule="auto"/>
        <w:contextualSpacing/>
        <w:jc w:val="center"/>
      </w:pPr>
    </w:p>
    <w:p w14:paraId="3C76C21B" w14:textId="77777777" w:rsidR="00C3194C" w:rsidRPr="00900826" w:rsidRDefault="00C3194C" w:rsidP="00900826">
      <w:pPr>
        <w:widowControl w:val="0"/>
        <w:spacing w:line="480" w:lineRule="auto"/>
        <w:contextualSpacing/>
      </w:pPr>
    </w:p>
    <w:p w14:paraId="7740203C" w14:textId="087838E6" w:rsidR="00307B22" w:rsidRPr="00900826" w:rsidRDefault="00307B22" w:rsidP="00900826">
      <w:pPr>
        <w:widowControl w:val="0"/>
        <w:spacing w:line="480" w:lineRule="auto"/>
        <w:contextualSpacing/>
        <w:jc w:val="center"/>
        <w:rPr>
          <w:bCs/>
        </w:rPr>
      </w:pPr>
      <w:r w:rsidRPr="00900826">
        <w:rPr>
          <w:bCs/>
        </w:rPr>
        <w:t>Zac</w:t>
      </w:r>
      <w:r w:rsidR="00420A94" w:rsidRPr="00900826">
        <w:rPr>
          <w:bCs/>
        </w:rPr>
        <w:t>hary A.</w:t>
      </w:r>
      <w:r w:rsidRPr="00900826">
        <w:rPr>
          <w:bCs/>
        </w:rPr>
        <w:t xml:space="preserve"> Caddick</w:t>
      </w:r>
    </w:p>
    <w:p w14:paraId="072B7253" w14:textId="20E05841" w:rsidR="00C3194C" w:rsidRDefault="00900826" w:rsidP="00900826">
      <w:pPr>
        <w:widowControl w:val="0"/>
        <w:spacing w:line="480" w:lineRule="auto"/>
        <w:contextualSpacing/>
        <w:jc w:val="center"/>
        <w:rPr>
          <w:bCs/>
        </w:rPr>
      </w:pPr>
      <w:r w:rsidRPr="00900826">
        <w:rPr>
          <w:bCs/>
        </w:rPr>
        <w:t>Benjamin M. Rottman</w:t>
      </w:r>
    </w:p>
    <w:p w14:paraId="59A66C03" w14:textId="6AF2496D" w:rsidR="00900826" w:rsidRPr="00900826" w:rsidRDefault="00900826" w:rsidP="00900826">
      <w:pPr>
        <w:widowControl w:val="0"/>
        <w:spacing w:line="480" w:lineRule="auto"/>
        <w:contextualSpacing/>
        <w:jc w:val="center"/>
        <w:rPr>
          <w:bCs/>
        </w:rPr>
      </w:pPr>
      <w:r>
        <w:rPr>
          <w:bCs/>
        </w:rPr>
        <w:t>University of Pittsburgh</w:t>
      </w:r>
    </w:p>
    <w:p w14:paraId="725D1889" w14:textId="77777777" w:rsidR="00C3194C" w:rsidRPr="00BE33FC" w:rsidRDefault="00C3194C" w:rsidP="00900826">
      <w:pPr>
        <w:widowControl w:val="0"/>
        <w:spacing w:line="480" w:lineRule="auto"/>
        <w:contextualSpacing/>
        <w:jc w:val="center"/>
      </w:pPr>
    </w:p>
    <w:p w14:paraId="4EC6D1B4" w14:textId="69644738" w:rsidR="00E81478" w:rsidRPr="00BE33FC" w:rsidRDefault="00E81478" w:rsidP="00900826">
      <w:pPr>
        <w:widowControl w:val="0"/>
        <w:spacing w:line="480" w:lineRule="auto"/>
        <w:contextualSpacing/>
      </w:pPr>
    </w:p>
    <w:p w14:paraId="470D2162" w14:textId="6F375DEE" w:rsidR="009B04A0" w:rsidRPr="00BE33FC" w:rsidRDefault="009B04A0" w:rsidP="00900826">
      <w:pPr>
        <w:widowControl w:val="0"/>
        <w:spacing w:line="480" w:lineRule="auto"/>
        <w:contextualSpacing/>
        <w:jc w:val="center"/>
      </w:pPr>
    </w:p>
    <w:p w14:paraId="3A1B564B" w14:textId="45CA4533" w:rsidR="00C3194C" w:rsidRPr="00BE33FC" w:rsidRDefault="00C3194C" w:rsidP="00653941">
      <w:pPr>
        <w:widowControl w:val="0"/>
        <w:contextualSpacing/>
        <w:jc w:val="center"/>
      </w:pPr>
    </w:p>
    <w:bookmarkEnd w:id="0"/>
    <w:p w14:paraId="614241DF" w14:textId="13B81476" w:rsidR="00900826" w:rsidRPr="00900826" w:rsidRDefault="00900826" w:rsidP="00900826">
      <w:pPr>
        <w:widowControl w:val="0"/>
        <w:contextualSpacing/>
        <w:rPr>
          <w:bCs/>
          <w:color w:val="FF0000"/>
        </w:rPr>
      </w:pPr>
    </w:p>
    <w:p w14:paraId="5BA711B4" w14:textId="70DA67DC" w:rsidR="001A55FE" w:rsidRPr="00BE33FC" w:rsidRDefault="001A55FE" w:rsidP="00900826">
      <w:pPr>
        <w:widowControl w:val="0"/>
        <w:contextualSpacing/>
        <w:rPr>
          <w:bCs/>
        </w:rPr>
      </w:pPr>
      <w:r w:rsidRPr="00BE33FC">
        <w:rPr>
          <w:bCs/>
        </w:rPr>
        <w:br w:type="page"/>
      </w:r>
    </w:p>
    <w:p w14:paraId="6752B7B3" w14:textId="2110E9A6" w:rsidR="00577B40" w:rsidRPr="00BE33FC" w:rsidRDefault="00900826" w:rsidP="00577B40">
      <w:pPr>
        <w:widowControl w:val="0"/>
        <w:contextualSpacing/>
        <w:jc w:val="center"/>
        <w:rPr>
          <w:b/>
        </w:rPr>
      </w:pPr>
      <w:bookmarkStart w:id="1" w:name="_Hlk35447285"/>
      <w:r>
        <w:rPr>
          <w:b/>
        </w:rPr>
        <w:lastRenderedPageBreak/>
        <w:t>Abstract</w:t>
      </w:r>
    </w:p>
    <w:p w14:paraId="3198C2BE" w14:textId="77777777" w:rsidR="00C36F1E" w:rsidRPr="00BE33FC" w:rsidRDefault="00C36F1E" w:rsidP="00653941">
      <w:pPr>
        <w:widowControl w:val="0"/>
        <w:contextualSpacing/>
        <w:jc w:val="both"/>
      </w:pPr>
    </w:p>
    <w:p w14:paraId="4905925F" w14:textId="62FD5C40" w:rsidR="00900826" w:rsidRDefault="00930C01" w:rsidP="00900826">
      <w:pPr>
        <w:widowControl w:val="0"/>
        <w:spacing w:line="480" w:lineRule="auto"/>
        <w:contextualSpacing/>
      </w:pPr>
      <w:r w:rsidRPr="00BE33FC">
        <w:t xml:space="preserve">The </w:t>
      </w:r>
      <w:r w:rsidR="0093467E" w:rsidRPr="00BE33FC">
        <w:t>current</w:t>
      </w:r>
      <w:r w:rsidRPr="00BE33FC">
        <w:t xml:space="preserve"> research </w:t>
      </w:r>
      <w:r w:rsidR="00533EC7">
        <w:t>investigates</w:t>
      </w:r>
      <w:r w:rsidRPr="00BE33FC">
        <w:t xml:space="preserve"> how prior </w:t>
      </w:r>
      <w:r w:rsidR="004749B1">
        <w:t>preferences</w:t>
      </w:r>
      <w:r w:rsidRPr="00BE33FC">
        <w:t xml:space="preserve"> affect causal</w:t>
      </w:r>
      <w:r w:rsidR="00107867">
        <w:t xml:space="preserve"> learning</w:t>
      </w:r>
      <w:r w:rsidR="00125850">
        <w:t xml:space="preserve">. </w:t>
      </w:r>
      <w:r w:rsidR="00533EC7">
        <w:t>P</w:t>
      </w:r>
      <w:r w:rsidR="00EC00BE" w:rsidRPr="00BE33FC">
        <w:t xml:space="preserve">articipants </w:t>
      </w:r>
      <w:r w:rsidR="00125850">
        <w:t>were</w:t>
      </w:r>
      <w:r w:rsidR="00125850" w:rsidRPr="00BE33FC">
        <w:t xml:space="preserve"> </w:t>
      </w:r>
      <w:r w:rsidRPr="00BE33FC">
        <w:t xml:space="preserve">tasked with </w:t>
      </w:r>
      <w:r w:rsidR="00533EC7">
        <w:t xml:space="preserve">repeatedly </w:t>
      </w:r>
      <w:r w:rsidRPr="00BE33FC">
        <w:t>choosing policies</w:t>
      </w:r>
      <w:r w:rsidR="00533EC7">
        <w:t xml:space="preserve"> (e.g., increase vs. decrease border security funding)</w:t>
      </w:r>
      <w:r w:rsidRPr="00BE33FC">
        <w:t xml:space="preserve"> in order to maximize the economic output of an imaginary country</w:t>
      </w:r>
      <w:r w:rsidR="00D32CA0">
        <w:t>, and inferred the influence of the policies on the econom</w:t>
      </w:r>
      <w:r w:rsidR="009E0434">
        <w:t>y</w:t>
      </w:r>
      <w:r w:rsidR="00784D02" w:rsidRPr="00A5074C">
        <w:t xml:space="preserve">. </w:t>
      </w:r>
      <w:r w:rsidR="00103F05" w:rsidRPr="00A5074C">
        <w:t>T</w:t>
      </w:r>
      <w:r w:rsidR="00784D02" w:rsidRPr="00A5074C">
        <w:t xml:space="preserve">he task </w:t>
      </w:r>
      <w:r w:rsidR="00103F05" w:rsidRPr="00A5074C">
        <w:t>was</w:t>
      </w:r>
      <w:r w:rsidR="00784D02" w:rsidRPr="00A5074C">
        <w:t xml:space="preserve"> challenging</w:t>
      </w:r>
      <w:r w:rsidR="00D32CA0">
        <w:t xml:space="preserve"> and ambiguous</w:t>
      </w:r>
      <w:r w:rsidR="00784D02" w:rsidRPr="00A5074C">
        <w:t xml:space="preserve">, allowing participants to interpret the relations between </w:t>
      </w:r>
      <w:r w:rsidR="009E0434">
        <w:t xml:space="preserve">the policies and the economy </w:t>
      </w:r>
      <w:r w:rsidR="00784D02" w:rsidRPr="00A5074C">
        <w:t>in multiple ways.</w:t>
      </w:r>
      <w:r w:rsidR="002A26B5" w:rsidRPr="00A5074C">
        <w:t xml:space="preserve"> </w:t>
      </w:r>
      <w:r w:rsidR="00374392">
        <w:t>In three studies, w</w:t>
      </w:r>
      <w:r w:rsidR="00103F05" w:rsidRPr="00A5074C">
        <w:t xml:space="preserve">e found evidence of </w:t>
      </w:r>
      <w:r w:rsidRPr="00A5074C">
        <w:t>motivated reasoning</w:t>
      </w:r>
      <w:r w:rsidR="00D32CA0">
        <w:t xml:space="preserve"> despite financial incentive</w:t>
      </w:r>
      <w:r w:rsidR="009E0434">
        <w:t>s for accuracy.</w:t>
      </w:r>
      <w:r w:rsidR="00D32CA0">
        <w:t xml:space="preserve"> For example, </w:t>
      </w:r>
      <w:r w:rsidR="00ED00AD">
        <w:t>p</w:t>
      </w:r>
      <w:r w:rsidR="00EC00BE" w:rsidRPr="00A5074C">
        <w:t>articipants</w:t>
      </w:r>
      <w:r w:rsidRPr="00A5074C">
        <w:t xml:space="preserve"> </w:t>
      </w:r>
      <w:r w:rsidR="00A5074C" w:rsidRPr="00A5074C">
        <w:t xml:space="preserve">who </w:t>
      </w:r>
      <w:r w:rsidRPr="00A5074C">
        <w:t>believ</w:t>
      </w:r>
      <w:r w:rsidR="00A5074C" w:rsidRPr="00A5074C">
        <w:t>ed</w:t>
      </w:r>
      <w:r w:rsidRPr="00A5074C">
        <w:t xml:space="preserve"> that </w:t>
      </w:r>
      <w:r w:rsidR="000F2D02" w:rsidRPr="00A5074C">
        <w:t>border security funding</w:t>
      </w:r>
      <w:r w:rsidRPr="00A5074C">
        <w:t xml:space="preserve"> should be </w:t>
      </w:r>
      <w:r w:rsidR="001C0502" w:rsidRPr="00A5074C">
        <w:t>increased</w:t>
      </w:r>
      <w:r w:rsidRPr="00A5074C">
        <w:t xml:space="preserve"> </w:t>
      </w:r>
      <w:r w:rsidR="00103F05" w:rsidRPr="00A5074C">
        <w:t xml:space="preserve">were </w:t>
      </w:r>
      <w:r w:rsidRPr="00A5074C">
        <w:t xml:space="preserve">more likely to conclude </w:t>
      </w:r>
      <w:r w:rsidR="00103F05" w:rsidRPr="00A5074C">
        <w:t xml:space="preserve">that </w:t>
      </w:r>
      <w:r w:rsidR="001C0502" w:rsidRPr="00A5074C">
        <w:t>increas</w:t>
      </w:r>
      <w:r w:rsidR="00D32CA0">
        <w:t>ing</w:t>
      </w:r>
      <w:r w:rsidRPr="00A5074C">
        <w:t xml:space="preserve"> </w:t>
      </w:r>
      <w:r w:rsidR="000F2D02" w:rsidRPr="00BE6CD9">
        <w:t xml:space="preserve">border security funding </w:t>
      </w:r>
      <w:r w:rsidRPr="00BE6CD9">
        <w:t>actually caused a better economy</w:t>
      </w:r>
      <w:r w:rsidR="00D32CA0">
        <w:t xml:space="preserve"> in the task</w:t>
      </w:r>
      <w:r w:rsidRPr="00BE6CD9">
        <w:t xml:space="preserve">. </w:t>
      </w:r>
      <w:r w:rsidR="00374392">
        <w:t>In Study 2, w</w:t>
      </w:r>
      <w:r w:rsidR="00D32CA0">
        <w:t xml:space="preserve">e hypothesized that having neutral preferences (e.g., preferring neither increased nor decreased spending on border security) would lead to more accurate assessments overall compared to having a strong initial </w:t>
      </w:r>
      <w:r w:rsidR="00DD6DAC">
        <w:t>preference</w:t>
      </w:r>
      <w:r w:rsidR="00D32CA0">
        <w:t xml:space="preserve">, however, </w:t>
      </w:r>
      <w:r w:rsidR="00DD6DAC">
        <w:t xml:space="preserve">we </w:t>
      </w:r>
      <w:r w:rsidR="00D32CA0">
        <w:t xml:space="preserve">did not find evidence for such an effect. </w:t>
      </w:r>
      <w:r w:rsidR="00374392">
        <w:t xml:space="preserve">In Study 3, we tested whether providing participants with possible functional </w:t>
      </w:r>
      <w:r w:rsidR="00533EC7">
        <w:t xml:space="preserve">forms of the policies (e.g., the policy takes some time to work, or initially has a negative influence but eventually a positive influence) would lead to a smaller influence of motivated reasoning, but found little evidence for this effect. </w:t>
      </w:r>
      <w:r w:rsidR="00784D02" w:rsidRPr="00BE6CD9">
        <w:t xml:space="preserve">This </w:t>
      </w:r>
      <w:r w:rsidR="00E36E43">
        <w:t>research</w:t>
      </w:r>
      <w:r w:rsidR="00E36E43" w:rsidRPr="00BE6CD9">
        <w:t xml:space="preserve"> </w:t>
      </w:r>
      <w:r w:rsidR="00784D02" w:rsidRPr="00BE6CD9">
        <w:t>advance</w:t>
      </w:r>
      <w:r w:rsidR="00E81C5B" w:rsidRPr="00BE6CD9">
        <w:t>s</w:t>
      </w:r>
      <w:r w:rsidR="00784D02" w:rsidRPr="00BE6CD9">
        <w:t xml:space="preserve"> the field of </w:t>
      </w:r>
      <w:r w:rsidR="00E36E43" w:rsidRPr="00BE6CD9">
        <w:t xml:space="preserve">causal </w:t>
      </w:r>
      <w:r w:rsidR="0009433F">
        <w:t>learning</w:t>
      </w:r>
      <w:r w:rsidR="00E36E43" w:rsidRPr="00BE6CD9">
        <w:t xml:space="preserve"> by studying the role of prior preferences</w:t>
      </w:r>
      <w:r w:rsidR="00E36E43">
        <w:t xml:space="preserve">, </w:t>
      </w:r>
      <w:r w:rsidR="0009433F">
        <w:t xml:space="preserve">and in doing so, integrates the fields of causal learning and motivated reasoning using a novel explore-exploit task. </w:t>
      </w:r>
      <w:bookmarkEnd w:id="1"/>
    </w:p>
    <w:p w14:paraId="1BA57BD0" w14:textId="77777777" w:rsidR="00255C90" w:rsidRDefault="00255C90">
      <w:pPr>
        <w:spacing w:after="200" w:line="276" w:lineRule="auto"/>
      </w:pPr>
    </w:p>
    <w:p w14:paraId="30D68D07" w14:textId="52442753" w:rsidR="00900826" w:rsidRDefault="00900826">
      <w:pPr>
        <w:spacing w:after="200" w:line="276" w:lineRule="auto"/>
        <w:rPr>
          <w:b/>
          <w:bCs/>
          <w:kern w:val="36"/>
          <w:szCs w:val="48"/>
        </w:rPr>
      </w:pPr>
      <w:r>
        <w:t>Keywords: Motivated Reasoning, Causal Learning, Explore-Exploit</w:t>
      </w:r>
      <w:r w:rsidR="00AE3DA5">
        <w:t>, Economic Decision Making, Dynamic</w:t>
      </w:r>
      <w:r>
        <w:br w:type="page"/>
      </w:r>
    </w:p>
    <w:p w14:paraId="2E38B9B8" w14:textId="0D0D1E9C" w:rsidR="00406B39" w:rsidRPr="001C5C2E" w:rsidRDefault="008F0685" w:rsidP="00FA0FBD">
      <w:pPr>
        <w:pStyle w:val="Heading1"/>
      </w:pPr>
      <w:r>
        <w:lastRenderedPageBreak/>
        <w:t xml:space="preserve">1 </w:t>
      </w:r>
      <w:r w:rsidR="00930C01" w:rsidRPr="001C5C2E">
        <w:t>I</w:t>
      </w:r>
      <w:r w:rsidR="00502FA6">
        <w:t>NTRODUCTION</w:t>
      </w:r>
    </w:p>
    <w:p w14:paraId="6E0AC24F" w14:textId="01D28F22" w:rsidR="005D3EA4" w:rsidRPr="00BC0B1E" w:rsidRDefault="00D96567" w:rsidP="00653941">
      <w:pPr>
        <w:widowControl w:val="0"/>
        <w:ind w:right="720"/>
        <w:contextualSpacing/>
        <w:jc w:val="both"/>
      </w:pPr>
      <w:r w:rsidRPr="00F82117">
        <w:rPr>
          <w:iCs/>
        </w:rPr>
        <w:t>“</w:t>
      </w:r>
      <w:r w:rsidR="00425457" w:rsidRPr="00BC0B1E">
        <w:rPr>
          <w:i/>
        </w:rPr>
        <w:t>I'm not saying there won't be a little pain … we might lose a little bit … but we're gonna have a much stronger country when we are finished</w:t>
      </w:r>
      <w:r w:rsidR="0041321F">
        <w:rPr>
          <w:i/>
        </w:rPr>
        <w:t xml:space="preserve">…. </w:t>
      </w:r>
      <w:r w:rsidR="00425457" w:rsidRPr="00BC0B1E">
        <w:rPr>
          <w:i/>
        </w:rPr>
        <w:t>So, we may take a hit, and you know what, ultimately we're going to be much stronger for it.</w:t>
      </w:r>
      <w:r w:rsidRPr="00F82117">
        <w:rPr>
          <w:iCs/>
        </w:rPr>
        <w:t>”</w:t>
      </w:r>
      <w:r w:rsidR="00425457" w:rsidRPr="00BC0B1E">
        <w:t xml:space="preserve"> </w:t>
      </w:r>
    </w:p>
    <w:p w14:paraId="5139897B" w14:textId="4D4B1393" w:rsidR="004E24FF" w:rsidRPr="00BC0B1E" w:rsidRDefault="00425457" w:rsidP="00653941">
      <w:pPr>
        <w:widowControl w:val="0"/>
        <w:ind w:right="720"/>
        <w:contextualSpacing/>
        <w:jc w:val="right"/>
      </w:pPr>
      <w:r w:rsidRPr="00BC0B1E">
        <w:t>- President Donald Trump</w:t>
      </w:r>
      <w:r w:rsidR="00592D7C" w:rsidRPr="00BC0B1E">
        <w:t xml:space="preserve"> </w:t>
      </w:r>
      <w:r w:rsidR="00B528E4" w:rsidRPr="00BC0B1E">
        <w:t xml:space="preserve">(Factbase, </w:t>
      </w:r>
      <w:r w:rsidR="009741A8" w:rsidRPr="00BC0B1E">
        <w:t>2018)</w:t>
      </w:r>
    </w:p>
    <w:p w14:paraId="63FC1922" w14:textId="29B3FB97" w:rsidR="002412FF" w:rsidRDefault="002412FF" w:rsidP="00653941">
      <w:pPr>
        <w:widowControl w:val="0"/>
        <w:ind w:right="720"/>
        <w:contextualSpacing/>
      </w:pPr>
    </w:p>
    <w:p w14:paraId="3788916F" w14:textId="0DE9E8E4" w:rsidR="00E756DA" w:rsidRDefault="00E756DA" w:rsidP="00653941">
      <w:pPr>
        <w:widowControl w:val="0"/>
        <w:ind w:right="720"/>
        <w:contextualSpacing/>
      </w:pPr>
      <w:r>
        <w:t>“</w:t>
      </w:r>
      <w:r w:rsidRPr="008C6922">
        <w:rPr>
          <w:i/>
          <w:iCs/>
        </w:rPr>
        <w:t>The tariffs are beginning to have some impact in a negative way so I hope that we make some progress quickly on some of these other fronts, in particular with China…. If the end result of this is better trading relationships with all of these countries, particularly if it happens sooner rather than later, I think it would be great</w:t>
      </w:r>
      <w:r>
        <w:t>.</w:t>
      </w:r>
      <w:r w:rsidRPr="00E756DA">
        <w:t>”</w:t>
      </w:r>
    </w:p>
    <w:p w14:paraId="61983058" w14:textId="381D6FC3" w:rsidR="00E756DA" w:rsidRPr="00E756DA" w:rsidRDefault="00E756DA" w:rsidP="00653941">
      <w:pPr>
        <w:widowControl w:val="0"/>
        <w:ind w:right="720"/>
        <w:contextualSpacing/>
        <w:jc w:val="right"/>
      </w:pPr>
      <w:r>
        <w:t>-</w:t>
      </w:r>
      <w:r w:rsidR="00F84438">
        <w:t>Senate Republican Leader Mitch McConnell</w:t>
      </w:r>
      <w:r>
        <w:t xml:space="preserve"> (Shepardson, 2018)</w:t>
      </w:r>
    </w:p>
    <w:p w14:paraId="78C7A220" w14:textId="1462B094" w:rsidR="00E756DA" w:rsidRDefault="00E756DA" w:rsidP="00653941">
      <w:pPr>
        <w:widowControl w:val="0"/>
        <w:ind w:right="720"/>
        <w:contextualSpacing/>
      </w:pPr>
    </w:p>
    <w:p w14:paraId="53E14EAF" w14:textId="3965F6C1" w:rsidR="00F84438" w:rsidRDefault="00F84438" w:rsidP="00653941">
      <w:pPr>
        <w:widowControl w:val="0"/>
        <w:ind w:right="720"/>
        <w:contextualSpacing/>
      </w:pPr>
      <w:r>
        <w:t>“</w:t>
      </w:r>
      <w:r w:rsidRPr="008C6922">
        <w:rPr>
          <w:i/>
          <w:iCs/>
        </w:rPr>
        <w:t>Tru</w:t>
      </w:r>
      <w:r w:rsidR="007359AC" w:rsidRPr="008C6922">
        <w:rPr>
          <w:i/>
          <w:iCs/>
        </w:rPr>
        <w:t>m</w:t>
      </w:r>
      <w:r w:rsidRPr="008C6922">
        <w:rPr>
          <w:i/>
          <w:iCs/>
        </w:rPr>
        <w:t>p Tariffs Are Short-Term Pain Without Long-Term Gain, Economists Say: Nearly three-fourths of economists in WSJ [Wall Street Journal] survey said they expect short-term trade costs to outweigh any long-term benefits</w:t>
      </w:r>
      <w:r>
        <w:t xml:space="preserve">.” </w:t>
      </w:r>
    </w:p>
    <w:p w14:paraId="05946825" w14:textId="77777777" w:rsidR="00F84438" w:rsidRPr="002412FF" w:rsidRDefault="00F84438" w:rsidP="00653941">
      <w:pPr>
        <w:widowControl w:val="0"/>
        <w:ind w:right="720"/>
        <w:contextualSpacing/>
        <w:jc w:val="right"/>
      </w:pPr>
      <w:r>
        <w:tab/>
      </w:r>
      <w:r>
        <w:tab/>
      </w:r>
      <w:r>
        <w:tab/>
        <w:t>-Wall Street Journal Article (Torry, 2019)</w:t>
      </w:r>
    </w:p>
    <w:p w14:paraId="291CE09A" w14:textId="77777777" w:rsidR="00F84438" w:rsidRDefault="00F84438" w:rsidP="00653941">
      <w:pPr>
        <w:widowControl w:val="0"/>
        <w:ind w:right="720"/>
        <w:contextualSpacing/>
      </w:pPr>
    </w:p>
    <w:p w14:paraId="5FE33829" w14:textId="19CD7ABE" w:rsidR="00EF6872" w:rsidRDefault="00EF6872" w:rsidP="00CB2778">
      <w:pPr>
        <w:pStyle w:val="Heading2"/>
      </w:pPr>
    </w:p>
    <w:p w14:paraId="76B0EFF1" w14:textId="481C51A6" w:rsidR="00127A71" w:rsidRDefault="00E041F5" w:rsidP="00653941">
      <w:pPr>
        <w:widowControl w:val="0"/>
        <w:spacing w:line="480" w:lineRule="auto"/>
        <w:ind w:firstLine="360"/>
        <w:contextualSpacing/>
      </w:pPr>
      <w:r>
        <w:tab/>
      </w:r>
      <w:r>
        <w:tab/>
      </w:r>
      <w:r>
        <w:tab/>
      </w:r>
      <w:r>
        <w:tab/>
        <w:t xml:space="preserve">Humans are often faced with the task of evaluating the </w:t>
      </w:r>
      <w:r w:rsidR="00F329FD">
        <w:t>causal efficacy of a</w:t>
      </w:r>
      <w:r w:rsidR="007F072D">
        <w:t xml:space="preserve">n </w:t>
      </w:r>
      <w:r w:rsidR="00F329FD">
        <w:t>action or policy in dynamic settings</w:t>
      </w:r>
      <w:r w:rsidR="007F072D">
        <w:t xml:space="preserve">, which </w:t>
      </w:r>
      <w:r w:rsidR="00F329FD">
        <w:t>can be very challenging. For example, when a politician decides to implement a new</w:t>
      </w:r>
      <w:r w:rsidR="00127A71">
        <w:t xml:space="preserve"> economic</w:t>
      </w:r>
      <w:r w:rsidR="00F329FD">
        <w:t xml:space="preserve"> policy (e.g., tariffs), assessing the true impact of the policy is likely to be very difficult because other factors </w:t>
      </w:r>
      <w:r w:rsidR="00127A71">
        <w:t xml:space="preserve">in the economy also change over time, and because one’s expectations about how fast the policy will work and </w:t>
      </w:r>
      <w:r w:rsidR="00CE4F15">
        <w:t>the short v</w:t>
      </w:r>
      <w:r w:rsidR="008C6922">
        <w:t>er</w:t>
      </w:r>
      <w:r w:rsidR="00CE4F15">
        <w:t>s</w:t>
      </w:r>
      <w:r w:rsidR="008C6922">
        <w:t>us</w:t>
      </w:r>
      <w:r w:rsidR="00CE4F15">
        <w:t xml:space="preserve"> long-term </w:t>
      </w:r>
      <w:r w:rsidR="00127A71">
        <w:t xml:space="preserve">impacts of the policy could lead different people to focus on different evidence. For another example, when a patient is assessing whether a medication is working, </w:t>
      </w:r>
      <w:r w:rsidR="007F072D">
        <w:t xml:space="preserve">it </w:t>
      </w:r>
      <w:r w:rsidR="00127A71">
        <w:t xml:space="preserve">is also very complicated because medications have complicated profiles of how quickly and long they work for, and </w:t>
      </w:r>
      <w:r w:rsidR="007F072D">
        <w:t xml:space="preserve">whether they </w:t>
      </w:r>
      <w:r w:rsidR="00127A71">
        <w:t xml:space="preserve"> produce short-term or long-term side-effects. </w:t>
      </w:r>
      <w:r w:rsidR="00DD0BB2">
        <w:t xml:space="preserve">For an example especially relevant to the current moment in time, when a governor is assessing whether easing social distancing rules led to a subsequent improvement in the economy and/or subsequent increased COVID-19 infections, it is complicated because it is unclear how long it will take for these outcomes to occur, and the counterfactual (e.g., what would have happened if social distancing was eased earlier or later </w:t>
      </w:r>
      <w:r w:rsidR="00DD0BB2">
        <w:lastRenderedPageBreak/>
        <w:t>within the same community) is unavailable</w:t>
      </w:r>
      <w:r w:rsidR="00363D96">
        <w:t xml:space="preserve"> for comparison.</w:t>
      </w:r>
    </w:p>
    <w:p w14:paraId="4E5B0259" w14:textId="741F7FE0" w:rsidR="00E041F5" w:rsidRPr="00E041F5" w:rsidRDefault="00127A71" w:rsidP="00653941">
      <w:pPr>
        <w:widowControl w:val="0"/>
        <w:spacing w:line="480" w:lineRule="auto"/>
        <w:ind w:firstLine="360"/>
        <w:contextualSpacing/>
      </w:pPr>
      <w:r>
        <w:t xml:space="preserve">Even when learning simple </w:t>
      </w:r>
      <w:r w:rsidR="00255C90">
        <w:t xml:space="preserve">stable </w:t>
      </w:r>
      <w:r>
        <w:t>cause-effect relations</w:t>
      </w:r>
      <w:r w:rsidR="00255C90">
        <w:t xml:space="preserve"> (e.g., the cause has a probabilistic but unchanging weakly positive influence on the effect)</w:t>
      </w:r>
      <w:r w:rsidR="00312D8B">
        <w:t>,</w:t>
      </w:r>
      <w:r>
        <w:t xml:space="preserve"> prior beliefs and expectations have </w:t>
      </w:r>
      <w:r w:rsidR="00D1242D">
        <w:t>strong</w:t>
      </w:r>
      <w:r>
        <w:t xml:space="preserve"> impacts on the assessment of </w:t>
      </w:r>
      <w:r w:rsidR="00255C90">
        <w:t>the strength of the cause-effect relation from very positive to very negative</w:t>
      </w:r>
      <w:r w:rsidR="00A6181C">
        <w:t xml:space="preserve"> </w:t>
      </w:r>
      <w:r w:rsidR="00A6181C" w:rsidRPr="00A6181C">
        <w:t>(Alloy &amp; Tabachnik, 1984; Fugelsang &amp; Thompson, 2000, 2003; Goedert, Ellefson, &amp; Rehder, 2014)</w:t>
      </w:r>
      <w:r w:rsidR="000F2637">
        <w:t xml:space="preserve">. </w:t>
      </w:r>
      <w:r>
        <w:t xml:space="preserve">However, in dynamic causal learning situations like those mentioned above, </w:t>
      </w:r>
      <w:r w:rsidR="006E473A">
        <w:t xml:space="preserve">the task is considerably harder. </w:t>
      </w:r>
      <w:r w:rsidR="000F2637">
        <w:t>Furthermore, in many situations, an individual might have strong preferences or engage in wishful thinking</w:t>
      </w:r>
      <w:r w:rsidR="00255C90">
        <w:t xml:space="preserve"> (beyond just prior beliefs and expectations)</w:t>
      </w:r>
      <w:r w:rsidR="000F2637">
        <w:t xml:space="preserve">, which could </w:t>
      </w:r>
      <w:r w:rsidR="00D1242D">
        <w:t>bias</w:t>
      </w:r>
      <w:r w:rsidR="000F2637">
        <w:t xml:space="preserve"> their interpretations of the evidence. Yet, there is surprisingly little research at the intersection of causal learning and motivated reasoning, particular</w:t>
      </w:r>
      <w:r w:rsidR="00D1242D">
        <w:t>ly</w:t>
      </w:r>
      <w:r w:rsidR="000F2637">
        <w:t xml:space="preserve"> in dynamic situations such as assessing economic policies, which was our goal. In the rest of the introduction we first discuss motivated reasoning, then causal learning in dynamic tasks, and finally propose a set of hypotheses that we tested in three </w:t>
      </w:r>
      <w:r w:rsidR="008C6922">
        <w:t>studies</w:t>
      </w:r>
      <w:r w:rsidR="000F2637">
        <w:t>.</w:t>
      </w:r>
    </w:p>
    <w:p w14:paraId="122C1798" w14:textId="56094137" w:rsidR="00907983" w:rsidRPr="00BE33FC" w:rsidRDefault="008F0685" w:rsidP="00CB2778">
      <w:pPr>
        <w:pStyle w:val="Heading2"/>
      </w:pPr>
      <w:r>
        <w:t xml:space="preserve">1.1 </w:t>
      </w:r>
      <w:r w:rsidR="00907983" w:rsidRPr="00BE33FC">
        <w:t>Motivated Reasoning</w:t>
      </w:r>
    </w:p>
    <w:p w14:paraId="39CE406B" w14:textId="0FAE5765" w:rsidR="00A64463" w:rsidRDefault="00B25CF8" w:rsidP="00653941">
      <w:pPr>
        <w:widowControl w:val="0"/>
        <w:spacing w:line="480" w:lineRule="auto"/>
        <w:ind w:firstLine="360"/>
        <w:contextualSpacing/>
      </w:pPr>
      <w:r w:rsidRPr="00BE33FC">
        <w:t xml:space="preserve">Often when we reason about information we already have prior </w:t>
      </w:r>
      <w:r w:rsidR="005E65BA">
        <w:t xml:space="preserve">preferences </w:t>
      </w:r>
      <w:r w:rsidRPr="00BE33FC">
        <w:t xml:space="preserve">pertaining to the </w:t>
      </w:r>
      <w:r w:rsidR="00106A11" w:rsidRPr="00BE33FC">
        <w:t>subject matter</w:t>
      </w:r>
      <w:r w:rsidRPr="00BE33FC">
        <w:t xml:space="preserve">. Individuals tend to more easily confirm information that is congruent with prior </w:t>
      </w:r>
      <w:r w:rsidR="00C1594B">
        <w:t>preferences</w:t>
      </w:r>
      <w:r w:rsidR="00A64463">
        <w:t xml:space="preserve"> (Nickerson, 1998)</w:t>
      </w:r>
      <w:r w:rsidR="00C1594B" w:rsidRPr="00BE33FC">
        <w:t xml:space="preserve"> </w:t>
      </w:r>
      <w:r w:rsidRPr="00BE33FC">
        <w:t xml:space="preserve">and </w:t>
      </w:r>
      <w:r w:rsidR="005B7FD7">
        <w:t>reject</w:t>
      </w:r>
      <w:r w:rsidRPr="00BE33FC">
        <w:t xml:space="preserve"> information that is incongruent with prior </w:t>
      </w:r>
      <w:r w:rsidR="00C1594B">
        <w:t>preferences</w:t>
      </w:r>
      <w:r w:rsidR="005B7FD7">
        <w:t xml:space="preserve"> (</w:t>
      </w:r>
      <w:r w:rsidR="005B7FD7" w:rsidRPr="00BE33FC">
        <w:t>Kunda, 1990</w:t>
      </w:r>
      <w:r w:rsidR="005B7FD7">
        <w:t>)</w:t>
      </w:r>
      <w:r w:rsidRPr="00BE33FC">
        <w:t xml:space="preserve">. </w:t>
      </w:r>
      <w:r w:rsidR="00A64463" w:rsidRPr="00BE33FC">
        <w:t xml:space="preserve">For example, Taber and Lodge (2006) found that individuals who </w:t>
      </w:r>
      <w:r w:rsidR="005A46F0">
        <w:t xml:space="preserve">had strong preferences about gun control or affirmative action </w:t>
      </w:r>
      <w:r w:rsidR="00A64463" w:rsidRPr="00BE33FC">
        <w:t xml:space="preserve">were more likely to devalue arguments that were incongruent to their </w:t>
      </w:r>
      <w:r w:rsidR="00A64463">
        <w:t>preference</w:t>
      </w:r>
      <w:r w:rsidR="009A2C1B">
        <w:rPr>
          <w:rStyle w:val="FootnoteReference"/>
        </w:rPr>
        <w:footnoteReference w:id="1"/>
      </w:r>
      <w:r w:rsidR="00A64463" w:rsidRPr="00BE33FC">
        <w:t xml:space="preserve">, regardless of their quality. </w:t>
      </w:r>
      <w:r w:rsidRPr="00BE33FC">
        <w:t>This two-pronged process</w:t>
      </w:r>
      <w:r w:rsidR="00A64463">
        <w:t xml:space="preserve"> </w:t>
      </w:r>
      <w:r w:rsidRPr="00BE33FC">
        <w:t>is known as motivated reasoning</w:t>
      </w:r>
      <w:r w:rsidR="005B7FD7">
        <w:t>.</w:t>
      </w:r>
      <w:r w:rsidR="00FA0DFD" w:rsidRPr="00BE33FC" w:rsidDel="005B7FD7">
        <w:t xml:space="preserve"> </w:t>
      </w:r>
    </w:p>
    <w:p w14:paraId="5D5EBD3C" w14:textId="3B9A25A3" w:rsidR="00FB6E58" w:rsidRPr="00BE33FC" w:rsidRDefault="00B25CF8" w:rsidP="00653941">
      <w:pPr>
        <w:widowControl w:val="0"/>
        <w:spacing w:line="480" w:lineRule="auto"/>
        <w:ind w:firstLine="360"/>
        <w:contextualSpacing/>
      </w:pPr>
      <w:r w:rsidRPr="00BE33FC">
        <w:lastRenderedPageBreak/>
        <w:tab/>
      </w:r>
      <w:r w:rsidR="008611B9">
        <w:t xml:space="preserve">The current research specifically examines motivated reasoning </w:t>
      </w:r>
      <w:r w:rsidR="000C7C8F">
        <w:t>within</w:t>
      </w:r>
      <w:r w:rsidR="008611B9">
        <w:t xml:space="preserve"> how people learn cause-effect relations. </w:t>
      </w:r>
      <w:r w:rsidR="00F04559" w:rsidRPr="00BE33FC">
        <w:t>Although much of the</w:t>
      </w:r>
      <w:r w:rsidR="008611B9">
        <w:t xml:space="preserve"> recent</w:t>
      </w:r>
      <w:r w:rsidR="00F04559" w:rsidRPr="00BE33FC">
        <w:t xml:space="preserve"> work </w:t>
      </w:r>
      <w:r w:rsidR="00D22F43">
        <w:t xml:space="preserve">on motivated reasoning </w:t>
      </w:r>
      <w:r w:rsidR="00F04559" w:rsidRPr="00BE33FC">
        <w:t xml:space="preserve">does not explicitly involve causality, </w:t>
      </w:r>
      <w:r w:rsidR="008611B9">
        <w:t>some of the</w:t>
      </w:r>
      <w:r w:rsidR="00AE39AA" w:rsidRPr="00BE33FC">
        <w:t xml:space="preserve"> formative work on motivated reasoning </w:t>
      </w:r>
      <w:r w:rsidR="00D22F43">
        <w:t>studied</w:t>
      </w:r>
      <w:r w:rsidR="008611B9">
        <w:t xml:space="preserve"> how people assess</w:t>
      </w:r>
      <w:r w:rsidR="008611B9" w:rsidRPr="00BE33FC">
        <w:t xml:space="preserve"> </w:t>
      </w:r>
      <w:r w:rsidR="00AE39AA" w:rsidRPr="00BE33FC">
        <w:t xml:space="preserve">causal claims. </w:t>
      </w:r>
      <w:r w:rsidR="00B132D5" w:rsidRPr="00BE33FC">
        <w:t xml:space="preserve">For a paradigmatic example, </w:t>
      </w:r>
      <w:r w:rsidRPr="00BE33FC">
        <w:t>Kunda</w:t>
      </w:r>
      <w:r w:rsidR="00783026" w:rsidRPr="00BE33FC">
        <w:t xml:space="preserve"> </w:t>
      </w:r>
      <w:r w:rsidRPr="00BE33FC">
        <w:t xml:space="preserve">(1987) </w:t>
      </w:r>
      <w:r w:rsidR="002B3D67" w:rsidRPr="00BE33FC">
        <w:t>found</w:t>
      </w:r>
      <w:r w:rsidR="00C2569C">
        <w:t xml:space="preserve"> </w:t>
      </w:r>
      <w:r w:rsidR="002B3D67" w:rsidRPr="00BE33FC">
        <w:t>that</w:t>
      </w:r>
      <w:r w:rsidR="000D30F7">
        <w:t xml:space="preserve"> people tend to believe that their own attributes will lead to positive outcomes and reject the possibility that their attributes might </w:t>
      </w:r>
      <w:r w:rsidR="00D35585" w:rsidRPr="00BE33FC">
        <w:t xml:space="preserve">lead to negative outcomes. </w:t>
      </w:r>
      <w:r w:rsidR="00613E12" w:rsidRPr="00BE33FC">
        <w:t xml:space="preserve">In the first study, Kunda </w:t>
      </w:r>
      <w:r w:rsidR="000D30F7">
        <w:t>provided a</w:t>
      </w:r>
      <w:r w:rsidR="00613E12" w:rsidRPr="00BE33FC">
        <w:t xml:space="preserve"> description of a hypothetical person who had one of two attributes. Participants rated how likely the person was to get divorced based upon this attribute. </w:t>
      </w:r>
      <w:r w:rsidR="006258F2" w:rsidRPr="00BE33FC">
        <w:t>When the attribute</w:t>
      </w:r>
      <w:r w:rsidR="00077A29" w:rsidRPr="00BE33FC">
        <w:t xml:space="preserve"> (the cause)</w:t>
      </w:r>
      <w:r w:rsidR="006258F2" w:rsidRPr="00BE33FC">
        <w:t xml:space="preserve"> matched an attribute of the participant, </w:t>
      </w:r>
      <w:r w:rsidR="000D30F7">
        <w:t>they</w:t>
      </w:r>
      <w:r w:rsidR="000D30F7" w:rsidRPr="00BE33FC">
        <w:t xml:space="preserve"> </w:t>
      </w:r>
      <w:r w:rsidR="006258F2" w:rsidRPr="00BE33FC">
        <w:t xml:space="preserve">were less likely to view this attribute as </w:t>
      </w:r>
      <w:r w:rsidR="00EF6872">
        <w:t>leading to</w:t>
      </w:r>
      <w:r w:rsidR="006258F2" w:rsidRPr="00BE33FC">
        <w:t xml:space="preserve"> divorce</w:t>
      </w:r>
      <w:r w:rsidR="00077A29" w:rsidRPr="00BE33FC">
        <w:t xml:space="preserve"> (the effect)</w:t>
      </w:r>
      <w:r w:rsidR="006258F2" w:rsidRPr="00BE33FC">
        <w:t xml:space="preserve">. </w:t>
      </w:r>
      <w:r w:rsidR="00D875A0" w:rsidRPr="00BE33FC">
        <w:t>Study 2 was similar, but examined attributes predictive of success in graduate school</w:t>
      </w:r>
      <w:r w:rsidR="00EF6872">
        <w:t>,</w:t>
      </w:r>
      <w:r w:rsidR="000D30F7">
        <w:t xml:space="preserve"> and found </w:t>
      </w:r>
      <w:r w:rsidR="00D875A0" w:rsidRPr="00BE33FC">
        <w:t>that individuals who did</w:t>
      </w:r>
      <w:r w:rsidR="008E3C7D">
        <w:t xml:space="preserve"> </w:t>
      </w:r>
      <w:r w:rsidR="00D875A0" w:rsidRPr="00BE33FC">
        <w:t>n</w:t>
      </w:r>
      <w:r w:rsidR="008E3C7D">
        <w:t>o</w:t>
      </w:r>
      <w:r w:rsidR="00D875A0" w:rsidRPr="00BE33FC">
        <w:t>t want to go to graduate school</w:t>
      </w:r>
      <w:r w:rsidR="000D30F7">
        <w:t xml:space="preserve"> (lack of motivation)</w:t>
      </w:r>
      <w:r w:rsidR="00D875A0" w:rsidRPr="00BE33FC">
        <w:t xml:space="preserve"> were less likely to engage in preferential reasoning.</w:t>
      </w:r>
      <w:r w:rsidR="00AC5660" w:rsidRPr="00BE33FC">
        <w:t xml:space="preserve"> Study 3</w:t>
      </w:r>
      <w:r w:rsidR="003A1E10" w:rsidRPr="00BE33FC">
        <w:t xml:space="preserve"> </w:t>
      </w:r>
      <w:r w:rsidR="00AC5660" w:rsidRPr="00BE33FC">
        <w:t xml:space="preserve">examined how </w:t>
      </w:r>
      <w:r w:rsidR="003A1E10" w:rsidRPr="00BE33FC">
        <w:t xml:space="preserve">participants evaluate </w:t>
      </w:r>
      <w:r w:rsidR="00AC5660" w:rsidRPr="00BE33FC">
        <w:t xml:space="preserve">scientific evidence. </w:t>
      </w:r>
      <w:r w:rsidR="000D30F7">
        <w:t>P</w:t>
      </w:r>
      <w:r w:rsidR="003B705A" w:rsidRPr="00BE33FC">
        <w:t>articipants read a</w:t>
      </w:r>
      <w:r w:rsidR="002358BB" w:rsidRPr="00BE33FC">
        <w:t xml:space="preserve"> scientific</w:t>
      </w:r>
      <w:r w:rsidR="003B705A" w:rsidRPr="00BE33FC">
        <w:t xml:space="preserve"> article stating that caffeine consumption </w:t>
      </w:r>
      <w:r w:rsidR="000D30F7">
        <w:t>leads to</w:t>
      </w:r>
      <w:r w:rsidR="000D30F7" w:rsidRPr="00BE33FC">
        <w:t xml:space="preserve"> </w:t>
      </w:r>
      <w:r w:rsidR="003B705A" w:rsidRPr="00BE33FC">
        <w:t xml:space="preserve">poor health outcomes </w:t>
      </w:r>
      <w:r w:rsidR="000D30F7">
        <w:t>for</w:t>
      </w:r>
      <w:r w:rsidR="003B705A" w:rsidRPr="00BE33FC">
        <w:t xml:space="preserve"> women</w:t>
      </w:r>
      <w:r w:rsidR="000D30F7">
        <w:t xml:space="preserve">. Women who drank a lot of coffee found the evidence less convincing than those </w:t>
      </w:r>
      <w:r w:rsidR="00FC28DA">
        <w:t>who drank only a little or none</w:t>
      </w:r>
      <w:r w:rsidR="00EF6872">
        <w:t>;</w:t>
      </w:r>
      <w:r w:rsidR="00FC28DA">
        <w:t xml:space="preserve"> however, for men there was no difference in the ratings of convincingness, presumably since the evidence was only relevant to women</w:t>
      </w:r>
      <w:r w:rsidR="003B464C" w:rsidRPr="00BE33FC">
        <w:t xml:space="preserve"> and hence </w:t>
      </w:r>
      <w:r w:rsidR="00EF6872">
        <w:t xml:space="preserve">men </w:t>
      </w:r>
      <w:r w:rsidR="003B464C" w:rsidRPr="00BE33FC">
        <w:t>had no motivation to engage in biased reasoning</w:t>
      </w:r>
      <w:r w:rsidR="00C059D7" w:rsidRPr="00BE33FC">
        <w:t>.</w:t>
      </w:r>
    </w:p>
    <w:p w14:paraId="2C745855" w14:textId="7EE3A9E6" w:rsidR="001F7491" w:rsidRDefault="00E156A6" w:rsidP="00653941">
      <w:pPr>
        <w:widowControl w:val="0"/>
        <w:spacing w:line="480" w:lineRule="auto"/>
        <w:ind w:firstLine="360"/>
        <w:contextualSpacing/>
      </w:pPr>
      <w:r w:rsidRPr="00BE33FC">
        <w:tab/>
        <w:t xml:space="preserve">Despite the </w:t>
      </w:r>
      <w:r w:rsidR="001A6E66" w:rsidRPr="00BE33FC">
        <w:t xml:space="preserve">fact that some of the foundational work on motivated reasoning involved causal reasoning (see Kunda, 1987; Kunda, 1990), much of the research that followed has not focused on </w:t>
      </w:r>
      <w:r w:rsidR="001D11E2" w:rsidRPr="00BE33FC">
        <w:t>causality</w:t>
      </w:r>
      <w:r w:rsidR="00064306" w:rsidRPr="00BE33FC">
        <w:t xml:space="preserve"> (for examples, see: Campbell &amp; Kay, 2014; Kaplan, Gimbel, &amp; Harris, 2016; Hart &amp; Nisbet, 2011; Klaczynski, 1997; Nyhan &amp; Reifler, 2010; Paharia, Vohs, &amp;</w:t>
      </w:r>
      <w:r w:rsidR="003A1E10" w:rsidRPr="00BE33FC">
        <w:t xml:space="preserve"> </w:t>
      </w:r>
      <w:r w:rsidR="00064306" w:rsidRPr="00BE33FC">
        <w:t>Deshpandé, 2013).</w:t>
      </w:r>
      <w:r w:rsidR="001D11E2" w:rsidRPr="00BE33FC">
        <w:t xml:space="preserve"> </w:t>
      </w:r>
      <w:r w:rsidR="00541F41" w:rsidRPr="00BE33FC">
        <w:t>Additionally, often there is no presentation of statistical evidence between a potential cause and outcome.</w:t>
      </w:r>
      <w:r w:rsidR="00541F41">
        <w:t xml:space="preserve"> Instead, m</w:t>
      </w:r>
      <w:r w:rsidR="001F7491">
        <w:t xml:space="preserve">uch of the research </w:t>
      </w:r>
      <w:r w:rsidR="00F208C7">
        <w:t xml:space="preserve">on motivated reasoning </w:t>
      </w:r>
      <w:r w:rsidR="001F7491">
        <w:t xml:space="preserve">has focused on how people </w:t>
      </w:r>
      <w:r w:rsidR="001F7491" w:rsidRPr="00BE33FC">
        <w:lastRenderedPageBreak/>
        <w:t xml:space="preserve">confirm or </w:t>
      </w:r>
      <w:r w:rsidR="001F7491">
        <w:t>reject</w:t>
      </w:r>
      <w:r w:rsidR="001F7491" w:rsidRPr="00BE33FC">
        <w:t xml:space="preserve"> evidence for reasons aside from the data itself</w:t>
      </w:r>
      <w:r w:rsidR="001F7491">
        <w:t xml:space="preserve"> </w:t>
      </w:r>
      <w:r w:rsidR="001F7491" w:rsidRPr="00BE33FC">
        <w:t>such as the news outlet it was reported through or the</w:t>
      </w:r>
      <w:r w:rsidR="001F7491">
        <w:t xml:space="preserve"> qualifications of the</w:t>
      </w:r>
      <w:r w:rsidR="001F7491" w:rsidRPr="00BE33FC">
        <w:t xml:space="preserve"> author of a scientific study</w:t>
      </w:r>
      <w:r w:rsidR="001F7491">
        <w:t xml:space="preserve">, which is </w:t>
      </w:r>
      <w:r w:rsidR="001F7491" w:rsidRPr="00BE33FC">
        <w:t>known as the credibility heuristic</w:t>
      </w:r>
      <w:r w:rsidR="00E92B0D">
        <w:t xml:space="preserve"> (</w:t>
      </w:r>
      <w:r w:rsidR="001F7491" w:rsidRPr="00BE33FC">
        <w:t>Kahan, Braman, Cohen, Gastil, &amp; Slovic, 2010</w:t>
      </w:r>
      <w:r w:rsidR="00E92B0D">
        <w:t>)</w:t>
      </w:r>
      <w:r w:rsidR="001F7491" w:rsidRPr="00BE33FC">
        <w:t xml:space="preserve">. </w:t>
      </w:r>
      <w:r w:rsidR="001F7491">
        <w:t>People</w:t>
      </w:r>
      <w:r w:rsidR="001F7491" w:rsidRPr="00BE33FC">
        <w:t xml:space="preserve"> also prefer information that comes from </w:t>
      </w:r>
      <w:r w:rsidR="001F7491">
        <w:t>sources</w:t>
      </w:r>
      <w:r w:rsidR="001F7491" w:rsidRPr="00BE33FC">
        <w:t xml:space="preserve"> with similar ideological </w:t>
      </w:r>
      <w:r w:rsidR="001F7491">
        <w:t>preferences</w:t>
      </w:r>
      <w:r w:rsidR="001F7491" w:rsidRPr="00BE33FC">
        <w:t xml:space="preserve"> over those with competing </w:t>
      </w:r>
      <w:r w:rsidR="001F7491">
        <w:t>preferences–</w:t>
      </w:r>
      <w:r w:rsidR="001F7491" w:rsidRPr="00BE33FC">
        <w:t>even when these individuals have demonstrated poorer knowledge in the relevant domain (Marks, Copland, Loh, Sunstein, &amp; Sharot, 2018).</w:t>
      </w:r>
    </w:p>
    <w:p w14:paraId="22434786" w14:textId="19AE9E71" w:rsidR="00FC28DA" w:rsidRPr="00BE33FC" w:rsidRDefault="00BB624E" w:rsidP="00653941">
      <w:pPr>
        <w:widowControl w:val="0"/>
        <w:spacing w:line="480" w:lineRule="auto"/>
        <w:ind w:firstLine="360"/>
        <w:contextualSpacing/>
      </w:pPr>
      <w:r>
        <w:t>I</w:t>
      </w:r>
      <w:r w:rsidR="00D03169">
        <w:t xml:space="preserve">nspired by political discourse </w:t>
      </w:r>
      <w:r>
        <w:t>around</w:t>
      </w:r>
      <w:r w:rsidR="00D03169">
        <w:t xml:space="preserve"> </w:t>
      </w:r>
      <w:r>
        <w:t xml:space="preserve">predicting and assessing policies, in the current study </w:t>
      </w:r>
      <w:r w:rsidR="00FC28DA">
        <w:t>we sought to integrate research on motivated reasoning with a causal learning paradigm in which participants assess a cause-effect relation from evidence</w:t>
      </w:r>
      <w:r w:rsidR="001F7491">
        <w:t xml:space="preserve"> presented sequentially over time</w:t>
      </w:r>
      <w:r w:rsidR="00FC28DA">
        <w:t xml:space="preserve">. </w:t>
      </w:r>
      <w:r w:rsidR="001F7491">
        <w:t>We focused on whether people are able to learn to distinguish short v</w:t>
      </w:r>
      <w:r w:rsidR="00FD6BB5">
        <w:t>er</w:t>
      </w:r>
      <w:r w:rsidR="001F7491">
        <w:t>s</w:t>
      </w:r>
      <w:r w:rsidR="00FD6BB5">
        <w:t>us</w:t>
      </w:r>
      <w:r w:rsidR="001F7491">
        <w:t xml:space="preserve"> long-term effects</w:t>
      </w:r>
      <w:r w:rsidR="00FB7B12">
        <w:t xml:space="preserve"> from experience and whether their prior </w:t>
      </w:r>
      <w:r w:rsidR="001F7491">
        <w:t xml:space="preserve">preferences </w:t>
      </w:r>
      <w:r w:rsidR="00FB7B12">
        <w:t>distort their assessments of the actual efficacy of the policies.</w:t>
      </w:r>
    </w:p>
    <w:p w14:paraId="76484399" w14:textId="21156E6F" w:rsidR="007464F0" w:rsidRPr="00BE33FC" w:rsidRDefault="00EE3EF0" w:rsidP="00653941">
      <w:pPr>
        <w:widowControl w:val="0"/>
        <w:spacing w:line="480" w:lineRule="auto"/>
        <w:ind w:firstLine="360"/>
        <w:contextualSpacing/>
      </w:pPr>
      <w:r w:rsidRPr="00BE33FC">
        <w:tab/>
        <w:t>The stud</w:t>
      </w:r>
      <w:r w:rsidR="00081E87">
        <w:t>ies we conducted</w:t>
      </w:r>
      <w:r w:rsidRPr="00BE33FC">
        <w:t xml:space="preserve"> differ in a number of ways</w:t>
      </w:r>
      <w:r w:rsidR="00F44F59" w:rsidRPr="00BE33FC">
        <w:t xml:space="preserve"> from prior research on motivated reasoning </w:t>
      </w:r>
      <w:r w:rsidR="005D4468" w:rsidRPr="00BE33FC">
        <w:t>about</w:t>
      </w:r>
      <w:r w:rsidR="00F44F59" w:rsidRPr="00BE33FC">
        <w:t xml:space="preserve"> causal relations</w:t>
      </w:r>
      <w:r w:rsidRPr="00BE33FC">
        <w:t xml:space="preserve">. First, instead of presenting </w:t>
      </w:r>
      <w:r w:rsidR="00EC00BE" w:rsidRPr="00BE33FC">
        <w:t xml:space="preserve">participants </w:t>
      </w:r>
      <w:r w:rsidRPr="00BE33FC">
        <w:t>with a verbal description of an anecdote or a verbal description of a scientific study</w:t>
      </w:r>
      <w:r w:rsidR="00CE0C97" w:rsidRPr="00BE33FC">
        <w:t xml:space="preserve"> (e.g., Kunda</w:t>
      </w:r>
      <w:r w:rsidR="00FB7B12">
        <w:t>’s</w:t>
      </w:r>
      <w:r w:rsidR="00CE0C97" w:rsidRPr="00BE33FC">
        <w:t xml:space="preserve"> 1987</w:t>
      </w:r>
      <w:r w:rsidR="00CF6E6A" w:rsidRPr="00BE33FC">
        <w:t xml:space="preserve"> study on caffeine</w:t>
      </w:r>
      <w:r w:rsidR="00CE0C97" w:rsidRPr="00BE33FC">
        <w:t>)</w:t>
      </w:r>
      <w:r w:rsidRPr="00BE33FC">
        <w:t xml:space="preserve">, </w:t>
      </w:r>
      <w:r w:rsidR="0087576F">
        <w:t xml:space="preserve">we </w:t>
      </w:r>
      <w:r w:rsidR="00B92554">
        <w:t>examine</w:t>
      </w:r>
      <w:r w:rsidR="00FB7B12">
        <w:t>d</w:t>
      </w:r>
      <w:r w:rsidRPr="00BE33FC">
        <w:t xml:space="preserve"> how people interpret quantitative data. </w:t>
      </w:r>
      <w:r w:rsidR="00FB7B12">
        <w:t xml:space="preserve">The closest motivated reasoning study to ours </w:t>
      </w:r>
      <w:r w:rsidR="004B6ED3" w:rsidRPr="00BE33FC">
        <w:t>(</w:t>
      </w:r>
      <w:r w:rsidR="00FB7B12" w:rsidRPr="00BE33FC">
        <w:t xml:space="preserve">Kahan, Peters, Dawson, </w:t>
      </w:r>
      <w:r w:rsidR="00FB7B12">
        <w:t>&amp;</w:t>
      </w:r>
      <w:r w:rsidR="00FB7B12" w:rsidRPr="00BE33FC">
        <w:t xml:space="preserve"> Slovic</w:t>
      </w:r>
      <w:r w:rsidR="00FB7B12">
        <w:t>,</w:t>
      </w:r>
      <w:r w:rsidR="00FB7B12" w:rsidRPr="00BE33FC">
        <w:t xml:space="preserve"> </w:t>
      </w:r>
      <w:r w:rsidR="004B6ED3" w:rsidRPr="00BE33FC">
        <w:t xml:space="preserve">2017) </w:t>
      </w:r>
      <w:r w:rsidRPr="00BE33FC">
        <w:t>had</w:t>
      </w:r>
      <w:r w:rsidR="004941AE" w:rsidRPr="00BE33FC">
        <w:t xml:space="preserve"> participants </w:t>
      </w:r>
      <w:r w:rsidR="00F46734">
        <w:t xml:space="preserve">make causal assessments </w:t>
      </w:r>
      <w:r w:rsidR="007464F0" w:rsidRPr="00BE33FC">
        <w:t xml:space="preserve">from data presented in </w:t>
      </w:r>
      <w:r w:rsidR="00893090" w:rsidRPr="00BE33FC">
        <w:t xml:space="preserve">a </w:t>
      </w:r>
      <w:r w:rsidR="00F46734">
        <w:t xml:space="preserve">2×2 </w:t>
      </w:r>
      <w:r w:rsidR="007464F0" w:rsidRPr="00BE33FC">
        <w:t>contingency table</w:t>
      </w:r>
      <w:r w:rsidR="00B25DA3">
        <w:t xml:space="preserve"> of cross-sectional data</w:t>
      </w:r>
      <w:r w:rsidR="004941AE" w:rsidRPr="00BE33FC">
        <w:t>.</w:t>
      </w:r>
      <w:r w:rsidR="0082484B" w:rsidRPr="00BE33FC">
        <w:t xml:space="preserve"> </w:t>
      </w:r>
      <w:r w:rsidR="005C707F" w:rsidRPr="00BE33FC">
        <w:t>The contingency table</w:t>
      </w:r>
      <w:r w:rsidR="00491B4A">
        <w:t xml:space="preserve"> presented evidence about cities that either banned handguns in public or not, and whether there was an increase or decrease in crime. </w:t>
      </w:r>
      <w:r w:rsidR="00296FC2" w:rsidRPr="00BE33FC">
        <w:t xml:space="preserve">Despite being presented with objective numbers, participants </w:t>
      </w:r>
      <w:r w:rsidR="007C09F1" w:rsidRPr="00BE33FC">
        <w:t xml:space="preserve">were more likely to make correct inferences </w:t>
      </w:r>
      <w:r w:rsidR="00AF7232">
        <w:t xml:space="preserve">about the influence of handgun policies on crime </w:t>
      </w:r>
      <w:r w:rsidR="007C09F1" w:rsidRPr="00BE33FC">
        <w:t>when the dat</w:t>
      </w:r>
      <w:r w:rsidR="000927EE" w:rsidRPr="00BE33FC">
        <w:t>a supported their previously he</w:t>
      </w:r>
      <w:r w:rsidR="00467563" w:rsidRPr="00BE33FC">
        <w:t>l</w:t>
      </w:r>
      <w:r w:rsidR="007C09F1" w:rsidRPr="00BE33FC">
        <w:t xml:space="preserve">d </w:t>
      </w:r>
      <w:r w:rsidR="000C2FE4">
        <w:t>preferences</w:t>
      </w:r>
      <w:r w:rsidR="00491B4A">
        <w:t xml:space="preserve"> about handguns</w:t>
      </w:r>
      <w:r w:rsidR="007C09F1" w:rsidRPr="00BE33FC">
        <w:t xml:space="preserve">. </w:t>
      </w:r>
    </w:p>
    <w:p w14:paraId="4D562AC9" w14:textId="7EF9CA79" w:rsidR="008F754E" w:rsidRPr="00BE33FC" w:rsidRDefault="00EE3EF0" w:rsidP="00653941">
      <w:pPr>
        <w:widowControl w:val="0"/>
        <w:spacing w:line="480" w:lineRule="auto"/>
        <w:ind w:firstLine="360"/>
        <w:contextualSpacing/>
      </w:pPr>
      <w:r w:rsidRPr="00BE33FC">
        <w:lastRenderedPageBreak/>
        <w:tab/>
        <w:t xml:space="preserve">The studies we </w:t>
      </w:r>
      <w:r w:rsidR="0088095C">
        <w:t>conducted</w:t>
      </w:r>
      <w:r w:rsidRPr="00BE33FC">
        <w:t xml:space="preserve"> </w:t>
      </w:r>
      <w:r w:rsidR="00996A3B" w:rsidRPr="00BE33FC">
        <w:t>present</w:t>
      </w:r>
      <w:r w:rsidR="00DF0A24">
        <w:t>ed</w:t>
      </w:r>
      <w:r w:rsidR="00996A3B" w:rsidRPr="00BE33FC">
        <w:t xml:space="preserve"> </w:t>
      </w:r>
      <w:r w:rsidR="00EC00BE" w:rsidRPr="00BE33FC">
        <w:t xml:space="preserve">participants </w:t>
      </w:r>
      <w:r w:rsidR="00996A3B" w:rsidRPr="00BE33FC">
        <w:t>with quantitative data</w:t>
      </w:r>
      <w:r w:rsidR="00875A64">
        <w:t xml:space="preserve"> that </w:t>
      </w:r>
      <w:r w:rsidR="00DF0A24">
        <w:t>wa</w:t>
      </w:r>
      <w:r w:rsidR="00996A3B" w:rsidRPr="00BE33FC">
        <w:t>s either congruent or incongruent wit</w:t>
      </w:r>
      <w:r w:rsidR="005A03FB" w:rsidRPr="00BE33FC">
        <w:t xml:space="preserve">h their prior </w:t>
      </w:r>
      <w:r w:rsidR="000C2FE4">
        <w:t>preferences</w:t>
      </w:r>
      <w:r w:rsidR="005A03FB" w:rsidRPr="00BE33FC">
        <w:t xml:space="preserve">. However, </w:t>
      </w:r>
      <w:r w:rsidR="008F754E" w:rsidRPr="00BE33FC">
        <w:t>we use</w:t>
      </w:r>
      <w:r w:rsidR="00DF0A24">
        <w:t>d</w:t>
      </w:r>
      <w:r w:rsidR="008F754E" w:rsidRPr="00BE33FC">
        <w:t xml:space="preserve"> a much more complex task</w:t>
      </w:r>
      <w:r w:rsidR="00B25DA3">
        <w:t xml:space="preserve"> than the one used by Kahan et a</w:t>
      </w:r>
      <w:r w:rsidR="00AA4495">
        <w:t>l</w:t>
      </w:r>
      <w:r w:rsidR="00B25DA3">
        <w:t xml:space="preserve">. </w:t>
      </w:r>
      <w:r w:rsidR="00AA4495">
        <w:t>(2</w:t>
      </w:r>
      <w:r w:rsidR="00B25DA3">
        <w:t>017</w:t>
      </w:r>
      <w:r w:rsidR="00AA4495">
        <w:t>)</w:t>
      </w:r>
      <w:r w:rsidR="008F754E" w:rsidRPr="00BE33FC">
        <w:t xml:space="preserve">. First, </w:t>
      </w:r>
      <w:r w:rsidR="00875A64">
        <w:t>the data involved</w:t>
      </w:r>
      <w:r w:rsidR="00875A64" w:rsidRPr="00BE33FC">
        <w:t xml:space="preserve"> </w:t>
      </w:r>
      <w:r w:rsidR="008F754E" w:rsidRPr="00BE33FC">
        <w:t xml:space="preserve">a sequence of events over time </w:t>
      </w:r>
      <w:r w:rsidR="00875A64">
        <w:t xml:space="preserve">so </w:t>
      </w:r>
      <w:r w:rsidR="00502E76">
        <w:t xml:space="preserve">it </w:t>
      </w:r>
      <w:r w:rsidR="00875A64">
        <w:t>was time-series data rather than cross-sectional data</w:t>
      </w:r>
      <w:r w:rsidR="008F754E" w:rsidRPr="00BE33FC">
        <w:t xml:space="preserve">. Second, participants </w:t>
      </w:r>
      <w:r w:rsidR="00B006FA">
        <w:t xml:space="preserve">had </w:t>
      </w:r>
      <w:r w:rsidR="001A32B0" w:rsidRPr="00107867">
        <w:t>control</w:t>
      </w:r>
      <w:r w:rsidR="00B006FA">
        <w:t xml:space="preserve"> over</w:t>
      </w:r>
      <w:r w:rsidR="00875A64">
        <w:t xml:space="preserve"> the policies</w:t>
      </w:r>
      <w:r w:rsidR="008F754E" w:rsidRPr="00BE33FC">
        <w:t xml:space="preserve"> rather than merely </w:t>
      </w:r>
      <w:r w:rsidR="008F754E" w:rsidRPr="00107867">
        <w:t>observ</w:t>
      </w:r>
      <w:r w:rsidR="00DF0A24" w:rsidRPr="00107867">
        <w:t>ing</w:t>
      </w:r>
      <w:r w:rsidR="008F754E" w:rsidRPr="00BE33FC">
        <w:t xml:space="preserve"> them</w:t>
      </w:r>
      <w:r w:rsidR="00B25DA3">
        <w:t>, allowing us to measure biased information sampling</w:t>
      </w:r>
      <w:r w:rsidR="008F754E" w:rsidRPr="00BE33FC">
        <w:t xml:space="preserve">. Third, </w:t>
      </w:r>
      <w:r w:rsidR="00B006FA">
        <w:t>by comparing simpler causal relations in which the cause fairly quickly produced the effect, v</w:t>
      </w:r>
      <w:r w:rsidR="00BF1A48">
        <w:t>er</w:t>
      </w:r>
      <w:r w:rsidR="00B006FA">
        <w:t>s</w:t>
      </w:r>
      <w:r w:rsidR="00BF1A48">
        <w:t>us</w:t>
      </w:r>
      <w:r w:rsidR="00B006FA">
        <w:t xml:space="preserve"> more ambiguous relations in which the short-term and long-term influence of the cause are different</w:t>
      </w:r>
      <w:r w:rsidR="00F208C7">
        <w:t>,</w:t>
      </w:r>
      <w:r w:rsidR="00B006FA">
        <w:t xml:space="preserve"> allowed </w:t>
      </w:r>
      <w:r w:rsidR="00B25DA3">
        <w:t xml:space="preserve">us to study whether more ambiguous cause-effect relations were more </w:t>
      </w:r>
      <w:r w:rsidR="00832CA8">
        <w:t>biased</w:t>
      </w:r>
      <w:r w:rsidR="00B25DA3">
        <w:t xml:space="preserve"> </w:t>
      </w:r>
      <w:r w:rsidR="00832CA8">
        <w:t>by</w:t>
      </w:r>
      <w:r w:rsidR="00B25DA3">
        <w:t xml:space="preserve"> motivated reasoning.</w:t>
      </w:r>
    </w:p>
    <w:p w14:paraId="7DB43190" w14:textId="570B5140" w:rsidR="0034703C" w:rsidRPr="00BE33FC" w:rsidRDefault="00CB2778" w:rsidP="00CB2778">
      <w:pPr>
        <w:pStyle w:val="Heading2"/>
      </w:pPr>
      <w:r>
        <w:t xml:space="preserve">1.2 </w:t>
      </w:r>
      <w:r w:rsidR="0034703C" w:rsidRPr="00BE33FC">
        <w:t>Causal Learning</w:t>
      </w:r>
    </w:p>
    <w:p w14:paraId="6272287D" w14:textId="46A76B1B" w:rsidR="00F02E52" w:rsidRDefault="00381094" w:rsidP="00653941">
      <w:pPr>
        <w:widowControl w:val="0"/>
        <w:spacing w:line="480" w:lineRule="auto"/>
        <w:ind w:firstLine="360"/>
        <w:contextualSpacing/>
      </w:pPr>
      <w:r w:rsidRPr="00BE33FC">
        <w:t xml:space="preserve">One of the </w:t>
      </w:r>
      <w:r w:rsidR="000E27C8">
        <w:t xml:space="preserve">core </w:t>
      </w:r>
      <w:r w:rsidRPr="00BE33FC">
        <w:t xml:space="preserve">questions addressed by the field of causal learning is how people learn </w:t>
      </w:r>
      <w:r w:rsidR="00F02E52">
        <w:t>the strength or influence of one or multiple causes on an effect</w:t>
      </w:r>
      <w:r w:rsidRPr="00BE33FC">
        <w:t xml:space="preserve"> (e.g., Spellman, 1996; Derringer &amp; Rottman, 2018). </w:t>
      </w:r>
      <w:r w:rsidR="00F02E52">
        <w:t xml:space="preserve">Most of the research on causal learning has focused on situations that involve ‘stable’ causes; </w:t>
      </w:r>
      <w:r w:rsidR="00FC6C9A">
        <w:t xml:space="preserve"> </w:t>
      </w:r>
      <w:r w:rsidR="00F02E52">
        <w:t xml:space="preserve">no matter when the cause is used, or how frequently or infrequently it has been used, it produces the same average outcome on average. In the current study, inspired by </w:t>
      </w:r>
      <w:r w:rsidR="00C87D0D">
        <w:t>the</w:t>
      </w:r>
      <w:r w:rsidR="00F02E52">
        <w:t xml:space="preserve"> examples of economic policies, we investigated how people learn about more complex causes; causes that take repeated usage to exhibit their full influence, or causes that exhibit different short-term and long-term influences. </w:t>
      </w:r>
    </w:p>
    <w:p w14:paraId="471A9B5D" w14:textId="554E0145" w:rsidR="00294A37" w:rsidRDefault="00907920" w:rsidP="00F208C7">
      <w:pPr>
        <w:spacing w:line="480" w:lineRule="auto"/>
        <w:ind w:firstLine="360"/>
      </w:pPr>
      <w:r w:rsidRPr="00AA15D5">
        <w:rPr>
          <w:rStyle w:val="Heading3Char"/>
        </w:rPr>
        <w:t>1.2.</w:t>
      </w:r>
      <w:r w:rsidR="000060A5">
        <w:rPr>
          <w:rStyle w:val="Heading3Char"/>
        </w:rPr>
        <w:t xml:space="preserve">1 </w:t>
      </w:r>
      <w:r w:rsidR="002A2CD9" w:rsidRPr="00AA15D5">
        <w:rPr>
          <w:rStyle w:val="Heading3Char"/>
        </w:rPr>
        <w:t>Ambiguity</w:t>
      </w:r>
      <w:r w:rsidR="006C2BE1" w:rsidRPr="006C2BE1">
        <w:rPr>
          <w:rStyle w:val="Heading3Char"/>
        </w:rPr>
        <w:t>.</w:t>
      </w:r>
      <w:r w:rsidR="006C2BE1">
        <w:t xml:space="preserve"> </w:t>
      </w:r>
      <w:r w:rsidR="00FC4083">
        <w:t>One fundamental feature of the causal relations we investigated are that they are ambiguous. Causes that exhibit negative short-term outcomes but positive long-term outcomes</w:t>
      </w:r>
      <w:r w:rsidR="00294A37">
        <w:t xml:space="preserve"> </w:t>
      </w:r>
      <w:r w:rsidR="003C5FCC">
        <w:t xml:space="preserve">(or vice versa) </w:t>
      </w:r>
      <w:r w:rsidR="00294A37">
        <w:t>after repeatedly using the cause</w:t>
      </w:r>
      <w:r w:rsidR="00084469">
        <w:t xml:space="preserve"> are especially ambiguous. Suppose a learner tries such a cause, and notices that quickly after trying it, it seems to produce a strong negative outcome. In this case, a learner may decide to stop using it, and may never even </w:t>
      </w:r>
      <w:r w:rsidR="00084469">
        <w:lastRenderedPageBreak/>
        <w:t xml:space="preserve">experience the long-term benefit. Or, suppose a learner tries a cause that produces a short-term benefit, and continues to use it and later experiences a long-term negative outcome. The learner may be able to detect this long-term negative outcome, or they might instead attribute the negative outcome to something else changing over time. </w:t>
      </w:r>
      <w:r w:rsidR="00F208C7">
        <w:t>We also studied cases</w:t>
      </w:r>
      <w:r w:rsidR="00294A37">
        <w:t xml:space="preserve"> in which a cause exhibits a positive or negative effect, but it takes some repeated usage </w:t>
      </w:r>
      <w:r w:rsidR="00DD7A5E">
        <w:t>to produce the maximal influence</w:t>
      </w:r>
      <w:r w:rsidR="00F208C7">
        <w:t xml:space="preserve">; initially the cause does not produce any effect but over time it produces the effect. These cases are less ambiguous than the cases in which the short-term and long-term outcomes are opposites. </w:t>
      </w:r>
      <w:r w:rsidR="00DD7A5E">
        <w:t xml:space="preserve">Still, </w:t>
      </w:r>
      <w:r w:rsidR="00C87D0D">
        <w:t>they are ambiguous in the sense that if they are only tested for a short amount of time, the learner will not realize how beneficial or harmful they actually are.</w:t>
      </w:r>
    </w:p>
    <w:p w14:paraId="6762C9E7" w14:textId="2169A03A" w:rsidR="00C87D0D" w:rsidRDefault="00C87D0D" w:rsidP="00653941">
      <w:pPr>
        <w:widowControl w:val="0"/>
        <w:spacing w:line="480" w:lineRule="auto"/>
        <w:ind w:firstLine="360"/>
        <w:contextualSpacing/>
      </w:pPr>
      <w:r>
        <w:t xml:space="preserve">Ambiguity is a core feature of causal inference and has been studied in relation to other causal situations. For example, </w:t>
      </w:r>
      <w:r w:rsidR="00F368D1" w:rsidRPr="00BE33FC">
        <w:t xml:space="preserve">if a cause initially has a positive outcome (immediate), but later on when that cause is used again it has a negative outcome (also immediate), people often </w:t>
      </w:r>
      <w:r w:rsidR="007A6661" w:rsidRPr="00BE33FC">
        <w:t xml:space="preserve">anchor their </w:t>
      </w:r>
      <w:r w:rsidR="000C2FE4">
        <w:t>preferences</w:t>
      </w:r>
      <w:r w:rsidR="007A6661" w:rsidRPr="00BE33FC">
        <w:t xml:space="preserve"> about a cause-effect relationship based </w:t>
      </w:r>
      <w:r w:rsidR="00E27905" w:rsidRPr="00BE33FC">
        <w:t>on the initially experienced e</w:t>
      </w:r>
      <w:r w:rsidR="00F368D1" w:rsidRPr="00BE33FC">
        <w:t>vents (Mars</w:t>
      </w:r>
      <w:r w:rsidR="0014062A">
        <w:t>h</w:t>
      </w:r>
      <w:r w:rsidR="00646437" w:rsidRPr="00BE33FC">
        <w:t xml:space="preserve"> </w:t>
      </w:r>
      <w:r w:rsidR="00F368D1" w:rsidRPr="00BE33FC">
        <w:t>&amp;</w:t>
      </w:r>
      <w:r w:rsidR="00646437" w:rsidRPr="00BE33FC">
        <w:t xml:space="preserve"> </w:t>
      </w:r>
      <w:r w:rsidR="00F368D1" w:rsidRPr="00BE33FC">
        <w:t xml:space="preserve">Ahn, 2006). This can be explained in that the initial experience influences how people interpret </w:t>
      </w:r>
      <w:r w:rsidR="00B2787D">
        <w:t xml:space="preserve">future </w:t>
      </w:r>
      <w:r w:rsidR="00F368D1" w:rsidRPr="00BE33FC">
        <w:t>experiences</w:t>
      </w:r>
      <w:r w:rsidR="0095538A">
        <w:t xml:space="preserve"> such as believing that the cause still has a positive influence but that something else has changed and is producing the negative outcomes</w:t>
      </w:r>
      <w:r w:rsidR="00F368D1" w:rsidRPr="00BE33FC">
        <w:t xml:space="preserve"> (Luhmann</w:t>
      </w:r>
      <w:r w:rsidR="00646437" w:rsidRPr="00BE33FC">
        <w:t xml:space="preserve"> </w:t>
      </w:r>
      <w:r w:rsidR="00F368D1" w:rsidRPr="00BE33FC">
        <w:t>&amp;</w:t>
      </w:r>
      <w:r w:rsidR="00646437" w:rsidRPr="00BE33FC">
        <w:t xml:space="preserve"> </w:t>
      </w:r>
      <w:r w:rsidR="00F368D1" w:rsidRPr="00BE33FC">
        <w:t>Ahn, 2007).</w:t>
      </w:r>
      <w:r w:rsidR="00646437" w:rsidRPr="00BE33FC">
        <w:t xml:space="preserve"> </w:t>
      </w:r>
      <w:r w:rsidR="00DB2027" w:rsidRPr="00BE33FC">
        <w:t xml:space="preserve">As another example, </w:t>
      </w:r>
      <w:r w:rsidR="008F0875" w:rsidRPr="00BE33FC">
        <w:t xml:space="preserve">Marsh and Ahn (2009) </w:t>
      </w:r>
      <w:r w:rsidR="00DB2027" w:rsidRPr="00BE33FC">
        <w:t>presented participants with data about a cause and effect, each of which were present or absent. Overall</w:t>
      </w:r>
      <w:r>
        <w:t>,</w:t>
      </w:r>
      <w:r w:rsidR="00DB2027" w:rsidRPr="00BE33FC">
        <w:t xml:space="preserve"> there was a positive correlation; </w:t>
      </w:r>
      <w:r>
        <w:t>h</w:t>
      </w:r>
      <w:r w:rsidR="00DB2027" w:rsidRPr="00BE33FC">
        <w:t xml:space="preserve">owever, there were some instances in which the effect was present but the cause was ambiguous–it was unclear if it was present or absent. </w:t>
      </w:r>
      <w:r>
        <w:t>P</w:t>
      </w:r>
      <w:r w:rsidR="00DB2027" w:rsidRPr="00BE33FC">
        <w:t xml:space="preserve">articipants tended to interpret </w:t>
      </w:r>
      <w:r>
        <w:t>the ambiguous cause</w:t>
      </w:r>
      <w:r w:rsidR="00DB2027" w:rsidRPr="00BE33FC">
        <w:t xml:space="preserve"> as present merely because the effect was present, and because their prior experience led them to believe that the cause and effect were correlated.</w:t>
      </w:r>
      <w:r w:rsidR="00FE7D78">
        <w:t xml:space="preserve"> </w:t>
      </w:r>
      <w:r>
        <w:t xml:space="preserve">In sum, the previous research has shown that in ambiguous situations, people tend to interpret the evidence in ways that fit with prior beliefs </w:t>
      </w:r>
      <w:r>
        <w:lastRenderedPageBreak/>
        <w:t xml:space="preserve">developed from earlier in learning. </w:t>
      </w:r>
    </w:p>
    <w:p w14:paraId="0F4BEC25" w14:textId="1BBBD22A" w:rsidR="00C87D0D" w:rsidRDefault="00C87D0D" w:rsidP="00653941">
      <w:pPr>
        <w:widowControl w:val="0"/>
        <w:spacing w:line="480" w:lineRule="auto"/>
        <w:ind w:firstLine="360"/>
        <w:contextualSpacing/>
      </w:pPr>
      <w:r>
        <w:t>In the current study which involves motivated reasoning, the question is not whether participants’ experiences early in learning impact their subsequent inferences, but rather whether the</w:t>
      </w:r>
      <w:r w:rsidR="00963705">
        <w:t>ir</w:t>
      </w:r>
      <w:r>
        <w:t xml:space="preserve"> preferences about economic policies, prior to any learning, affect the ways that they go about testing the policies and the inferences they make about the policies. </w:t>
      </w:r>
      <w:r w:rsidR="008E3ED5">
        <w:t>We hypothesized that the prior preferences would have an influence on learning about all the causes since the task was hard and there was considerable noise, and that this effect would be even stronger for the more ambiguous policies that have different short v</w:t>
      </w:r>
      <w:r w:rsidR="00FD6BB5">
        <w:t>er</w:t>
      </w:r>
      <w:r w:rsidR="008E3ED5">
        <w:t>s</w:t>
      </w:r>
      <w:r w:rsidR="00FD6BB5">
        <w:t>us</w:t>
      </w:r>
      <w:r w:rsidR="008E3ED5">
        <w:t xml:space="preserve"> long-term </w:t>
      </w:r>
      <w:r w:rsidR="00EA26F0">
        <w:t>impacts</w:t>
      </w:r>
      <w:r w:rsidR="008E3ED5">
        <w:t>.</w:t>
      </w:r>
    </w:p>
    <w:p w14:paraId="58F22871" w14:textId="7272AACD" w:rsidR="008B408F" w:rsidRDefault="006071B2" w:rsidP="006C2BE1">
      <w:pPr>
        <w:spacing w:line="480" w:lineRule="auto"/>
        <w:ind w:firstLine="360"/>
      </w:pPr>
      <w:r>
        <w:rPr>
          <w:rStyle w:val="Heading3Char"/>
        </w:rPr>
        <w:t xml:space="preserve">1.2.2 </w:t>
      </w:r>
      <w:r w:rsidR="00F02E52" w:rsidRPr="006C2BE1">
        <w:rPr>
          <w:rStyle w:val="Heading3Char"/>
        </w:rPr>
        <w:t xml:space="preserve">Active Learning and </w:t>
      </w:r>
      <w:r w:rsidR="00457163" w:rsidRPr="006C2BE1">
        <w:rPr>
          <w:rStyle w:val="Heading3Char"/>
        </w:rPr>
        <w:t>Explore/Exploit Paradigms</w:t>
      </w:r>
      <w:r w:rsidR="006C2BE1" w:rsidRPr="006C2BE1">
        <w:rPr>
          <w:rStyle w:val="Heading3Char"/>
        </w:rPr>
        <w:t>.</w:t>
      </w:r>
      <w:r w:rsidR="006C2BE1">
        <w:t xml:space="preserve"> </w:t>
      </w:r>
      <w:r w:rsidR="00630587">
        <w:t xml:space="preserve">Because our focus was on how people come to learn the efficacy of policies and to choose </w:t>
      </w:r>
      <w:r w:rsidR="005A46F0">
        <w:t>the</w:t>
      </w:r>
      <w:r w:rsidR="00630587">
        <w:t xml:space="preserve"> policies</w:t>
      </w:r>
      <w:r w:rsidR="005A46F0">
        <w:t xml:space="preserve"> to produce the maximal economic output</w:t>
      </w:r>
      <w:r w:rsidR="00630587">
        <w:t xml:space="preserve">, </w:t>
      </w:r>
      <w:r w:rsidR="005A46F0">
        <w:t xml:space="preserve">we created a dynamic causal explore-exploit task. Importantly, we wanted some of the policies to have fairly fast and clear impacts on the economy, and others to have more ambiguous influences in which the short-term impact contradicts the long-term impact. </w:t>
      </w:r>
    </w:p>
    <w:p w14:paraId="5657784D" w14:textId="3445DA7C" w:rsidR="008B408F" w:rsidRDefault="008B408F" w:rsidP="00653941">
      <w:pPr>
        <w:widowControl w:val="0"/>
        <w:spacing w:line="480" w:lineRule="auto"/>
        <w:ind w:firstLine="360"/>
        <w:contextualSpacing/>
      </w:pPr>
      <w:r>
        <w:t>To accomplish this goal, we created a task in which participants learn</w:t>
      </w:r>
      <w:r w:rsidR="00AF23E2">
        <w:t>ed</w:t>
      </w:r>
      <w:r>
        <w:t xml:space="preserve"> about 6 policies; on each trial they could choose between two different versions of the policy (e.g., increasing vs. decreasing </w:t>
      </w:r>
      <w:r w:rsidR="00E13D2A">
        <w:t>border security funding</w:t>
      </w:r>
      <w:r>
        <w:t xml:space="preserve">). Two of the policies worked fairly quickly; after a couple of trials of using the policy it had </w:t>
      </w:r>
      <w:r w:rsidR="00890EAE">
        <w:t>its</w:t>
      </w:r>
      <w:r>
        <w:t xml:space="preserve"> maximum impact. Two of the policies exhibited the temporal tradeoff of the short-term v</w:t>
      </w:r>
      <w:r w:rsidR="00FD6BB5">
        <w:t>er</w:t>
      </w:r>
      <w:r>
        <w:t>s</w:t>
      </w:r>
      <w:r w:rsidR="00FD6BB5">
        <w:t>us</w:t>
      </w:r>
      <w:r>
        <w:t xml:space="preserve"> long-term costs v</w:t>
      </w:r>
      <w:r w:rsidR="00FD6BB5">
        <w:t>er</w:t>
      </w:r>
      <w:r>
        <w:t>s</w:t>
      </w:r>
      <w:r w:rsidR="00FD6BB5">
        <w:t>us</w:t>
      </w:r>
      <w:r>
        <w:t xml:space="preserve"> benefits. To implement this, we adapted a paradigm sometimes called the ‘Harvard Game’ (see Sims et al., 201</w:t>
      </w:r>
      <w:r w:rsidR="00274091">
        <w:t>3</w:t>
      </w:r>
      <w:r>
        <w:t xml:space="preserve">, for a review). This paradigm is known to be difficult; participants often exhibit ‘melioration’ in that they primarily implement the version of the policy that produces </w:t>
      </w:r>
      <w:r w:rsidR="00667AEF">
        <w:t>the</w:t>
      </w:r>
      <w:r>
        <w:t xml:space="preserve"> better short-term outcome but is sub-optimal in the long-run. </w:t>
      </w:r>
      <w:r w:rsidR="003D0719">
        <w:t xml:space="preserve">In addition, there were also two more policies for which the different versions of the policies made no difference, which we call the ‘non-causal’ policies. Our goal for </w:t>
      </w:r>
      <w:r w:rsidR="003D0719">
        <w:lastRenderedPageBreak/>
        <w:t>these was to test whether people could accurately learn that they were in fact non-causal.</w:t>
      </w:r>
    </w:p>
    <w:p w14:paraId="71BE07BC" w14:textId="7B12BAC6" w:rsidR="00996905" w:rsidRDefault="003D0719" w:rsidP="00653941">
      <w:pPr>
        <w:widowControl w:val="0"/>
        <w:spacing w:line="480" w:lineRule="auto"/>
        <w:ind w:firstLine="360"/>
        <w:contextualSpacing/>
      </w:pPr>
      <w:r>
        <w:t>Importantly, the task involved active learning, so participants’ goal was to try to simultaneously learn about which policies were best and to use these policies to produce the best outcome. Thus, similar to prior studies of melioration, we analyzed the percent of trials in which participants chose the optimal policy. But in addition, we also studied whether participants eventually learned explicitly which polic</w:t>
      </w:r>
      <w:r w:rsidR="003D2D30">
        <w:t>ies</w:t>
      </w:r>
      <w:r>
        <w:t xml:space="preserve"> were better and the functional form of the policies.</w:t>
      </w:r>
      <w:r w:rsidR="007B1ECA">
        <w:t xml:space="preserve"> </w:t>
      </w:r>
    </w:p>
    <w:p w14:paraId="6E836A72" w14:textId="056261BE" w:rsidR="00D41D11" w:rsidRDefault="008402DF" w:rsidP="00FA0FBD">
      <w:pPr>
        <w:pStyle w:val="Heading1"/>
      </w:pPr>
      <w:r>
        <w:t xml:space="preserve">2.0 </w:t>
      </w:r>
      <w:r w:rsidR="00B0311D" w:rsidRPr="00107867">
        <w:t xml:space="preserve">Summary of Studies and </w:t>
      </w:r>
      <w:r w:rsidR="00D41D11" w:rsidRPr="00107867">
        <w:t>Hypotheses</w:t>
      </w:r>
    </w:p>
    <w:p w14:paraId="0DC22BB6" w14:textId="5A875D24" w:rsidR="00953B1A" w:rsidRDefault="00B0311D" w:rsidP="00653941">
      <w:pPr>
        <w:widowControl w:val="0"/>
        <w:spacing w:line="480" w:lineRule="auto"/>
        <w:ind w:firstLine="360"/>
        <w:contextualSpacing/>
      </w:pPr>
      <w:r w:rsidRPr="00BE33FC">
        <w:t xml:space="preserve">We conducted </w:t>
      </w:r>
      <w:r>
        <w:t>three</w:t>
      </w:r>
      <w:r w:rsidRPr="00BE33FC">
        <w:t xml:space="preserve"> studies to address the role of ambiguity and </w:t>
      </w:r>
      <w:r w:rsidR="0087305F">
        <w:t xml:space="preserve">prior </w:t>
      </w:r>
      <w:r>
        <w:t>preferences</w:t>
      </w:r>
      <w:r w:rsidRPr="00BE33FC">
        <w:t xml:space="preserve"> in causal learning. </w:t>
      </w:r>
      <w:r w:rsidR="00E46D1A">
        <w:t>In S</w:t>
      </w:r>
      <w:r w:rsidRPr="00BE33FC">
        <w:t xml:space="preserve">tudy 1 </w:t>
      </w:r>
      <w:r w:rsidR="007D4D29">
        <w:t xml:space="preserve">we </w:t>
      </w:r>
      <w:r w:rsidR="00DD0BB2">
        <w:t>tested three things</w:t>
      </w:r>
      <w:r w:rsidR="0087305F">
        <w:t xml:space="preserve">. </w:t>
      </w:r>
      <w:r w:rsidR="00953B1A">
        <w:t>First, we hypothesized that p</w:t>
      </w:r>
      <w:r w:rsidR="00953B1A" w:rsidRPr="00BE33FC">
        <w:t xml:space="preserve">articipants </w:t>
      </w:r>
      <w:r w:rsidR="00953B1A">
        <w:t>would</w:t>
      </w:r>
      <w:r w:rsidR="00953B1A" w:rsidRPr="00BE33FC">
        <w:t xml:space="preserve"> be more accurate in their policy assessments for policies that are less ambiguous (matching short-term effects and long-term effects) compared to policies that are more ambiguous (mismatching short-term and long-term effects).</w:t>
      </w:r>
      <w:r w:rsidR="00953B1A">
        <w:t xml:space="preserve"> This was a precondition for a number of the subsequent </w:t>
      </w:r>
      <w:r w:rsidR="001A5FDC">
        <w:t>questions</w:t>
      </w:r>
      <w:r w:rsidR="00953B1A">
        <w:t>.</w:t>
      </w:r>
    </w:p>
    <w:p w14:paraId="40535241" w14:textId="32A70648" w:rsidR="00953B1A" w:rsidRDefault="00953B1A" w:rsidP="00653941">
      <w:pPr>
        <w:widowControl w:val="0"/>
        <w:spacing w:line="480" w:lineRule="auto"/>
        <w:ind w:firstLine="360"/>
        <w:contextualSpacing/>
      </w:pPr>
      <w:r>
        <w:t xml:space="preserve">Second, we tested whether participants would exhibit motivated reasoning; whether their choices when actively testing the policies, and their final assessments of the policies, would be biased by their prior preferences. Specifically, we tested whether this would occur even when those preferences are technically irrelevant to this hypothetical task and participants </w:t>
      </w:r>
      <w:r w:rsidR="00D057A2">
        <w:t>were</w:t>
      </w:r>
      <w:r>
        <w:t xml:space="preserve"> incentivized for accuracy.</w:t>
      </w:r>
      <w:r w:rsidR="003716F8">
        <w:t xml:space="preserve"> Furthermore, we investigated not just whether motivated reasoning occurred, but specifically how it changed the ways in which they tested the policies.</w:t>
      </w:r>
    </w:p>
    <w:p w14:paraId="2D6EA49A" w14:textId="785C199C" w:rsidR="00953B1A" w:rsidRDefault="00953B1A" w:rsidP="00653941">
      <w:pPr>
        <w:widowControl w:val="0"/>
        <w:spacing w:line="480" w:lineRule="auto"/>
        <w:ind w:firstLine="360"/>
        <w:contextualSpacing/>
      </w:pPr>
      <w:r>
        <w:t xml:space="preserve">Third, we tested whether the motivated reasoning effect would be exacerbated for the policies that where more ambiguous. This hypothesis assumes that when a cause-effect relation is more ambiguous, it could reasonably be interpreted in multiple ways, allowing more </w:t>
      </w:r>
      <w:r w:rsidR="00E90B57">
        <w:t>room for a bias to seep in.</w:t>
      </w:r>
    </w:p>
    <w:p w14:paraId="22FCD983" w14:textId="43EDFD99" w:rsidR="00706315" w:rsidRDefault="00B0311D" w:rsidP="00653941">
      <w:pPr>
        <w:widowControl w:val="0"/>
        <w:spacing w:line="480" w:lineRule="auto"/>
        <w:ind w:firstLine="360"/>
        <w:contextualSpacing/>
      </w:pPr>
      <w:r w:rsidRPr="00BE33FC">
        <w:lastRenderedPageBreak/>
        <w:t xml:space="preserve">Study 2 </w:t>
      </w:r>
      <w:r w:rsidR="00E35286">
        <w:t xml:space="preserve">compared causal judgments </w:t>
      </w:r>
      <w:r w:rsidR="00706315">
        <w:t>when</w:t>
      </w:r>
      <w:r w:rsidR="00E35286">
        <w:t xml:space="preserve"> participants did v</w:t>
      </w:r>
      <w:r w:rsidR="00F63AB7">
        <w:t>er</w:t>
      </w:r>
      <w:r w:rsidR="00E35286">
        <w:t>s</w:t>
      </w:r>
      <w:r w:rsidR="00F63AB7">
        <w:t>us</w:t>
      </w:r>
      <w:r w:rsidR="00E35286">
        <w:t xml:space="preserve"> did not have strong prior preferences. </w:t>
      </w:r>
      <w:r w:rsidR="00706315">
        <w:t>The main question was whether having strong preferences on average (across preferences that happen to be right and preferences that happen to be wrong) lead</w:t>
      </w:r>
      <w:r w:rsidR="0087305F">
        <w:t>s</w:t>
      </w:r>
      <w:r w:rsidR="00706315">
        <w:t xml:space="preserve"> to more biased testing and less accurate judgments, compared to when participants</w:t>
      </w:r>
      <w:r w:rsidR="001809B9">
        <w:t xml:space="preserve"> are more open-minded (</w:t>
      </w:r>
      <w:r w:rsidR="00706315">
        <w:t>have neutral preferences</w:t>
      </w:r>
      <w:r w:rsidR="001809B9">
        <w:t>)</w:t>
      </w:r>
      <w:r w:rsidR="00706315">
        <w:t xml:space="preserve">. </w:t>
      </w:r>
    </w:p>
    <w:p w14:paraId="28A43161" w14:textId="12CB1917" w:rsidR="00600FA6" w:rsidRPr="00BE33FC" w:rsidRDefault="00B0311D" w:rsidP="00F63AB7">
      <w:pPr>
        <w:widowControl w:val="0"/>
        <w:spacing w:line="480" w:lineRule="auto"/>
        <w:ind w:firstLine="360"/>
        <w:contextualSpacing/>
      </w:pPr>
      <w:r w:rsidRPr="00BE33FC">
        <w:t xml:space="preserve">Study 3 </w:t>
      </w:r>
      <w:r w:rsidR="00706315">
        <w:t>tested whether causal learning and judgments are affected by having more v</w:t>
      </w:r>
      <w:r w:rsidR="00F63AB7">
        <w:t>er</w:t>
      </w:r>
      <w:r w:rsidR="00706315">
        <w:t>s</w:t>
      </w:r>
      <w:r w:rsidR="00F63AB7">
        <w:t>us</w:t>
      </w:r>
      <w:r w:rsidR="00706315">
        <w:t xml:space="preserve"> less knowledge of the potential functional relations between the causes and effect. We hypothesized that having more knowledge about the potential ways that the causes could influence the effect would lead to </w:t>
      </w:r>
      <w:r w:rsidR="0073089F">
        <w:t>better strategies for testing the policies</w:t>
      </w:r>
      <w:r w:rsidR="00953B1A">
        <w:t xml:space="preserve"> overall</w:t>
      </w:r>
      <w:r w:rsidR="0073089F">
        <w:t xml:space="preserve">, </w:t>
      </w:r>
      <w:r w:rsidR="00953B1A">
        <w:t>and particularly benefit learning about the policies that have different short and long-term effects.</w:t>
      </w:r>
      <w:r w:rsidR="00A11DF6">
        <w:tab/>
      </w:r>
      <w:r w:rsidR="00A77791" w:rsidRPr="00BE33FC">
        <w:t xml:space="preserve"> </w:t>
      </w:r>
    </w:p>
    <w:p w14:paraId="37FC2E25" w14:textId="525ADCB2" w:rsidR="00D41D11" w:rsidRPr="00BE33FC" w:rsidRDefault="00DC6E67" w:rsidP="00FA0FBD">
      <w:pPr>
        <w:pStyle w:val="Heading1"/>
      </w:pPr>
      <w:r>
        <w:t xml:space="preserve">3 </w:t>
      </w:r>
      <w:r w:rsidR="00502FA6" w:rsidRPr="00BE33FC">
        <w:t>STUDY 1</w:t>
      </w:r>
      <w:r w:rsidR="00550D9E">
        <w:t xml:space="preserve">: </w:t>
      </w:r>
      <w:r w:rsidR="00F958BE">
        <w:t>PREFERENCE AND AMBIGUITY</w:t>
      </w:r>
    </w:p>
    <w:p w14:paraId="2F35F621" w14:textId="6B286FF9" w:rsidR="00B25CF8" w:rsidRPr="00BE33FC" w:rsidRDefault="00DC6E67" w:rsidP="00CB2778">
      <w:pPr>
        <w:pStyle w:val="Heading2"/>
      </w:pPr>
      <w:r>
        <w:t xml:space="preserve">3.1 </w:t>
      </w:r>
      <w:r w:rsidR="00B25CF8" w:rsidRPr="00BE33FC">
        <w:t>Method</w:t>
      </w:r>
    </w:p>
    <w:p w14:paraId="569AD893" w14:textId="0CB7491E" w:rsidR="00E36345" w:rsidRPr="00BE33FC" w:rsidRDefault="00F8482F" w:rsidP="00653941">
      <w:pPr>
        <w:widowControl w:val="0"/>
        <w:spacing w:line="480" w:lineRule="auto"/>
        <w:ind w:firstLine="360"/>
        <w:contextualSpacing/>
        <w:rPr>
          <w:rFonts w:eastAsiaTheme="minorHAnsi"/>
          <w:color w:val="FF0000"/>
        </w:rPr>
      </w:pPr>
      <w:r>
        <w:rPr>
          <w:rStyle w:val="Heading3Char"/>
          <w:rFonts w:cs="Times New Roman"/>
        </w:rPr>
        <w:t xml:space="preserve">3.1.1 </w:t>
      </w:r>
      <w:r w:rsidR="008E38FD" w:rsidRPr="00BE33FC">
        <w:rPr>
          <w:rStyle w:val="Heading3Char"/>
          <w:rFonts w:cs="Times New Roman"/>
        </w:rPr>
        <w:t>Participants</w:t>
      </w:r>
      <w:r w:rsidR="005E7AAA" w:rsidRPr="00BE33FC">
        <w:rPr>
          <w:rStyle w:val="Heading3Char"/>
          <w:rFonts w:cs="Times New Roman"/>
        </w:rPr>
        <w:t>.</w:t>
      </w:r>
      <w:r w:rsidR="005E7AAA" w:rsidRPr="00BE33FC">
        <w:rPr>
          <w:b/>
        </w:rPr>
        <w:t xml:space="preserve"> </w:t>
      </w:r>
      <w:r w:rsidR="00E36345" w:rsidRPr="00BE33FC">
        <w:rPr>
          <w:rFonts w:eastAsiaTheme="minorHAnsi"/>
        </w:rPr>
        <w:t xml:space="preserve">Fifty people participated via </w:t>
      </w:r>
      <w:r w:rsidR="005A4BE3" w:rsidRPr="00BE33FC">
        <w:rPr>
          <w:rFonts w:eastAsiaTheme="minorHAnsi"/>
        </w:rPr>
        <w:t>MTurk</w:t>
      </w:r>
      <w:r w:rsidR="00E36345" w:rsidRPr="00BE33FC">
        <w:rPr>
          <w:rFonts w:eastAsiaTheme="minorHAnsi"/>
        </w:rPr>
        <w:t>. Participants were paid $6.50 for participation (which amounted to approximately $8-10/hr)</w:t>
      </w:r>
      <w:r w:rsidR="00291BA7" w:rsidRPr="00BE33FC">
        <w:rPr>
          <w:rFonts w:eastAsiaTheme="minorHAnsi"/>
        </w:rPr>
        <w:t xml:space="preserve">. In addition, participants could </w:t>
      </w:r>
      <w:r w:rsidR="00E36345" w:rsidRPr="00BE33FC">
        <w:rPr>
          <w:rFonts w:eastAsiaTheme="minorHAnsi"/>
        </w:rPr>
        <w:t>earn up to $3.00 in bonuses contingent upon performanc</w:t>
      </w:r>
      <w:r w:rsidR="00291BA7" w:rsidRPr="00BE33FC">
        <w:rPr>
          <w:rFonts w:eastAsiaTheme="minorHAnsi"/>
        </w:rPr>
        <w:t>e and</w:t>
      </w:r>
      <w:r w:rsidR="00E36345" w:rsidRPr="00BE33FC">
        <w:rPr>
          <w:rFonts w:eastAsiaTheme="minorHAnsi"/>
        </w:rPr>
        <w:t xml:space="preserve"> were informed of their bonus total after the completion of the study.</w:t>
      </w:r>
      <w:r w:rsidR="00E36345" w:rsidRPr="00BE33FC">
        <w:rPr>
          <w:rFonts w:eastAsiaTheme="minorHAnsi"/>
          <w:color w:val="FF0000"/>
        </w:rPr>
        <w:t xml:space="preserve"> </w:t>
      </w:r>
    </w:p>
    <w:p w14:paraId="61CAEAA0" w14:textId="541D365E" w:rsidR="00B8483E" w:rsidRPr="00BE33FC" w:rsidRDefault="00F8482F" w:rsidP="00653941">
      <w:pPr>
        <w:widowControl w:val="0"/>
        <w:spacing w:line="480" w:lineRule="auto"/>
        <w:ind w:firstLine="360"/>
        <w:contextualSpacing/>
        <w:rPr>
          <w:color w:val="FF0000"/>
        </w:rPr>
      </w:pPr>
      <w:r>
        <w:rPr>
          <w:rStyle w:val="Heading3Char"/>
          <w:rFonts w:cs="Times New Roman"/>
        </w:rPr>
        <w:t xml:space="preserve">3.1.2 </w:t>
      </w:r>
      <w:r w:rsidR="00EB438F" w:rsidRPr="00BE33FC">
        <w:rPr>
          <w:rStyle w:val="Heading3Char"/>
          <w:rFonts w:cs="Times New Roman"/>
        </w:rPr>
        <w:t>Design</w:t>
      </w:r>
      <w:r w:rsidR="008909E1" w:rsidRPr="00BE33FC">
        <w:rPr>
          <w:rStyle w:val="Heading3Char"/>
          <w:rFonts w:cs="Times New Roman"/>
        </w:rPr>
        <w:t>.</w:t>
      </w:r>
      <w:r w:rsidR="008909E1" w:rsidRPr="00BE33FC">
        <w:rPr>
          <w:b/>
        </w:rPr>
        <w:t xml:space="preserve"> </w:t>
      </w:r>
      <w:r w:rsidR="00C11AAF" w:rsidRPr="00BE33FC">
        <w:t>Each participant learn</w:t>
      </w:r>
      <w:r w:rsidR="00381D35" w:rsidRPr="00BE33FC">
        <w:t>ed</w:t>
      </w:r>
      <w:r w:rsidR="00C11AAF" w:rsidRPr="00BE33FC">
        <w:t xml:space="preserve"> about six economic policies. </w:t>
      </w:r>
      <w:r w:rsidR="00B8483E" w:rsidRPr="00BE33FC">
        <w:t>Each policy had two options</w:t>
      </w:r>
      <w:r w:rsidR="003C0132" w:rsidRPr="00BE33FC">
        <w:t xml:space="preserve"> that participants chose between</w:t>
      </w:r>
      <w:r w:rsidR="00B8483E" w:rsidRPr="00BE33FC">
        <w:t>. For example, for the policy of border security funding, the two options were ‘increasing border security funding' and 'decreasing border security funding’.</w:t>
      </w:r>
      <w:r w:rsidR="00B8483E" w:rsidRPr="00BE33FC">
        <w:rPr>
          <w:color w:val="FF0000"/>
        </w:rPr>
        <w:t xml:space="preserve"> </w:t>
      </w:r>
    </w:p>
    <w:p w14:paraId="63787D37" w14:textId="7F51ABAA" w:rsidR="00AF5935" w:rsidRDefault="00B8483E" w:rsidP="00653941">
      <w:pPr>
        <w:widowControl w:val="0"/>
        <w:spacing w:line="480" w:lineRule="auto"/>
        <w:ind w:firstLine="360"/>
        <w:contextualSpacing/>
      </w:pPr>
      <w:r w:rsidRPr="00BE33FC">
        <w:t xml:space="preserve">As explained below, with pretesting we </w:t>
      </w:r>
      <w:r w:rsidR="00B759C2">
        <w:t>selected</w:t>
      </w:r>
      <w:r w:rsidRPr="00BE33FC">
        <w:t xml:space="preserve"> policies for which each individual participant had very strong </w:t>
      </w:r>
      <w:r w:rsidR="000C2FE4">
        <w:t>preferences</w:t>
      </w:r>
      <w:r w:rsidRPr="00BE33FC">
        <w:t xml:space="preserve"> that one option was better for the economy and the other was worse. For example, one participant might believe that increasing border security funding is </w:t>
      </w:r>
      <w:r w:rsidRPr="00BE33FC">
        <w:lastRenderedPageBreak/>
        <w:t xml:space="preserve">better for the economy, and </w:t>
      </w:r>
      <w:r w:rsidR="003C0132" w:rsidRPr="00BE33FC">
        <w:t>a</w:t>
      </w:r>
      <w:r w:rsidRPr="00BE33FC">
        <w:t>nother participant might believe the opposite.</w:t>
      </w:r>
    </w:p>
    <w:p w14:paraId="2D55A446" w14:textId="7EF429D7" w:rsidR="003C0132" w:rsidRPr="00BE33FC" w:rsidRDefault="003C0132" w:rsidP="00653941">
      <w:pPr>
        <w:widowControl w:val="0"/>
        <w:spacing w:line="480" w:lineRule="auto"/>
        <w:ind w:firstLine="360"/>
        <w:contextualSpacing/>
      </w:pPr>
      <w:r w:rsidRPr="00BE33FC">
        <w:t>Independently</w:t>
      </w:r>
      <w:r w:rsidR="00B8483E" w:rsidRPr="00BE33FC">
        <w:t xml:space="preserve"> from participants’ </w:t>
      </w:r>
      <w:r w:rsidR="000C2FE4">
        <w:t>preferences</w:t>
      </w:r>
      <w:r w:rsidR="00B8483E" w:rsidRPr="00BE33FC">
        <w:t xml:space="preserve">, </w:t>
      </w:r>
      <w:r w:rsidR="00606A7A" w:rsidRPr="00BE33FC">
        <w:t xml:space="preserve">we randomly assigned the six policies </w:t>
      </w:r>
      <w:r w:rsidR="009F26A1" w:rsidRPr="00BE33FC">
        <w:t>to one of six ‘payoff functions’</w:t>
      </w:r>
      <w:r w:rsidR="00B42B58" w:rsidRPr="00BE33FC">
        <w:t xml:space="preserve"> (</w:t>
      </w:r>
      <w:r w:rsidR="00B42B58" w:rsidRPr="00675D1C">
        <w:rPr>
          <w:i/>
          <w:iCs/>
        </w:rPr>
        <w:t>Figure 1</w:t>
      </w:r>
      <w:r w:rsidR="00B42B58" w:rsidRPr="00BE33FC">
        <w:t>). The functions</w:t>
      </w:r>
      <w:r w:rsidR="009F26A1" w:rsidRPr="00BE33FC">
        <w:t xml:space="preserve"> determine</w:t>
      </w:r>
      <w:r w:rsidR="002D100B">
        <w:t>d</w:t>
      </w:r>
      <w:r w:rsidR="009F26A1" w:rsidRPr="00BE33FC">
        <w:t xml:space="preserve"> how </w:t>
      </w:r>
      <w:r w:rsidR="00E81408" w:rsidRPr="00BE33FC">
        <w:t>each</w:t>
      </w:r>
      <w:r w:rsidR="009F26A1" w:rsidRPr="00BE33FC">
        <w:t xml:space="preserve"> policy </w:t>
      </w:r>
      <w:r w:rsidR="00E81408" w:rsidRPr="00BE33FC">
        <w:t>choice affect</w:t>
      </w:r>
      <w:r w:rsidR="00323D7F">
        <w:t>ed</w:t>
      </w:r>
      <w:r w:rsidR="00E81408" w:rsidRPr="00BE33FC">
        <w:t xml:space="preserve"> the economic output</w:t>
      </w:r>
      <w:r w:rsidR="00B42B58" w:rsidRPr="00BE33FC">
        <w:t xml:space="preserve">, </w:t>
      </w:r>
      <w:r w:rsidR="007C5FCD" w:rsidRPr="00BE33FC">
        <w:t>which we call</w:t>
      </w:r>
      <w:r w:rsidR="00323D7F">
        <w:t>ed</w:t>
      </w:r>
      <w:r w:rsidR="007C5FCD" w:rsidRPr="00BE33FC">
        <w:t xml:space="preserve"> the ‘Economic Vitality Index’ or EVI for short</w:t>
      </w:r>
      <w:r w:rsidR="00E81408" w:rsidRPr="00BE33FC">
        <w:t xml:space="preserve">. </w:t>
      </w:r>
      <w:r w:rsidR="005548AE">
        <w:t>The</w:t>
      </w:r>
      <w:r w:rsidR="007C5FCD" w:rsidRPr="00BE33FC">
        <w:t xml:space="preserve"> two options </w:t>
      </w:r>
      <w:r w:rsidR="00B42B58" w:rsidRPr="00BE33FC">
        <w:t xml:space="preserve">were </w:t>
      </w:r>
      <w:r w:rsidR="007C5FCD" w:rsidRPr="00BE33FC">
        <w:t xml:space="preserve">randomly assigned to either the </w:t>
      </w:r>
      <w:r w:rsidRPr="00BE33FC">
        <w:t xml:space="preserve">better or worse </w:t>
      </w:r>
      <w:r w:rsidR="007C5FCD" w:rsidRPr="00BE33FC">
        <w:t xml:space="preserve">states of the function. </w:t>
      </w:r>
      <w:r w:rsidR="00606A7A" w:rsidRPr="00BE33FC">
        <w:t xml:space="preserve">Thus, participants’ </w:t>
      </w:r>
      <w:r w:rsidR="000C2FE4">
        <w:t>preferences</w:t>
      </w:r>
      <w:r w:rsidR="00606A7A" w:rsidRPr="00BE33FC">
        <w:t xml:space="preserve"> about the influence of </w:t>
      </w:r>
      <w:r w:rsidRPr="00BE33FC">
        <w:t xml:space="preserve">a </w:t>
      </w:r>
      <w:r w:rsidR="00F11C83">
        <w:t xml:space="preserve">policy </w:t>
      </w:r>
      <w:r w:rsidR="00606A7A" w:rsidRPr="00BE33FC">
        <w:t xml:space="preserve">could either be </w:t>
      </w:r>
      <w:r w:rsidR="00CB0955">
        <w:t>preference-</w:t>
      </w:r>
      <w:r w:rsidR="00606A7A" w:rsidRPr="00BE33FC">
        <w:t>congruent (</w:t>
      </w:r>
      <w:r w:rsidRPr="00BE33FC">
        <w:t xml:space="preserve">e.g., believing that more funding for border security is better for the economy, and indeed it was better), or </w:t>
      </w:r>
      <w:r w:rsidR="00CB0955">
        <w:t>preference-</w:t>
      </w:r>
      <w:r w:rsidRPr="00BE33FC">
        <w:t xml:space="preserve">incongruent (e.g., believing that more funding for border security is better for the economy, but in fact it was worse). In addition, for two of the policies the options made no difference. </w:t>
      </w:r>
    </w:p>
    <w:p w14:paraId="5D3F3E8A" w14:textId="159EE139" w:rsidR="00162BA3" w:rsidRDefault="00796E80" w:rsidP="00A62EE8">
      <w:pPr>
        <w:widowControl w:val="0"/>
        <w:spacing w:line="480" w:lineRule="auto"/>
        <w:ind w:firstLine="360"/>
        <w:contextualSpacing/>
      </w:pPr>
      <w:r>
        <w:rPr>
          <w:rStyle w:val="Heading3Char"/>
          <w:rFonts w:cs="Times New Roman"/>
        </w:rPr>
        <w:t xml:space="preserve">3.1.3 </w:t>
      </w:r>
      <w:r w:rsidR="00047C72" w:rsidRPr="00BE33FC">
        <w:rPr>
          <w:rStyle w:val="Heading3Char"/>
          <w:rFonts w:cs="Times New Roman"/>
        </w:rPr>
        <w:t>Economic Functions.</w:t>
      </w:r>
      <w:r w:rsidR="00047C72" w:rsidRPr="00BE33FC">
        <w:t xml:space="preserve"> </w:t>
      </w:r>
      <w:r w:rsidR="00530591" w:rsidRPr="00BE33FC">
        <w:t xml:space="preserve">Functions 1 and 2 </w:t>
      </w:r>
      <w:r w:rsidR="00981DD0" w:rsidRPr="00BE33FC">
        <w:t>we</w:t>
      </w:r>
      <w:r w:rsidR="00530591" w:rsidRPr="00BE33FC">
        <w:t xml:space="preserve">re </w:t>
      </w:r>
      <w:r w:rsidR="00144532" w:rsidRPr="00BE33FC">
        <w:t>"</w:t>
      </w:r>
      <w:r w:rsidR="00530591" w:rsidRPr="00BE33FC">
        <w:t>clear</w:t>
      </w:r>
      <w:r w:rsidR="00144532" w:rsidRPr="00BE33FC">
        <w:t>"</w:t>
      </w:r>
      <w:r w:rsidR="00530591" w:rsidRPr="00BE33FC">
        <w:t xml:space="preserve"> in that the policies </w:t>
      </w:r>
      <w:r w:rsidR="00981DD0" w:rsidRPr="00BE33FC">
        <w:t xml:space="preserve">made </w:t>
      </w:r>
      <w:r w:rsidR="00530591" w:rsidRPr="00BE33FC">
        <w:t>a change relatively quickly, and the change last</w:t>
      </w:r>
      <w:r w:rsidR="00981DD0" w:rsidRPr="00BE33FC">
        <w:t>ed</w:t>
      </w:r>
      <w:r w:rsidR="00530591" w:rsidRPr="00BE33FC">
        <w:t xml:space="preserve"> as long as the policy </w:t>
      </w:r>
      <w:r w:rsidR="00981DD0" w:rsidRPr="00BE33FC">
        <w:t>was</w:t>
      </w:r>
      <w:r w:rsidR="00530591" w:rsidRPr="00BE33FC">
        <w:t xml:space="preserve"> used (</w:t>
      </w:r>
      <w:r w:rsidR="00530591" w:rsidRPr="00675D1C">
        <w:rPr>
          <w:i/>
          <w:iCs/>
        </w:rPr>
        <w:t>Figure 1</w:t>
      </w:r>
      <w:r w:rsidR="00530591" w:rsidRPr="00BE33FC">
        <w:t>). For</w:t>
      </w:r>
      <w:r w:rsidR="007C5FCD" w:rsidRPr="00BE33FC">
        <w:t xml:space="preserve"> Function 1, after the cause </w:t>
      </w:r>
      <w:r w:rsidR="00981DD0" w:rsidRPr="00BE33FC">
        <w:t>was</w:t>
      </w:r>
      <w:r w:rsidR="007C5FCD" w:rsidRPr="00BE33FC">
        <w:t xml:space="preserve"> turned fr</w:t>
      </w:r>
      <w:r w:rsidR="001914DE" w:rsidRPr="00BE33FC">
        <w:t xml:space="preserve">om </w:t>
      </w:r>
      <w:r w:rsidR="0045651D" w:rsidRPr="00BE33FC">
        <w:t>'</w:t>
      </w:r>
      <w:r w:rsidR="001914DE" w:rsidRPr="00BE33FC">
        <w:t>off</w:t>
      </w:r>
      <w:r w:rsidR="0045651D" w:rsidRPr="00BE33FC">
        <w:t>'</w:t>
      </w:r>
      <w:r w:rsidR="001914DE" w:rsidRPr="00BE33FC">
        <w:t xml:space="preserve"> to </w:t>
      </w:r>
      <w:r w:rsidR="0045651D" w:rsidRPr="00BE33FC">
        <w:t>'</w:t>
      </w:r>
      <w:r w:rsidR="001914DE" w:rsidRPr="00BE33FC">
        <w:t>on</w:t>
      </w:r>
      <w:r w:rsidR="0045651D" w:rsidRPr="00BE33FC">
        <w:t>'</w:t>
      </w:r>
      <w:r w:rsidR="001914DE" w:rsidRPr="00BE33FC">
        <w:t>,</w:t>
      </w:r>
      <w:r w:rsidR="007C5FCD" w:rsidRPr="00BE33FC">
        <w:t xml:space="preserve"> it quickly produce</w:t>
      </w:r>
      <w:r w:rsidR="00981DD0" w:rsidRPr="00BE33FC">
        <w:t>d</w:t>
      </w:r>
      <w:r w:rsidR="007C5FCD" w:rsidRPr="00BE33FC">
        <w:t xml:space="preserve"> an increase in the E</w:t>
      </w:r>
      <w:r w:rsidR="00530591" w:rsidRPr="00BE33FC">
        <w:t xml:space="preserve">VI. </w:t>
      </w:r>
      <w:r w:rsidR="007C5FCD" w:rsidRPr="00BE33FC">
        <w:t>Function 2</w:t>
      </w:r>
      <w:r w:rsidR="00871CAF" w:rsidRPr="00BE33FC">
        <w:t xml:space="preserve"> was simply the opposite of Function 1 (negative coefficient signs);</w:t>
      </w:r>
      <w:r w:rsidR="007C5FCD" w:rsidRPr="00BE33FC">
        <w:t xml:space="preserve"> after the cause </w:t>
      </w:r>
      <w:r w:rsidR="00871CAF" w:rsidRPr="00BE33FC">
        <w:t>was</w:t>
      </w:r>
      <w:r w:rsidR="007C5FCD" w:rsidRPr="00BE33FC">
        <w:t xml:space="preserve"> turned from </w:t>
      </w:r>
      <w:r w:rsidR="0045651D" w:rsidRPr="00BE33FC">
        <w:t>'</w:t>
      </w:r>
      <w:r w:rsidR="007C5FCD" w:rsidRPr="00BE33FC">
        <w:t>off</w:t>
      </w:r>
      <w:r w:rsidR="0045651D" w:rsidRPr="00BE33FC">
        <w:t>'</w:t>
      </w:r>
      <w:r w:rsidR="007C5FCD" w:rsidRPr="00BE33FC">
        <w:t xml:space="preserve"> to </w:t>
      </w:r>
      <w:r w:rsidR="0045651D" w:rsidRPr="00BE33FC">
        <w:t>'</w:t>
      </w:r>
      <w:r w:rsidR="007C5FCD" w:rsidRPr="00BE33FC">
        <w:t>on</w:t>
      </w:r>
      <w:r w:rsidR="0045651D" w:rsidRPr="00BE33FC">
        <w:t>'</w:t>
      </w:r>
      <w:r w:rsidR="007C5FCD" w:rsidRPr="00BE33FC">
        <w:t>, it quickly produce</w:t>
      </w:r>
      <w:r w:rsidR="00981DD0" w:rsidRPr="00BE33FC">
        <w:t>d</w:t>
      </w:r>
      <w:r w:rsidR="007C5FCD" w:rsidRPr="00BE33FC">
        <w:t xml:space="preserve"> a decrease in the EVI. </w:t>
      </w:r>
      <w:r w:rsidR="00530591" w:rsidRPr="00BE33FC">
        <w:t xml:space="preserve">The math behind these functions is based upon the idea of </w:t>
      </w:r>
      <w:r w:rsidR="00B42B58" w:rsidRPr="00BE33FC">
        <w:t xml:space="preserve">a </w:t>
      </w:r>
      <w:r w:rsidR="00530591" w:rsidRPr="00BE33FC">
        <w:t>deca</w:t>
      </w:r>
      <w:r w:rsidR="00B42B58" w:rsidRPr="00BE33FC">
        <w:t>ying causal influence, similar to radioactive decay or a medication half-life</w:t>
      </w:r>
      <w:r w:rsidR="00530591" w:rsidRPr="00BE33FC">
        <w:t>. For example, imagine that the cause is a drug, which decays in half after each trial. At the end of Trial 1 after starting to take the medicine, 50% of the drug remains. At the end of Trial 2 of taking the medicine, 50% remains from Trial 2, and 25% remains from Trial 1</w:t>
      </w:r>
      <w:r w:rsidR="00B42B58" w:rsidRPr="00BE33FC">
        <w:t xml:space="preserve">, producing </w:t>
      </w:r>
      <w:r w:rsidR="00724E27" w:rsidRPr="00BE33FC">
        <w:t xml:space="preserve">a </w:t>
      </w:r>
      <w:r w:rsidR="00530591" w:rsidRPr="00BE33FC">
        <w:t xml:space="preserve">75% effect. At the end of Trial 3, 12.5% remains from Trial 1, 25% remains from Trial 2, and 50% remains from Trial 3, etc. </w:t>
      </w:r>
      <w:r w:rsidR="00724E27" w:rsidRPr="00BE33FC">
        <w:t xml:space="preserve">If the drug is repeatedly taken, the effect approaches 100%. </w:t>
      </w:r>
      <w:r w:rsidR="00B25E57" w:rsidRPr="00BE33FC">
        <w:t>If and when the policy is turned off, the remaining effect from prior trials continues to decay. Equation 1</w:t>
      </w:r>
      <w:r w:rsidR="00BD29DC" w:rsidRPr="00BE33FC">
        <w:t xml:space="preserve"> show</w:t>
      </w:r>
      <w:r w:rsidR="00F06FC5">
        <w:t>s</w:t>
      </w:r>
      <w:r w:rsidR="00B25E57" w:rsidRPr="00BE33FC">
        <w:t xml:space="preserve"> this function</w:t>
      </w:r>
      <w:r w:rsidR="00981DD0" w:rsidRPr="00BE33FC">
        <w:t xml:space="preserve"> where</w:t>
      </w:r>
      <w:r w:rsidR="000E0F48" w:rsidRPr="00BE33FC">
        <w:t xml:space="preserve"> policy </w:t>
      </w:r>
      <w:r w:rsidR="000E0F48" w:rsidRPr="00BE33FC">
        <w:rPr>
          <w:i/>
        </w:rPr>
        <w:t>p</w:t>
      </w:r>
      <w:r w:rsidR="000E0F48" w:rsidRPr="00BE33FC">
        <w:t xml:space="preserve"> can be either on (1) or </w:t>
      </w:r>
      <w:r w:rsidR="000E0F48" w:rsidRPr="00BE33FC">
        <w:lastRenderedPageBreak/>
        <w:t>off (0)</w:t>
      </w:r>
      <w:r w:rsidR="00F06FC5">
        <w:t xml:space="preserve"> for each trial </w:t>
      </w:r>
      <w:r w:rsidR="00F06FC5">
        <w:rPr>
          <w:i/>
        </w:rPr>
        <w:t>t</w:t>
      </w:r>
      <w:r w:rsidR="000E0F48" w:rsidRPr="00BE33FC">
        <w:t>.</w:t>
      </w:r>
    </w:p>
    <w:p w14:paraId="0B3304ED" w14:textId="77777777" w:rsidR="00A62EE8" w:rsidRPr="00A62EE8" w:rsidRDefault="00A62EE8" w:rsidP="00A62EE8">
      <w:pPr>
        <w:widowControl w:val="0"/>
        <w:spacing w:line="480" w:lineRule="auto"/>
        <w:contextualSpacing/>
      </w:pPr>
    </w:p>
    <w:p w14:paraId="0F34A926" w14:textId="4CA562B9" w:rsidR="000957ED" w:rsidRDefault="00724E27" w:rsidP="00653941">
      <w:pPr>
        <w:widowControl w:val="0"/>
        <w:spacing w:line="480" w:lineRule="auto"/>
        <w:ind w:left="2520"/>
        <w:contextualSpacing/>
      </w:pPr>
      <w:r w:rsidRPr="00BE33FC">
        <w:tab/>
      </w:r>
      <m:oMath>
        <m:sSub>
          <m:sSubPr>
            <m:ctrlPr>
              <w:rPr>
                <w:rFonts w:ascii="Cambria Math" w:hAnsi="Cambria Math"/>
                <w:i/>
              </w:rPr>
            </m:ctrlPr>
          </m:sSubPr>
          <m:e>
            <m:r>
              <w:rPr>
                <w:rFonts w:ascii="Cambria Math" w:hAnsi="Cambria Math"/>
              </w:rPr>
              <m:t>EVI</m:t>
            </m:r>
          </m:e>
          <m:sub>
            <m:r>
              <w:rPr>
                <w:rFonts w:ascii="Cambria Math" w:hAnsi="Cambria Math"/>
              </w:rPr>
              <m:t>t</m:t>
            </m:r>
          </m:sub>
        </m:sSub>
        <m:r>
          <w:rPr>
            <w:rFonts w:ascii="Cambria Math" w:hAnsi="Cambria Math"/>
          </w:rPr>
          <m:t>=.5</m:t>
        </m:r>
        <m:sSub>
          <m:sSubPr>
            <m:ctrlPr>
              <w:rPr>
                <w:rFonts w:ascii="Cambria Math" w:hAnsi="Cambria Math"/>
                <w:i/>
              </w:rPr>
            </m:ctrlPr>
          </m:sSubPr>
          <m:e>
            <m:r>
              <w:rPr>
                <w:rFonts w:ascii="Cambria Math" w:hAnsi="Cambria Math"/>
              </w:rPr>
              <m:t>(EVI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100p</m:t>
            </m:r>
          </m:e>
          <m:sub>
            <m:r>
              <w:rPr>
                <w:rFonts w:ascii="Cambria Math" w:hAnsi="Cambria Math"/>
              </w:rPr>
              <m:t>t</m:t>
            </m:r>
          </m:sub>
        </m:sSub>
        <m:r>
          <w:rPr>
            <w:rFonts w:ascii="Cambria Math" w:hAnsi="Cambria Math"/>
          </w:rPr>
          <m:t>)</m:t>
        </m:r>
      </m:oMath>
      <w:r w:rsidR="00C617D3">
        <w:tab/>
      </w:r>
      <w:r w:rsidR="00C617D3">
        <w:tab/>
      </w:r>
      <w:r w:rsidR="00C617D3">
        <w:tab/>
      </w:r>
      <w:r w:rsidR="00C617D3">
        <w:tab/>
      </w:r>
      <w:r w:rsidR="00C617D3">
        <w:tab/>
      </w:r>
      <w:r w:rsidR="00C617D3">
        <w:tab/>
      </w:r>
      <w:r w:rsidR="00C617D3">
        <w:tab/>
      </w:r>
      <w:r w:rsidR="00C617D3">
        <w:tab/>
      </w:r>
      <w:r w:rsidR="00C617D3">
        <w:tab/>
        <w:t xml:space="preserve"> </w:t>
      </w:r>
      <w:r w:rsidR="00C617D3">
        <w:tab/>
      </w:r>
      <w:r w:rsidR="00C617D3">
        <w:tab/>
      </w:r>
      <w:r w:rsidR="00C617D3">
        <w:tab/>
      </w:r>
      <w:r w:rsidR="00C617D3">
        <w:tab/>
        <w:t xml:space="preserve">         </w:t>
      </w:r>
      <w:r w:rsidR="00C617D3">
        <w:tab/>
        <w:t xml:space="preserve">                 (Equation 1; Function 1)</w:t>
      </w:r>
    </w:p>
    <w:p w14:paraId="3CFCB4B2" w14:textId="7F447609" w:rsidR="00C617D3" w:rsidRDefault="00C617D3" w:rsidP="00653941">
      <w:pPr>
        <w:widowControl w:val="0"/>
        <w:spacing w:line="480" w:lineRule="auto"/>
        <w:contextualSpacing/>
      </w:pPr>
    </w:p>
    <w:p w14:paraId="355C8088" w14:textId="77777777" w:rsidR="00A62EE8" w:rsidRDefault="00A62EE8" w:rsidP="00A62EE8">
      <w:pPr>
        <w:keepNext/>
        <w:widowControl w:val="0"/>
        <w:spacing w:line="480" w:lineRule="auto"/>
        <w:contextualSpacing/>
        <w:jc w:val="center"/>
      </w:pPr>
      <w:r>
        <w:rPr>
          <w:noProof/>
        </w:rPr>
        <w:drawing>
          <wp:inline distT="0" distB="0" distL="0" distR="0" wp14:anchorId="13B970C2" wp14:editId="4C277A39">
            <wp:extent cx="5943600" cy="1859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2ACDD476" w14:textId="693E629E" w:rsidR="00A62EE8" w:rsidRPr="007018DD" w:rsidRDefault="00A62EE8" w:rsidP="007018DD">
      <w:pPr>
        <w:pStyle w:val="Caption"/>
        <w:keepNext/>
        <w:keepLines/>
        <w:contextualSpacing/>
        <w:rPr>
          <w:i w:val="0"/>
          <w:iCs w:val="0"/>
          <w:color w:val="auto"/>
          <w:sz w:val="24"/>
          <w:szCs w:val="24"/>
        </w:rPr>
      </w:pPr>
      <w:r w:rsidRPr="000C47EB">
        <w:rPr>
          <w:color w:val="auto"/>
          <w:sz w:val="24"/>
          <w:szCs w:val="24"/>
        </w:rPr>
        <w:t xml:space="preserve">Figure </w:t>
      </w:r>
      <w:r w:rsidRPr="000C47EB">
        <w:rPr>
          <w:color w:val="auto"/>
          <w:sz w:val="24"/>
          <w:szCs w:val="24"/>
        </w:rPr>
        <w:fldChar w:fldCharType="begin"/>
      </w:r>
      <w:r w:rsidRPr="000C47EB">
        <w:rPr>
          <w:color w:val="auto"/>
          <w:sz w:val="24"/>
          <w:szCs w:val="24"/>
        </w:rPr>
        <w:instrText xml:space="preserve"> SEQ Figure \* ARABIC </w:instrText>
      </w:r>
      <w:r w:rsidRPr="000C47EB">
        <w:rPr>
          <w:color w:val="auto"/>
          <w:sz w:val="24"/>
          <w:szCs w:val="24"/>
        </w:rPr>
        <w:fldChar w:fldCharType="separate"/>
      </w:r>
      <w:r w:rsidR="000A0B21">
        <w:rPr>
          <w:noProof/>
          <w:color w:val="auto"/>
          <w:sz w:val="24"/>
          <w:szCs w:val="24"/>
        </w:rPr>
        <w:t>1</w:t>
      </w:r>
      <w:r w:rsidRPr="000C47EB">
        <w:rPr>
          <w:color w:val="auto"/>
          <w:sz w:val="24"/>
          <w:szCs w:val="24"/>
        </w:rPr>
        <w:fldChar w:fldCharType="end"/>
      </w:r>
      <w:r w:rsidRPr="000C47EB">
        <w:rPr>
          <w:i w:val="0"/>
          <w:iCs w:val="0"/>
          <w:color w:val="auto"/>
          <w:sz w:val="24"/>
          <w:szCs w:val="24"/>
        </w:rPr>
        <w:t xml:space="preserve">. Illustrations of the payoff functions. Note: The first 5 trials in every graph represent an input of 'off' (white dots). The solid black line shows the function if it is turn on at Trial 6 and left on until Trial 30. The gray lines show the pattern economic output if the function is turned 'off' on Trial 7, 9, 12, 15, or 19, instead of being left on. Functions 1 and 2 are the "low ambiguity" (short-term and long-term effects match). Functions 3 and 4 are the "high ambiguity" (short-term and long-term effects are mismatched). </w:t>
      </w:r>
    </w:p>
    <w:p w14:paraId="3DA93938" w14:textId="77777777" w:rsidR="00CF2439" w:rsidRPr="00BE33FC" w:rsidRDefault="00CF2439" w:rsidP="00653941">
      <w:pPr>
        <w:widowControl w:val="0"/>
        <w:spacing w:line="480" w:lineRule="auto"/>
        <w:contextualSpacing/>
      </w:pPr>
    </w:p>
    <w:p w14:paraId="6F3985A8" w14:textId="09F910EC" w:rsidR="00A10D06" w:rsidRDefault="00D82C1E" w:rsidP="00FD38BA">
      <w:pPr>
        <w:widowControl w:val="0"/>
        <w:spacing w:line="480" w:lineRule="auto"/>
        <w:ind w:firstLine="360"/>
        <w:contextualSpacing/>
      </w:pPr>
      <w:r>
        <w:tab/>
      </w:r>
      <w:r w:rsidR="00530591" w:rsidRPr="00BE33FC">
        <w:tab/>
        <w:t xml:space="preserve">Functions 3 and 4 are </w:t>
      </w:r>
      <w:r w:rsidR="00144532" w:rsidRPr="00BE33FC">
        <w:t>"</w:t>
      </w:r>
      <w:r w:rsidR="00530591" w:rsidRPr="00BE33FC">
        <w:t>ambiguous</w:t>
      </w:r>
      <w:r w:rsidR="00144532" w:rsidRPr="00BE33FC">
        <w:t>"</w:t>
      </w:r>
      <w:r w:rsidR="00530591" w:rsidRPr="00BE33FC">
        <w:t xml:space="preserve"> in that the short-term effects of the policy are opposite </w:t>
      </w:r>
      <w:r w:rsidR="00E80B5E" w:rsidRPr="00BE33FC">
        <w:t>to</w:t>
      </w:r>
      <w:r w:rsidR="00530591" w:rsidRPr="00BE33FC">
        <w:t xml:space="preserve"> the long-term effects (</w:t>
      </w:r>
      <w:r w:rsidR="00530591" w:rsidRPr="00BE33FC">
        <w:rPr>
          <w:i/>
          <w:iCs/>
        </w:rPr>
        <w:t>Figure 1</w:t>
      </w:r>
      <w:r w:rsidR="00530591" w:rsidRPr="00BE33FC">
        <w:t xml:space="preserve">). For Function 3, when the policy is turned from </w:t>
      </w:r>
      <w:r w:rsidR="0045651D" w:rsidRPr="00BE33FC">
        <w:t>'</w:t>
      </w:r>
      <w:r w:rsidR="00530591" w:rsidRPr="00BE33FC">
        <w:t>off</w:t>
      </w:r>
      <w:r w:rsidR="0045651D" w:rsidRPr="00BE33FC">
        <w:t>'</w:t>
      </w:r>
      <w:r w:rsidR="00530591" w:rsidRPr="00BE33FC">
        <w:t xml:space="preserve"> to</w:t>
      </w:r>
      <w:r w:rsidR="00C113A5" w:rsidRPr="00BE33FC">
        <w:t xml:space="preserve"> </w:t>
      </w:r>
      <w:r w:rsidR="0045651D" w:rsidRPr="00BE33FC">
        <w:t>'</w:t>
      </w:r>
      <w:r w:rsidR="00530591" w:rsidRPr="00BE33FC">
        <w:t>on</w:t>
      </w:r>
      <w:r w:rsidR="0045651D" w:rsidRPr="00BE33FC">
        <w:t>'</w:t>
      </w:r>
      <w:r w:rsidR="00586343" w:rsidRPr="00BE33FC">
        <w:t>, it immediately has a</w:t>
      </w:r>
      <w:r w:rsidR="00530591" w:rsidRPr="00BE33FC">
        <w:t xml:space="preserve"> negative influence on the EVI, but eventually has a positive influence. Function 4 is the opposite; it initially has a positive influence but eventually has a negative influence. Functions 3 and 4 </w:t>
      </w:r>
      <w:r w:rsidR="000F32F3">
        <w:t xml:space="preserve">are similar to the function used in the melioration literature (e.g., Sims et al., 2013). </w:t>
      </w:r>
      <w:r w:rsidR="000D1AEE">
        <w:t>Th</w:t>
      </w:r>
      <w:r w:rsidR="000F32F3">
        <w:t>ese functions</w:t>
      </w:r>
      <w:r w:rsidR="000D1AEE">
        <w:t xml:space="preserve"> are somewhat analogous to a fixed-income security (e.g., treasury bond, certificate of deposit), and can also be viewed as somewhat analogous to the decision to buy v</w:t>
      </w:r>
      <w:r w:rsidR="000F2D3D">
        <w:t>ersus</w:t>
      </w:r>
      <w:r w:rsidR="000D1AEE">
        <w:t xml:space="preserve"> rent a home. Importantly, Functions 3 and 4 have two defining features. First, there is a buy-in cost, which reduces the current EVI (analogous to spending money on the bond, CD, or a down-payment for a house</w:t>
      </w:r>
      <w:r w:rsidR="0084448B">
        <w:t>, reducing one’s current cash level</w:t>
      </w:r>
      <w:r w:rsidR="000D1AEE">
        <w:t>)</w:t>
      </w:r>
      <w:r w:rsidR="00270589">
        <w:t xml:space="preserve">. Second, there is a </w:t>
      </w:r>
      <w:r w:rsidR="00270589">
        <w:lastRenderedPageBreak/>
        <w:t xml:space="preserve">defined </w:t>
      </w:r>
      <w:r w:rsidR="0084448B">
        <w:t xml:space="preserve">rate of return over time, and the cumulative return is larger than the initial cost, in this case twice as large. This means that if one keeps on buying the investment (using the policy) over and over again, initially the costs are substantial and one’s cash deposits will be low. However, over time, as the dividends start to come in, one’s cash level will be higher after repeatedly making the investment than if never investing at all. If one stops investing after having repeatedly invested, they will temporarily have an increased cash flow because of the incoming dividends, but over time </w:t>
      </w:r>
      <w:r w:rsidR="00CF2439">
        <w:t>the benefits</w:t>
      </w:r>
      <w:r w:rsidR="0084448B">
        <w:t xml:space="preserve"> will taper away.</w:t>
      </w:r>
    </w:p>
    <w:p w14:paraId="23BE6FDC" w14:textId="1303D19C" w:rsidR="00AB2DCC" w:rsidRPr="00BE33FC" w:rsidRDefault="00D450B6" w:rsidP="00653941">
      <w:pPr>
        <w:widowControl w:val="0"/>
        <w:spacing w:line="480" w:lineRule="auto"/>
        <w:ind w:firstLine="360"/>
        <w:contextualSpacing/>
      </w:pPr>
      <w:r w:rsidRPr="00BE33FC">
        <w:t xml:space="preserve">For </w:t>
      </w:r>
      <w:r w:rsidR="002F01D8" w:rsidRPr="00BE33FC">
        <w:t>F</w:t>
      </w:r>
      <w:r w:rsidRPr="00BE33FC">
        <w:t>unction 3, the investment function works such that when 100 EVI is invested, 200 EVI is returned over the following 10 trials.</w:t>
      </w:r>
      <w:r w:rsidR="0082252D" w:rsidRPr="00BE33FC">
        <w:t xml:space="preserve"> Th</w:t>
      </w:r>
      <w:r w:rsidR="005C63B6" w:rsidRPr="00BE33FC">
        <w:t>e rate of</w:t>
      </w:r>
      <w:r w:rsidR="0082252D" w:rsidRPr="00BE33FC">
        <w:t xml:space="preserve"> return on investment rises until it peaks 5 trials later, </w:t>
      </w:r>
      <w:r w:rsidR="005C63B6" w:rsidRPr="00BE33FC">
        <w:t xml:space="preserve">and then </w:t>
      </w:r>
      <w:r w:rsidR="0082252D" w:rsidRPr="00BE33FC">
        <w:t>decreas</w:t>
      </w:r>
      <w:r w:rsidR="005C63B6" w:rsidRPr="00BE33FC">
        <w:t>es</w:t>
      </w:r>
      <w:r w:rsidR="00AB2DCC" w:rsidRPr="00BE33FC">
        <w:t xml:space="preserve">; this is why in Function 3 </w:t>
      </w:r>
      <w:r w:rsidR="00AB2DCC" w:rsidRPr="00BE33FC">
        <w:rPr>
          <w:i/>
        </w:rPr>
        <w:t>p</w:t>
      </w:r>
      <w:r w:rsidR="00AB2DCC" w:rsidRPr="00BE33FC">
        <w:rPr>
          <w:vertAlign w:val="subscript"/>
        </w:rPr>
        <w:t>t-5</w:t>
      </w:r>
      <w:r w:rsidR="00AB2DCC" w:rsidRPr="00BE33FC">
        <w:t xml:space="preserve"> has the largest coefficient (50). The rate of return follows roughly a normal distribution</w:t>
      </w:r>
      <w:r w:rsidR="00B8483E" w:rsidRPr="00BE33FC">
        <w:t xml:space="preserve"> from </w:t>
      </w:r>
      <w:r w:rsidR="00B8483E" w:rsidRPr="00BE33FC">
        <w:rPr>
          <w:i/>
        </w:rPr>
        <w:t>t</w:t>
      </w:r>
      <w:r w:rsidR="00B8483E" w:rsidRPr="00BE33FC">
        <w:t xml:space="preserve">-9 to </w:t>
      </w:r>
      <w:r w:rsidR="00B8483E" w:rsidRPr="00BE33FC">
        <w:rPr>
          <w:i/>
        </w:rPr>
        <w:t>t</w:t>
      </w:r>
      <w:r w:rsidR="00B8483E" w:rsidRPr="00BE33FC">
        <w:t>-1, which means that the cumulative payoff if left on is sigmoidal</w:t>
      </w:r>
      <w:r w:rsidR="00FD38BA">
        <w:t xml:space="preserve"> (Figure 1)</w:t>
      </w:r>
      <w:r w:rsidR="00B8483E" w:rsidRPr="00BE33FC">
        <w:t>.</w:t>
      </w:r>
      <w:r w:rsidR="00C244F6">
        <w:rPr>
          <w:rStyle w:val="FootnoteReference"/>
        </w:rPr>
        <w:footnoteReference w:id="2"/>
      </w:r>
      <w:r w:rsidR="0048755E">
        <w:t xml:space="preserve"> </w:t>
      </w:r>
      <w:r w:rsidRPr="00BE33FC">
        <w:t>If this function is kept 'on', then eventually every trial will return 200 EVI (a net gain of 100 EVI).</w:t>
      </w:r>
      <w:r w:rsidR="000F6858" w:rsidRPr="00BE33FC">
        <w:t xml:space="preserve"> Upon being set to 'off', investments will no longer be made and only past investments will be returned (</w:t>
      </w:r>
      <w:r w:rsidR="00BD29DC" w:rsidRPr="00BE33FC">
        <w:t>if</w:t>
      </w:r>
      <w:r w:rsidR="000F6858" w:rsidRPr="00BE33FC">
        <w:t xml:space="preserve"> any investments </w:t>
      </w:r>
      <w:r w:rsidR="00BD29DC" w:rsidRPr="00BE33FC">
        <w:t xml:space="preserve">were made </w:t>
      </w:r>
      <w:r w:rsidR="000F6858" w:rsidRPr="00BE33FC">
        <w:t xml:space="preserve">in the last 10 trials). </w:t>
      </w:r>
      <w:r w:rsidR="00BD29DC" w:rsidRPr="00BE33FC">
        <w:t xml:space="preserve">Function 4 is </w:t>
      </w:r>
      <w:r w:rsidR="00AB2DCC" w:rsidRPr="00BE33FC">
        <w:t>the inverse</w:t>
      </w:r>
      <w:r w:rsidR="00BD29DC" w:rsidRPr="00BE33FC">
        <w:t xml:space="preserve"> to Function 3</w:t>
      </w:r>
      <w:r w:rsidR="00871CAF" w:rsidRPr="00BE33FC">
        <w:t xml:space="preserve"> (with negative instead of positive coefficients)</w:t>
      </w:r>
      <w:r w:rsidR="00BD29DC" w:rsidRPr="00BE33FC">
        <w:t>,</w:t>
      </w:r>
      <w:r w:rsidR="00AB2DCC" w:rsidRPr="00BE33FC">
        <w:t xml:space="preserve"> and represents a policy that has short-term benefits but long-term consequences.</w:t>
      </w:r>
    </w:p>
    <w:p w14:paraId="48F5D93D" w14:textId="77777777" w:rsidR="00C617D3" w:rsidRPr="00BE33FC" w:rsidRDefault="00C617D3" w:rsidP="00653941">
      <w:pPr>
        <w:widowControl w:val="0"/>
        <w:spacing w:line="480" w:lineRule="auto"/>
        <w:contextualSpacing/>
        <w:rPr>
          <w:b/>
        </w:rPr>
      </w:pPr>
    </w:p>
    <w:p w14:paraId="2D1E1BA7" w14:textId="2093F43A" w:rsidR="009A3C38" w:rsidRDefault="00473DAE" w:rsidP="00653941">
      <w:pPr>
        <w:widowControl w:val="0"/>
        <w:spacing w:line="480" w:lineRule="auto"/>
        <w:contextualSpacing/>
        <w:rPr>
          <w:vertAlign w:val="subscript"/>
        </w:rPr>
      </w:pPr>
      <m:oMath>
        <m:sSub>
          <m:sSubPr>
            <m:ctrlPr>
              <w:rPr>
                <w:rFonts w:ascii="Cambria Math" w:hAnsi="Cambria Math"/>
                <w:i/>
              </w:rPr>
            </m:ctrlPr>
          </m:sSubPr>
          <m:e>
            <m:r>
              <w:rPr>
                <w:rFonts w:ascii="Cambria Math" w:hAnsi="Cambria Math"/>
              </w:rPr>
              <m:t>EVI</m:t>
            </m:r>
          </m:e>
          <m:sub>
            <m:r>
              <w:rPr>
                <w:rFonts w:ascii="Cambria Math" w:hAnsi="Cambria Math"/>
              </w:rPr>
              <m:t>t</m:t>
            </m:r>
          </m:sub>
        </m:sSub>
        <m:r>
          <w:rPr>
            <w:rFonts w:ascii="Cambria Math" w:hAnsi="Cambria Math"/>
          </w:rPr>
          <m:t>=-100</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+5p</m:t>
        </m:r>
      </m:oMath>
      <w:r w:rsidR="009A3C38" w:rsidRPr="00BE33FC">
        <w:rPr>
          <w:i/>
          <w:vertAlign w:val="subscript"/>
        </w:rPr>
        <w:t>t</w:t>
      </w:r>
      <w:r w:rsidR="009A3C38" w:rsidRPr="00BE33FC">
        <w:rPr>
          <w:vertAlign w:val="subscript"/>
        </w:rPr>
        <w:t>-1</w:t>
      </w:r>
      <w:r w:rsidR="009A3C38" w:rsidRPr="00BE33FC">
        <w:t xml:space="preserve"> + 10</w:t>
      </w:r>
      <w:r w:rsidR="009A3C38" w:rsidRPr="00BE33FC">
        <w:rPr>
          <w:i/>
        </w:rPr>
        <w:t>p</w:t>
      </w:r>
      <w:r w:rsidR="009A3C38" w:rsidRPr="00BE33FC">
        <w:rPr>
          <w:i/>
          <w:vertAlign w:val="subscript"/>
        </w:rPr>
        <w:t>t</w:t>
      </w:r>
      <w:r w:rsidR="009A3C38" w:rsidRPr="00BE33FC">
        <w:rPr>
          <w:vertAlign w:val="subscript"/>
        </w:rPr>
        <w:t>-2</w:t>
      </w:r>
      <w:r w:rsidR="009A3C38" w:rsidRPr="00BE33FC">
        <w:t xml:space="preserve"> + 20</w:t>
      </w:r>
      <w:r w:rsidR="009A3C38" w:rsidRPr="00BE33FC">
        <w:rPr>
          <w:i/>
        </w:rPr>
        <w:t>p</w:t>
      </w:r>
      <w:r w:rsidR="009A3C38" w:rsidRPr="00BE33FC">
        <w:rPr>
          <w:i/>
          <w:vertAlign w:val="subscript"/>
        </w:rPr>
        <w:t>t</w:t>
      </w:r>
      <w:r w:rsidR="009A3C38" w:rsidRPr="00BE33FC">
        <w:rPr>
          <w:vertAlign w:val="subscript"/>
        </w:rPr>
        <w:t>-3</w:t>
      </w:r>
      <w:r w:rsidR="009A3C38" w:rsidRPr="00BE33FC">
        <w:t xml:space="preserve"> + 40</w:t>
      </w:r>
      <w:r w:rsidR="009A3C38" w:rsidRPr="00BE33FC">
        <w:rPr>
          <w:i/>
        </w:rPr>
        <w:t>p</w:t>
      </w:r>
      <w:r w:rsidR="009A3C38" w:rsidRPr="00BE33FC">
        <w:rPr>
          <w:i/>
          <w:vertAlign w:val="subscript"/>
        </w:rPr>
        <w:t>t</w:t>
      </w:r>
      <w:r w:rsidR="009A3C38" w:rsidRPr="00BE33FC">
        <w:rPr>
          <w:vertAlign w:val="subscript"/>
        </w:rPr>
        <w:t>-4</w:t>
      </w:r>
      <w:r w:rsidR="009A3C38" w:rsidRPr="00BE33FC">
        <w:t xml:space="preserve"> + 50</w:t>
      </w:r>
      <w:r w:rsidR="009A3C38" w:rsidRPr="00BE33FC">
        <w:rPr>
          <w:i/>
        </w:rPr>
        <w:t>p</w:t>
      </w:r>
      <w:r w:rsidR="009A3C38" w:rsidRPr="00BE33FC">
        <w:rPr>
          <w:i/>
          <w:vertAlign w:val="subscript"/>
        </w:rPr>
        <w:t>t</w:t>
      </w:r>
      <w:r w:rsidR="009A3C38" w:rsidRPr="00BE33FC">
        <w:rPr>
          <w:vertAlign w:val="subscript"/>
        </w:rPr>
        <w:t>-5</w:t>
      </w:r>
      <w:r w:rsidR="009A3C38" w:rsidRPr="00BE33FC">
        <w:t xml:space="preserve"> + 40</w:t>
      </w:r>
      <w:r w:rsidR="009A3C38" w:rsidRPr="00BE33FC">
        <w:rPr>
          <w:i/>
        </w:rPr>
        <w:t>p</w:t>
      </w:r>
      <w:r w:rsidR="009A3C38" w:rsidRPr="00BE33FC">
        <w:rPr>
          <w:i/>
          <w:vertAlign w:val="subscript"/>
        </w:rPr>
        <w:t>t</w:t>
      </w:r>
      <w:r w:rsidR="009A3C38" w:rsidRPr="00BE33FC">
        <w:rPr>
          <w:vertAlign w:val="subscript"/>
        </w:rPr>
        <w:t>-6</w:t>
      </w:r>
      <w:r w:rsidR="009A3C38" w:rsidRPr="00BE33FC">
        <w:t xml:space="preserve"> + 20</w:t>
      </w:r>
      <w:r w:rsidR="009A3C38" w:rsidRPr="00BE33FC">
        <w:rPr>
          <w:i/>
        </w:rPr>
        <w:t>p</w:t>
      </w:r>
      <w:r w:rsidR="009A3C38" w:rsidRPr="00BE33FC">
        <w:rPr>
          <w:i/>
          <w:vertAlign w:val="subscript"/>
        </w:rPr>
        <w:t>t</w:t>
      </w:r>
      <w:r w:rsidR="009A3C38" w:rsidRPr="00BE33FC">
        <w:rPr>
          <w:vertAlign w:val="subscript"/>
        </w:rPr>
        <w:t>-7</w:t>
      </w:r>
      <w:r w:rsidR="009A3C38" w:rsidRPr="00BE33FC">
        <w:t xml:space="preserve"> + 10</w:t>
      </w:r>
      <w:r w:rsidR="009A3C38" w:rsidRPr="00BE33FC">
        <w:rPr>
          <w:i/>
        </w:rPr>
        <w:t>p</w:t>
      </w:r>
      <w:r w:rsidR="009A3C38" w:rsidRPr="00BE33FC">
        <w:rPr>
          <w:i/>
          <w:vertAlign w:val="subscript"/>
        </w:rPr>
        <w:t>t</w:t>
      </w:r>
      <w:r w:rsidR="009A3C38" w:rsidRPr="00BE33FC">
        <w:rPr>
          <w:vertAlign w:val="subscript"/>
        </w:rPr>
        <w:t>-8</w:t>
      </w:r>
      <w:r w:rsidR="009A3C38" w:rsidRPr="00BE33FC">
        <w:t xml:space="preserve"> + 5</w:t>
      </w:r>
      <w:r w:rsidR="009A3C38" w:rsidRPr="00BE33FC">
        <w:rPr>
          <w:i/>
        </w:rPr>
        <w:t>p</w:t>
      </w:r>
      <w:r w:rsidR="009A3C38" w:rsidRPr="00BE33FC">
        <w:rPr>
          <w:i/>
          <w:vertAlign w:val="subscript"/>
        </w:rPr>
        <w:t>t</w:t>
      </w:r>
      <w:r w:rsidR="009A3C38" w:rsidRPr="00BE33FC">
        <w:rPr>
          <w:vertAlign w:val="subscript"/>
        </w:rPr>
        <w:t>-9</w:t>
      </w:r>
    </w:p>
    <w:p w14:paraId="670D17C1" w14:textId="0E01A19A" w:rsidR="00C617D3" w:rsidRDefault="00C617D3" w:rsidP="00653941">
      <w:pPr>
        <w:widowControl w:val="0"/>
        <w:spacing w:line="480" w:lineRule="auto"/>
        <w:ind w:left="6930"/>
        <w:contextualSpacing/>
      </w:pPr>
      <w:r>
        <w:tab/>
      </w:r>
      <w:r>
        <w:tab/>
      </w:r>
      <w:r>
        <w:tab/>
      </w:r>
      <w:r>
        <w:tab/>
      </w:r>
      <w:r>
        <w:tab/>
        <w:t>(Equation 2; Function 3)</w:t>
      </w:r>
    </w:p>
    <w:p w14:paraId="6CA99699" w14:textId="77777777" w:rsidR="00C617D3" w:rsidRPr="00BE33FC" w:rsidRDefault="00C617D3" w:rsidP="00653941">
      <w:pPr>
        <w:widowControl w:val="0"/>
        <w:spacing w:line="480" w:lineRule="auto"/>
        <w:contextualSpacing/>
      </w:pPr>
    </w:p>
    <w:p w14:paraId="3DBB9519" w14:textId="54286F14" w:rsidR="006A142C" w:rsidRPr="00BE33FC" w:rsidRDefault="009A3C38" w:rsidP="00653941">
      <w:pPr>
        <w:widowControl w:val="0"/>
        <w:spacing w:line="480" w:lineRule="auto"/>
        <w:contextualSpacing/>
      </w:pPr>
      <w:r w:rsidRPr="00BE33FC">
        <w:lastRenderedPageBreak/>
        <w:tab/>
      </w:r>
      <w:r w:rsidR="00AD555B" w:rsidRPr="00BE33FC">
        <w:t>For</w:t>
      </w:r>
      <w:r w:rsidR="003A3BD6" w:rsidRPr="00BE33FC">
        <w:t xml:space="preserve"> Functions 5 and 6</w:t>
      </w:r>
      <w:r w:rsidR="00AD555B" w:rsidRPr="00BE33FC">
        <w:t>, neither of the two options</w:t>
      </w:r>
      <w:r w:rsidR="003A3BD6" w:rsidRPr="00BE33FC">
        <w:t xml:space="preserve"> have </w:t>
      </w:r>
      <w:r w:rsidR="00AD555B" w:rsidRPr="00BE33FC">
        <w:t>any</w:t>
      </w:r>
      <w:r w:rsidR="003A3BD6" w:rsidRPr="00BE33FC">
        <w:t xml:space="preserve"> impact on the EVI</w:t>
      </w:r>
      <w:r w:rsidR="00584349">
        <w:t>, so they are called “non-causal</w:t>
      </w:r>
      <w:r w:rsidR="007018DD">
        <w:t>.</w:t>
      </w:r>
      <w:r w:rsidR="00584349">
        <w:t>”</w:t>
      </w:r>
    </w:p>
    <w:p w14:paraId="3472EC24" w14:textId="2774DCCF" w:rsidR="003A3BD6" w:rsidRPr="00BE33FC" w:rsidRDefault="008E6905" w:rsidP="006C2BE1">
      <w:pPr>
        <w:pStyle w:val="Heading3"/>
      </w:pPr>
      <w:r>
        <w:tab/>
      </w:r>
      <w:r w:rsidR="00796E80" w:rsidRPr="00796E80">
        <w:t>3.1.4</w:t>
      </w:r>
      <w:r w:rsidR="00796E80">
        <w:rPr>
          <w:rStyle w:val="Heading3Char"/>
          <w:rFonts w:cs="Times New Roman"/>
        </w:rPr>
        <w:t xml:space="preserve"> </w:t>
      </w:r>
      <w:r w:rsidR="003A3BD6" w:rsidRPr="00BE33FC">
        <w:t>Procedures</w:t>
      </w:r>
      <w:r w:rsidR="001F23D3" w:rsidRPr="00BE33FC">
        <w:t xml:space="preserve"> and Measures</w:t>
      </w:r>
      <w:r w:rsidR="00F413A8" w:rsidRPr="00BE33FC">
        <w:t>.</w:t>
      </w:r>
    </w:p>
    <w:p w14:paraId="3D541F62" w14:textId="3B54B1C5" w:rsidR="00406B39" w:rsidRPr="00BE33FC" w:rsidRDefault="0034149D" w:rsidP="00653941">
      <w:pPr>
        <w:widowControl w:val="0"/>
        <w:spacing w:line="480" w:lineRule="auto"/>
        <w:ind w:firstLine="360"/>
        <w:contextualSpacing/>
      </w:pPr>
      <w:r>
        <w:rPr>
          <w:rStyle w:val="Heading4Char"/>
          <w:rFonts w:cs="Times New Roman"/>
        </w:rPr>
        <w:t xml:space="preserve">3.1.4.1 </w:t>
      </w:r>
      <w:r w:rsidR="00983A81" w:rsidRPr="00BE33FC">
        <w:rPr>
          <w:rStyle w:val="Heading4Char"/>
          <w:rFonts w:cs="Times New Roman"/>
        </w:rPr>
        <w:t>Initial Instructions.</w:t>
      </w:r>
      <w:r w:rsidR="00983A81" w:rsidRPr="00BE33FC">
        <w:rPr>
          <w:b/>
        </w:rPr>
        <w:t xml:space="preserve"> </w:t>
      </w:r>
      <w:r w:rsidR="00AD555B" w:rsidRPr="00BE33FC">
        <w:t>P</w:t>
      </w:r>
      <w:r w:rsidR="00983A81" w:rsidRPr="00BE33FC">
        <w:t xml:space="preserve">articipants </w:t>
      </w:r>
      <w:r w:rsidR="00AD555B" w:rsidRPr="00BE33FC">
        <w:t>were told to imagine</w:t>
      </w:r>
      <w:r w:rsidR="00DE4795" w:rsidRPr="00BE33FC">
        <w:t xml:space="preserve"> that </w:t>
      </w:r>
      <w:r w:rsidR="00DE4795" w:rsidRPr="00BE33FC">
        <w:rPr>
          <w:bCs/>
        </w:rPr>
        <w:t>they ha</w:t>
      </w:r>
      <w:r w:rsidR="00AD555B" w:rsidRPr="00BE33FC">
        <w:rPr>
          <w:bCs/>
        </w:rPr>
        <w:t>d</w:t>
      </w:r>
      <w:r w:rsidR="00DE4795" w:rsidRPr="00BE33FC">
        <w:rPr>
          <w:bCs/>
        </w:rPr>
        <w:t xml:space="preserve"> just been elected the leader of a large industrialized country. </w:t>
      </w:r>
      <w:r w:rsidR="00AD555B" w:rsidRPr="00BE33FC">
        <w:rPr>
          <w:bCs/>
        </w:rPr>
        <w:t>A</w:t>
      </w:r>
      <w:r w:rsidR="009059F3" w:rsidRPr="00BE33FC">
        <w:rPr>
          <w:bCs/>
        </w:rPr>
        <w:t>s the leader, they have the responsibility to make important decisions about economic policies with the goal of maximizing economic output</w:t>
      </w:r>
      <w:r w:rsidR="00B62CE4" w:rsidRPr="00BE33FC">
        <w:rPr>
          <w:bCs/>
        </w:rPr>
        <w:t xml:space="preserve">. </w:t>
      </w:r>
      <w:r w:rsidR="00E06778" w:rsidRPr="00BE33FC">
        <w:rPr>
          <w:bCs/>
        </w:rPr>
        <w:t>B</w:t>
      </w:r>
      <w:r w:rsidR="00B51568" w:rsidRPr="00BE33FC">
        <w:rPr>
          <w:bCs/>
        </w:rPr>
        <w:t>efore tak</w:t>
      </w:r>
      <w:r w:rsidR="00E06778" w:rsidRPr="00BE33FC">
        <w:rPr>
          <w:bCs/>
        </w:rPr>
        <w:t>ing</w:t>
      </w:r>
      <w:r w:rsidR="00B51568" w:rsidRPr="00BE33FC">
        <w:rPr>
          <w:bCs/>
        </w:rPr>
        <w:t xml:space="preserve"> office, </w:t>
      </w:r>
      <w:r w:rsidR="00E06778" w:rsidRPr="00BE33FC">
        <w:rPr>
          <w:bCs/>
        </w:rPr>
        <w:t xml:space="preserve">they </w:t>
      </w:r>
      <w:r w:rsidR="00AB4EA7">
        <w:rPr>
          <w:bCs/>
        </w:rPr>
        <w:t xml:space="preserve">must </w:t>
      </w:r>
      <w:r w:rsidR="00E06778" w:rsidRPr="00BE33FC">
        <w:rPr>
          <w:bCs/>
        </w:rPr>
        <w:t>first</w:t>
      </w:r>
      <w:r w:rsidR="00B51568" w:rsidRPr="00BE33FC">
        <w:rPr>
          <w:bCs/>
        </w:rPr>
        <w:t xml:space="preserve"> evaluate a set of economic policies</w:t>
      </w:r>
      <w:r w:rsidR="00D27011" w:rsidRPr="00BE33FC">
        <w:rPr>
          <w:bCs/>
        </w:rPr>
        <w:t xml:space="preserve"> which </w:t>
      </w:r>
      <w:r w:rsidR="00B51568" w:rsidRPr="00BE33FC">
        <w:rPr>
          <w:bCs/>
        </w:rPr>
        <w:t xml:space="preserve">will shape </w:t>
      </w:r>
      <w:r w:rsidR="00D27011" w:rsidRPr="00BE33FC">
        <w:rPr>
          <w:bCs/>
        </w:rPr>
        <w:t xml:space="preserve">their </w:t>
      </w:r>
      <w:r w:rsidR="00B51568" w:rsidRPr="00BE33FC">
        <w:rPr>
          <w:bCs/>
        </w:rPr>
        <w:t>economic platform.</w:t>
      </w:r>
    </w:p>
    <w:p w14:paraId="664CEB5A" w14:textId="0C07F376" w:rsidR="000438B2" w:rsidRPr="00BE33FC" w:rsidRDefault="0034149D" w:rsidP="00653941">
      <w:pPr>
        <w:widowControl w:val="0"/>
        <w:spacing w:line="480" w:lineRule="auto"/>
        <w:ind w:firstLine="360"/>
        <w:contextualSpacing/>
      </w:pPr>
      <w:bookmarkStart w:id="2" w:name="_Hlk21893082"/>
      <w:r>
        <w:rPr>
          <w:rStyle w:val="Heading4Char"/>
          <w:rFonts w:cs="Times New Roman"/>
        </w:rPr>
        <w:t xml:space="preserve">3.1.4.2 </w:t>
      </w:r>
      <w:r w:rsidR="00C11AAF" w:rsidRPr="00BE33FC">
        <w:rPr>
          <w:rStyle w:val="Heading4Char"/>
          <w:rFonts w:cs="Times New Roman"/>
        </w:rPr>
        <w:t xml:space="preserve">Initial </w:t>
      </w:r>
      <w:r w:rsidR="00EC4166" w:rsidRPr="00BE33FC">
        <w:rPr>
          <w:rStyle w:val="Heading4Char"/>
          <w:rFonts w:cs="Times New Roman"/>
        </w:rPr>
        <w:t xml:space="preserve">Policy </w:t>
      </w:r>
      <w:r w:rsidR="009164E3">
        <w:rPr>
          <w:rStyle w:val="Heading4Char"/>
          <w:rFonts w:cs="Times New Roman"/>
        </w:rPr>
        <w:t>Preferences</w:t>
      </w:r>
      <w:r w:rsidR="00EC4166" w:rsidRPr="00BE33FC">
        <w:rPr>
          <w:rStyle w:val="Heading4Char"/>
          <w:rFonts w:cs="Times New Roman"/>
        </w:rPr>
        <w:t>.</w:t>
      </w:r>
      <w:r w:rsidR="00C113A5" w:rsidRPr="00BE33FC">
        <w:rPr>
          <w:b/>
        </w:rPr>
        <w:t xml:space="preserve"> </w:t>
      </w:r>
      <w:bookmarkEnd w:id="2"/>
      <w:r w:rsidR="00C616FE" w:rsidRPr="00BE33FC">
        <w:t xml:space="preserve">In order to choose 6 economic policies for each participant for which they had strong </w:t>
      </w:r>
      <w:r w:rsidR="000C2FE4">
        <w:t>preferences</w:t>
      </w:r>
      <w:r w:rsidR="00C616FE" w:rsidRPr="00BE33FC">
        <w:t xml:space="preserve"> that one option was better than the other, participants rated all 33 policies</w:t>
      </w:r>
      <w:r w:rsidR="00814C9F">
        <w:t xml:space="preserve"> (Appendix</w:t>
      </w:r>
      <w:r w:rsidR="003B2BBE">
        <w:t xml:space="preserve"> A</w:t>
      </w:r>
      <w:r w:rsidR="00814C9F">
        <w:t>)</w:t>
      </w:r>
      <w:r w:rsidR="00C616FE" w:rsidRPr="00BE33FC">
        <w:t xml:space="preserve"> on two questions. </w:t>
      </w:r>
      <w:r w:rsidR="003A3BD6" w:rsidRPr="00BE33FC">
        <w:t>One</w:t>
      </w:r>
      <w:r w:rsidR="00C616FE" w:rsidRPr="00BE33FC">
        <w:t xml:space="preserve"> question</w:t>
      </w:r>
      <w:r w:rsidR="003A3BD6" w:rsidRPr="00BE33FC">
        <w:t xml:space="preserve"> </w:t>
      </w:r>
      <w:r w:rsidR="00C616FE" w:rsidRPr="00BE33FC">
        <w:t>was</w:t>
      </w:r>
      <w:r w:rsidR="00C113A5" w:rsidRPr="00BE33FC">
        <w:t xml:space="preserve"> </w:t>
      </w:r>
      <w:r w:rsidR="00EC4166" w:rsidRPr="00BE33FC">
        <w:t>about</w:t>
      </w:r>
      <w:r w:rsidR="00C113A5" w:rsidRPr="00BE33FC">
        <w:t xml:space="preserve"> </w:t>
      </w:r>
      <w:r w:rsidR="003A3BD6" w:rsidRPr="00BE33FC">
        <w:t xml:space="preserve">their </w:t>
      </w:r>
      <w:r w:rsidR="00EC4166" w:rsidRPr="00BE33FC">
        <w:t>subjective preference for a particular policy</w:t>
      </w:r>
      <w:r w:rsidR="003A3BD6" w:rsidRPr="00BE33FC">
        <w:t xml:space="preserve"> option</w:t>
      </w:r>
      <w:r w:rsidR="00EC4166" w:rsidRPr="00BE33FC">
        <w:t xml:space="preserve"> </w:t>
      </w:r>
      <w:r w:rsidR="008F5A11" w:rsidRPr="00BE33FC">
        <w:t xml:space="preserve">(see </w:t>
      </w:r>
      <w:r w:rsidR="005308F6">
        <w:t>Supplement A</w:t>
      </w:r>
      <w:r w:rsidR="008F5A11" w:rsidRPr="00BE33FC">
        <w:t xml:space="preserve">) </w:t>
      </w:r>
      <w:r w:rsidR="00EC4166" w:rsidRPr="00BE33FC">
        <w:t xml:space="preserve">and </w:t>
      </w:r>
      <w:r w:rsidR="003A3BD6" w:rsidRPr="00BE33FC">
        <w:t xml:space="preserve">the other </w:t>
      </w:r>
      <w:r w:rsidR="00C616FE" w:rsidRPr="00BE33FC">
        <w:t>question</w:t>
      </w:r>
      <w:r w:rsidR="006060B6">
        <w:t xml:space="preserve"> </w:t>
      </w:r>
      <w:r w:rsidR="003A3BD6" w:rsidRPr="00BE33FC">
        <w:t>their</w:t>
      </w:r>
      <w:r w:rsidR="00EC4166" w:rsidRPr="00BE33FC">
        <w:t xml:space="preserve"> </w:t>
      </w:r>
      <w:r w:rsidR="00893AF5" w:rsidRPr="00BE33FC">
        <w:t xml:space="preserve">objective </w:t>
      </w:r>
      <w:r w:rsidR="000D70CC">
        <w:t>belief</w:t>
      </w:r>
      <w:r w:rsidR="000D70CC" w:rsidRPr="00BE33FC">
        <w:t xml:space="preserve"> </w:t>
      </w:r>
      <w:r w:rsidR="00EC4166" w:rsidRPr="00BE33FC">
        <w:t xml:space="preserve">about </w:t>
      </w:r>
      <w:r w:rsidR="003A3BD6" w:rsidRPr="00BE33FC">
        <w:t xml:space="preserve">whether the policy </w:t>
      </w:r>
      <w:r w:rsidR="008D7F2A">
        <w:t>would</w:t>
      </w:r>
      <w:r w:rsidR="008D7F2A" w:rsidRPr="00BE33FC">
        <w:t xml:space="preserve"> </w:t>
      </w:r>
      <w:r w:rsidR="003A3BD6" w:rsidRPr="00BE33FC">
        <w:t xml:space="preserve">have a </w:t>
      </w:r>
      <w:r w:rsidR="00EC4166" w:rsidRPr="00BE33FC">
        <w:t>positive or negative impact on the economy</w:t>
      </w:r>
      <w:r w:rsidR="008F5A11" w:rsidRPr="00BE33FC">
        <w:t xml:space="preserve"> (see </w:t>
      </w:r>
      <w:r w:rsidR="005308F6">
        <w:t>Supplement B</w:t>
      </w:r>
      <w:r w:rsidR="008F5A11" w:rsidRPr="00BE33FC">
        <w:t>)</w:t>
      </w:r>
      <w:r w:rsidR="00EC4166" w:rsidRPr="00BE33FC">
        <w:t xml:space="preserve">. </w:t>
      </w:r>
      <w:r w:rsidR="000438B2" w:rsidRPr="00BE33FC">
        <w:t>For example, for the policy about border security, participants were asked “</w:t>
      </w:r>
      <w:r w:rsidR="000438B2" w:rsidRPr="00BE33FC">
        <w:rPr>
          <w:color w:val="000000"/>
        </w:rPr>
        <w:t xml:space="preserve">Would you prefer the government decrease or increase border security spending?” on a scale of 1 = strongly prefer decreasing to 7 = strongly prefer increasing, and they were also asked “Do you believe decreasing or increasing border security spending is better for the economy?” on a scale of 1 = strongly believe decreasing border security spending is better for the economy to 7 = strongly believe increasing border security spending is better for the economy. </w:t>
      </w:r>
      <w:r w:rsidR="004E2828">
        <w:rPr>
          <w:color w:val="000000"/>
        </w:rPr>
        <w:t xml:space="preserve">We asked about both beliefs and preferences because we assumed that they would be strongly correlated, and since we felt that it would be difficult to </w:t>
      </w:r>
      <w:r w:rsidR="0092002E">
        <w:rPr>
          <w:color w:val="000000"/>
        </w:rPr>
        <w:t>disentangle the two, we wanted to choose policies for which participants felt strongly for both preferences and beliefs.</w:t>
      </w:r>
    </w:p>
    <w:p w14:paraId="01924EDF" w14:textId="1746F912" w:rsidR="00406B39" w:rsidRPr="00BE33FC" w:rsidRDefault="00983A81" w:rsidP="00653941">
      <w:pPr>
        <w:widowControl w:val="0"/>
        <w:spacing w:line="480" w:lineRule="auto"/>
        <w:ind w:firstLine="360"/>
        <w:contextualSpacing/>
      </w:pPr>
      <w:r w:rsidRPr="00BE33FC">
        <w:t>After participants answer</w:t>
      </w:r>
      <w:r w:rsidR="000438B2" w:rsidRPr="00BE33FC">
        <w:t>ed</w:t>
      </w:r>
      <w:r w:rsidRPr="00BE33FC">
        <w:t xml:space="preserve"> all 66 questions, the computer select</w:t>
      </w:r>
      <w:r w:rsidR="000438B2" w:rsidRPr="00BE33FC">
        <w:t>ed</w:t>
      </w:r>
      <w:r w:rsidRPr="00BE33FC">
        <w:t xml:space="preserve"> the six policies for which </w:t>
      </w:r>
      <w:r w:rsidRPr="00BE33FC">
        <w:lastRenderedPageBreak/>
        <w:t>participants ha</w:t>
      </w:r>
      <w:r w:rsidR="000438B2" w:rsidRPr="00BE33FC">
        <w:t>d</w:t>
      </w:r>
      <w:r w:rsidRPr="00BE33FC">
        <w:t xml:space="preserve"> the most extreme ratings</w:t>
      </w:r>
      <w:r w:rsidR="00755B97" w:rsidRPr="00BE33FC">
        <w:t xml:space="preserve"> measured as the extremity of the average of the two questions. Most participants had at least six policies that they rated maximally extreme (either a 1 or a 7 on both questions). These six policies formed the participants’ policy platform and were used in the subsequent tasks.</w:t>
      </w:r>
    </w:p>
    <w:p w14:paraId="42514D89" w14:textId="4CF3B817" w:rsidR="00AF79E7" w:rsidRPr="00BE33FC" w:rsidRDefault="0034149D" w:rsidP="00653941">
      <w:pPr>
        <w:widowControl w:val="0"/>
        <w:spacing w:line="480" w:lineRule="auto"/>
        <w:ind w:firstLine="360"/>
        <w:contextualSpacing/>
        <w:rPr>
          <w:b/>
        </w:rPr>
      </w:pPr>
      <w:r>
        <w:rPr>
          <w:rStyle w:val="Heading4Char"/>
          <w:rFonts w:cs="Times New Roman"/>
        </w:rPr>
        <w:t xml:space="preserve">3.1.4.3 </w:t>
      </w:r>
      <w:r w:rsidR="0020705C" w:rsidRPr="00BE33FC">
        <w:rPr>
          <w:rStyle w:val="Heading4Char"/>
          <w:rFonts w:cs="Times New Roman"/>
        </w:rPr>
        <w:t>Party Color Selection.</w:t>
      </w:r>
      <w:r w:rsidR="00B2700B" w:rsidRPr="00BE33FC">
        <w:rPr>
          <w:b/>
        </w:rPr>
        <w:t xml:space="preserve"> </w:t>
      </w:r>
      <w:r w:rsidR="00771782" w:rsidRPr="00BE33FC">
        <w:t xml:space="preserve">Next, </w:t>
      </w:r>
      <w:r w:rsidR="00417E57">
        <w:t>p</w:t>
      </w:r>
      <w:r w:rsidR="00A941C7" w:rsidRPr="00BE33FC">
        <w:t>articipants select</w:t>
      </w:r>
      <w:r w:rsidR="00417E57">
        <w:t>ed</w:t>
      </w:r>
      <w:r w:rsidR="00A941C7" w:rsidRPr="00BE33FC">
        <w:t xml:space="preserve"> a color </w:t>
      </w:r>
      <w:r w:rsidR="00771782" w:rsidRPr="00BE33FC">
        <w:t xml:space="preserve">(purple, pink, orange, yellow, green, </w:t>
      </w:r>
      <w:r w:rsidR="00820097" w:rsidRPr="00BE33FC">
        <w:t>or</w:t>
      </w:r>
      <w:r w:rsidR="00B2700B" w:rsidRPr="00BE33FC">
        <w:t xml:space="preserve"> </w:t>
      </w:r>
      <w:r w:rsidR="00771782" w:rsidRPr="00BE33FC">
        <w:t xml:space="preserve">brown) </w:t>
      </w:r>
      <w:r w:rsidR="00A941C7" w:rsidRPr="00BE33FC">
        <w:t xml:space="preserve">to represent their political party. Red and blue were omitted from the choices due to the </w:t>
      </w:r>
      <w:r w:rsidR="00771782" w:rsidRPr="00BE33FC">
        <w:t>strong association</w:t>
      </w:r>
      <w:r w:rsidR="00A941C7" w:rsidRPr="00BE33FC">
        <w:t xml:space="preserve"> these colors have with the two main political parties in the United States. After selecting a color, the participant </w:t>
      </w:r>
      <w:r w:rsidR="00A04AF2">
        <w:t>w</w:t>
      </w:r>
      <w:r w:rsidR="00744BC0">
        <w:t>a</w:t>
      </w:r>
      <w:r w:rsidR="00A941C7" w:rsidRPr="00BE33FC">
        <w:t xml:space="preserve">s presented with </w:t>
      </w:r>
      <w:r w:rsidR="00820097" w:rsidRPr="00BE33FC">
        <w:t>a</w:t>
      </w:r>
      <w:r w:rsidR="00BF3CB4" w:rsidRPr="00BE33FC">
        <w:t xml:space="preserve"> </w:t>
      </w:r>
      <w:r w:rsidR="00A941C7" w:rsidRPr="00BE33FC">
        <w:t xml:space="preserve">color </w:t>
      </w:r>
      <w:r w:rsidR="00820097" w:rsidRPr="00BE33FC">
        <w:t>that represent</w:t>
      </w:r>
      <w:r w:rsidR="00A04AF2">
        <w:t>ed</w:t>
      </w:r>
      <w:r w:rsidR="00820097" w:rsidRPr="00BE33FC">
        <w:t xml:space="preserve"> the</w:t>
      </w:r>
      <w:r w:rsidR="00A941C7" w:rsidRPr="00BE33FC">
        <w:t xml:space="preserve"> opposition party.</w:t>
      </w:r>
    </w:p>
    <w:p w14:paraId="44185789" w14:textId="01B1E223" w:rsidR="00555118" w:rsidRPr="00BE33FC" w:rsidRDefault="0034149D" w:rsidP="00653941">
      <w:pPr>
        <w:widowControl w:val="0"/>
        <w:spacing w:line="480" w:lineRule="auto"/>
        <w:ind w:firstLine="360"/>
        <w:contextualSpacing/>
        <w:rPr>
          <w:rFonts w:eastAsiaTheme="minorHAnsi"/>
          <w:b/>
        </w:rPr>
      </w:pPr>
      <w:bookmarkStart w:id="3" w:name="_Hlk21956738"/>
      <w:r>
        <w:rPr>
          <w:rStyle w:val="Heading4Char"/>
          <w:rFonts w:cs="Times New Roman"/>
        </w:rPr>
        <w:t xml:space="preserve">3.1.4.4 </w:t>
      </w:r>
      <w:r w:rsidR="002861EE" w:rsidRPr="00BE33FC">
        <w:rPr>
          <w:rStyle w:val="Heading4Char"/>
          <w:rFonts w:cs="Times New Roman"/>
        </w:rPr>
        <w:t xml:space="preserve">Economic </w:t>
      </w:r>
      <w:r w:rsidR="00220941" w:rsidRPr="00BE33FC">
        <w:rPr>
          <w:rStyle w:val="Heading4Char"/>
          <w:rFonts w:cs="Times New Roman"/>
        </w:rPr>
        <w:t>Learning Task</w:t>
      </w:r>
      <w:r w:rsidR="002861EE" w:rsidRPr="00BE33FC">
        <w:rPr>
          <w:rStyle w:val="Heading4Char"/>
          <w:rFonts w:cs="Times New Roman"/>
        </w:rPr>
        <w:t>.</w:t>
      </w:r>
      <w:r w:rsidR="00BF3CB4" w:rsidRPr="00BE33FC">
        <w:rPr>
          <w:rStyle w:val="Heading4Char"/>
          <w:rFonts w:cs="Times New Roman"/>
        </w:rPr>
        <w:t xml:space="preserve"> </w:t>
      </w:r>
      <w:r w:rsidR="00DC6CD2" w:rsidRPr="00BE33FC">
        <w:t>Th</w:t>
      </w:r>
      <w:r w:rsidR="00A04AF2">
        <w:t>e economic learning</w:t>
      </w:r>
      <w:r w:rsidR="00DC6CD2" w:rsidRPr="00BE33FC">
        <w:t xml:space="preserve"> task was the primary task for the study. </w:t>
      </w:r>
      <w:r w:rsidR="003370FF" w:rsidRPr="00BE33FC">
        <w:t>Participants</w:t>
      </w:r>
      <w:r w:rsidR="00DC6CD2" w:rsidRPr="00BE33FC">
        <w:t>’</w:t>
      </w:r>
      <w:r w:rsidR="003370FF" w:rsidRPr="00BE33FC">
        <w:t xml:space="preserve"> </w:t>
      </w:r>
      <w:r w:rsidR="00570286" w:rsidRPr="00BE33FC">
        <w:t>goal</w:t>
      </w:r>
      <w:r w:rsidR="00376159" w:rsidRPr="00BE33FC">
        <w:t xml:space="preserve"> </w:t>
      </w:r>
      <w:r w:rsidR="00DC6CD2" w:rsidRPr="00BE33FC">
        <w:t>was</w:t>
      </w:r>
      <w:r w:rsidR="00376159" w:rsidRPr="00BE33FC">
        <w:t xml:space="preserve"> to select economic policies </w:t>
      </w:r>
      <w:r w:rsidR="000F51FF" w:rsidRPr="00BE33FC">
        <w:t>that produce</w:t>
      </w:r>
      <w:r w:rsidR="00A97210">
        <w:t>d</w:t>
      </w:r>
      <w:r w:rsidR="000F51FF" w:rsidRPr="00BE33FC">
        <w:t xml:space="preserve"> </w:t>
      </w:r>
      <w:r w:rsidR="00570286" w:rsidRPr="00BE33FC">
        <w:t xml:space="preserve">the </w:t>
      </w:r>
      <w:r w:rsidR="000F51FF" w:rsidRPr="00BE33FC">
        <w:t xml:space="preserve">highest </w:t>
      </w:r>
      <w:r w:rsidR="00376159" w:rsidRPr="00BE33FC">
        <w:t>economic output</w:t>
      </w:r>
      <w:r w:rsidR="00B604E3" w:rsidRPr="00BE33FC">
        <w:t xml:space="preserve"> and</w:t>
      </w:r>
      <w:r w:rsidR="000F51FF" w:rsidRPr="00BE33FC">
        <w:t xml:space="preserve"> to</w:t>
      </w:r>
      <w:r w:rsidR="00B604E3" w:rsidRPr="00BE33FC">
        <w:t xml:space="preserve"> correctly assess which policies </w:t>
      </w:r>
      <w:r w:rsidR="00884F77">
        <w:t>were</w:t>
      </w:r>
      <w:r w:rsidR="00884F77" w:rsidRPr="00BE33FC">
        <w:t xml:space="preserve"> </w:t>
      </w:r>
      <w:r w:rsidR="00B604E3" w:rsidRPr="00BE33FC">
        <w:t>best for the economy</w:t>
      </w:r>
      <w:r w:rsidR="00376159" w:rsidRPr="00BE33FC">
        <w:t>.</w:t>
      </w:r>
      <w:r w:rsidR="00927136" w:rsidRPr="00BE33FC">
        <w:t xml:space="preserve"> Participants </w:t>
      </w:r>
      <w:r w:rsidR="000F51FF" w:rsidRPr="00BE33FC">
        <w:t xml:space="preserve">were </w:t>
      </w:r>
      <w:r w:rsidR="00927136" w:rsidRPr="00BE33FC">
        <w:t xml:space="preserve">told that they will receive a payment bonus based upon their average economic output for their time in office, relative to </w:t>
      </w:r>
      <w:r w:rsidR="00884F77">
        <w:t>other participants’</w:t>
      </w:r>
      <w:r w:rsidR="00F271A5" w:rsidRPr="00BE33FC">
        <w:t xml:space="preserve"> performance on the task</w:t>
      </w:r>
      <w:r w:rsidR="00E04748" w:rsidRPr="00BE33FC">
        <w:t>, with a range of zero to two dollars</w:t>
      </w:r>
      <w:r w:rsidR="00927136" w:rsidRPr="00BE33FC">
        <w:t>.</w:t>
      </w:r>
      <w:r w:rsidR="00426448">
        <w:t xml:space="preserve"> The six payoff functions were randomly assigned to the six policies.</w:t>
      </w:r>
      <w:r w:rsidR="00927136" w:rsidRPr="00BE33FC">
        <w:t xml:space="preserve"> </w:t>
      </w:r>
    </w:p>
    <w:bookmarkEnd w:id="3"/>
    <w:p w14:paraId="44F5E7D7" w14:textId="4843504B" w:rsidR="00C43A64" w:rsidRPr="00BE33FC" w:rsidRDefault="00555118" w:rsidP="00653941">
      <w:pPr>
        <w:widowControl w:val="0"/>
        <w:spacing w:line="480" w:lineRule="auto"/>
        <w:ind w:firstLine="360"/>
        <w:contextualSpacing/>
      </w:pPr>
      <w:r w:rsidRPr="00BE33FC">
        <w:tab/>
      </w:r>
      <w:r w:rsidR="00C823E6" w:rsidRPr="00BE33FC">
        <w:t xml:space="preserve">Participants </w:t>
      </w:r>
      <w:r w:rsidR="000F51FF" w:rsidRPr="00BE33FC">
        <w:t xml:space="preserve">were </w:t>
      </w:r>
      <w:r w:rsidR="00C823E6" w:rsidRPr="00BE33FC">
        <w:t xml:space="preserve">presented with </w:t>
      </w:r>
      <w:r w:rsidR="00BC73E2" w:rsidRPr="00BE33FC">
        <w:t xml:space="preserve">the </w:t>
      </w:r>
      <w:r w:rsidR="00C823E6" w:rsidRPr="00BE33FC">
        <w:t>six policies</w:t>
      </w:r>
      <w:r w:rsidR="00BC73E2" w:rsidRPr="00BE33FC">
        <w:t xml:space="preserve">, </w:t>
      </w:r>
      <w:r w:rsidR="00F4036B" w:rsidRPr="00BE33FC">
        <w:t>randomly orde</w:t>
      </w:r>
      <w:r w:rsidR="00FE7CDC" w:rsidRPr="00BE33FC">
        <w:t xml:space="preserve">red </w:t>
      </w:r>
      <w:r w:rsidR="00BC73E2" w:rsidRPr="00BE33FC">
        <w:t>on the screen</w:t>
      </w:r>
      <w:r w:rsidR="00C946FF" w:rsidRPr="00BE33FC">
        <w:t xml:space="preserve"> </w:t>
      </w:r>
      <w:r w:rsidR="001B06C5" w:rsidRPr="00BE33FC">
        <w:t>(</w:t>
      </w:r>
      <w:r w:rsidR="001B06C5" w:rsidRPr="00BE33FC">
        <w:rPr>
          <w:i/>
          <w:iCs/>
        </w:rPr>
        <w:t>Figure 2</w:t>
      </w:r>
      <w:r w:rsidR="001B06C5" w:rsidRPr="00BE33FC">
        <w:t>)</w:t>
      </w:r>
      <w:r w:rsidR="00BC73E2" w:rsidRPr="00BE33FC">
        <w:t>. The screen present</w:t>
      </w:r>
      <w:r w:rsidR="00793526">
        <w:t>ed</w:t>
      </w:r>
      <w:r w:rsidR="00BC73E2" w:rsidRPr="00BE33FC">
        <w:t xml:space="preserve"> the </w:t>
      </w:r>
      <w:r w:rsidR="00EC00BE" w:rsidRPr="00BE33FC">
        <w:t>participants</w:t>
      </w:r>
      <w:r w:rsidR="00BC73E2" w:rsidRPr="00BE33FC">
        <w:t xml:space="preserve">’ preferred option with a square </w:t>
      </w:r>
      <w:r w:rsidR="002F7E73" w:rsidRPr="00BE33FC">
        <w:t xml:space="preserve">of </w:t>
      </w:r>
      <w:r w:rsidR="00BC73E2" w:rsidRPr="00BE33FC">
        <w:t xml:space="preserve">the color of their party, and the </w:t>
      </w:r>
      <w:r w:rsidR="00B6081C" w:rsidRPr="00BE33FC">
        <w:t>non-preferred</w:t>
      </w:r>
      <w:r w:rsidR="000F51FF" w:rsidRPr="00BE33FC">
        <w:t xml:space="preserve"> </w:t>
      </w:r>
      <w:r w:rsidR="00BC73E2" w:rsidRPr="00BE33FC">
        <w:t xml:space="preserve">option with a square </w:t>
      </w:r>
      <w:r w:rsidR="002F7E73" w:rsidRPr="00BE33FC">
        <w:t xml:space="preserve">of the color of the opposing party. </w:t>
      </w:r>
      <w:r w:rsidR="00C43A64" w:rsidRPr="00BE33FC">
        <w:t xml:space="preserve">Initially </w:t>
      </w:r>
      <w:r w:rsidR="00434BF3" w:rsidRPr="00BE33FC">
        <w:t xml:space="preserve">each of </w:t>
      </w:r>
      <w:r w:rsidR="00C43A64" w:rsidRPr="00BE33FC">
        <w:t xml:space="preserve">the six policies </w:t>
      </w:r>
      <w:r w:rsidR="00AF3625" w:rsidRPr="00BE33FC">
        <w:t xml:space="preserve">were </w:t>
      </w:r>
      <w:r w:rsidR="00915F9D" w:rsidRPr="00BE33FC">
        <w:t xml:space="preserve">randomly set in </w:t>
      </w:r>
      <w:r w:rsidR="00C43A64" w:rsidRPr="00BE33FC">
        <w:t>either the ‘on’ or ‘off’</w:t>
      </w:r>
      <w:r w:rsidR="00354518" w:rsidRPr="00BE33FC">
        <w:t xml:space="preserve"> </w:t>
      </w:r>
      <w:r w:rsidR="00915F9D" w:rsidRPr="00BE33FC">
        <w:t>setting</w:t>
      </w:r>
      <w:r w:rsidR="00C43A64" w:rsidRPr="00BE33FC">
        <w:t xml:space="preserve">, which </w:t>
      </w:r>
      <w:r w:rsidR="00434BF3" w:rsidRPr="00BE33FC">
        <w:t>was framed as</w:t>
      </w:r>
      <w:r w:rsidR="00C43A64" w:rsidRPr="00BE33FC">
        <w:t xml:space="preserve"> the policy selec</w:t>
      </w:r>
      <w:r w:rsidR="00434BF3" w:rsidRPr="00BE33FC">
        <w:t>tion</w:t>
      </w:r>
      <w:r w:rsidR="00C43A64" w:rsidRPr="00BE33FC">
        <w:t xml:space="preserve"> </w:t>
      </w:r>
      <w:r w:rsidR="00434BF3" w:rsidRPr="00BE33FC">
        <w:t>of</w:t>
      </w:r>
      <w:r w:rsidR="00C43A64" w:rsidRPr="00BE33FC">
        <w:t xml:space="preserve"> the prior administration. </w:t>
      </w:r>
      <w:r w:rsidR="00434BF3" w:rsidRPr="00BE33FC">
        <w:t xml:space="preserve">This random selection means </w:t>
      </w:r>
      <w:r w:rsidR="00C43A64" w:rsidRPr="00BE33FC">
        <w:t xml:space="preserve">that some of the </w:t>
      </w:r>
      <w:r w:rsidR="00434BF3" w:rsidRPr="00BE33FC">
        <w:t xml:space="preserve">prior </w:t>
      </w:r>
      <w:r w:rsidR="00C43A64" w:rsidRPr="00BE33FC">
        <w:t>polic</w:t>
      </w:r>
      <w:r w:rsidR="00434BF3" w:rsidRPr="00BE33FC">
        <w:t xml:space="preserve">y decisions </w:t>
      </w:r>
      <w:r w:rsidR="00C43A64" w:rsidRPr="00BE33FC">
        <w:t>agree</w:t>
      </w:r>
      <w:r w:rsidR="00434BF3" w:rsidRPr="00BE33FC">
        <w:t>d</w:t>
      </w:r>
      <w:r w:rsidR="00C43A64" w:rsidRPr="00BE33FC">
        <w:t xml:space="preserve"> with the </w:t>
      </w:r>
      <w:r w:rsidR="00434BF3" w:rsidRPr="00BE33FC">
        <w:t xml:space="preserve">participant’s </w:t>
      </w:r>
      <w:r w:rsidR="00C43A64" w:rsidRPr="00BE33FC">
        <w:t xml:space="preserve">preference, and some </w:t>
      </w:r>
      <w:r w:rsidR="00434BF3" w:rsidRPr="00BE33FC">
        <w:t>disagreed</w:t>
      </w:r>
      <w:r w:rsidR="00C43A64" w:rsidRPr="00BE33FC">
        <w:t xml:space="preserve">. </w:t>
      </w:r>
    </w:p>
    <w:p w14:paraId="36688DEE" w14:textId="064A5553" w:rsidR="00406B39" w:rsidRPr="00BE33FC" w:rsidRDefault="00E468D5" w:rsidP="00653941">
      <w:pPr>
        <w:widowControl w:val="0"/>
        <w:spacing w:line="480" w:lineRule="auto"/>
        <w:ind w:firstLine="360"/>
        <w:contextualSpacing/>
      </w:pPr>
      <w:r w:rsidRPr="00BE33FC">
        <w:t xml:space="preserve">The </w:t>
      </w:r>
      <w:r w:rsidR="00C43A64" w:rsidRPr="00BE33FC">
        <w:t>screen</w:t>
      </w:r>
      <w:r w:rsidR="00354518" w:rsidRPr="00BE33FC">
        <w:t xml:space="preserve"> </w:t>
      </w:r>
      <w:r w:rsidR="00C43A64" w:rsidRPr="00BE33FC">
        <w:t xml:space="preserve">also </w:t>
      </w:r>
      <w:r w:rsidRPr="00BE33FC">
        <w:t>display</w:t>
      </w:r>
      <w:r w:rsidR="00434BF3" w:rsidRPr="00BE33FC">
        <w:t>ed</w:t>
      </w:r>
      <w:r w:rsidRPr="00BE33FC">
        <w:t xml:space="preserve"> the current "Economic Vitality Index</w:t>
      </w:r>
      <w:r w:rsidR="0034051F" w:rsidRPr="00BE33FC">
        <w:t>,</w:t>
      </w:r>
      <w:r w:rsidRPr="00BE33FC">
        <w:t xml:space="preserve">" which is </w:t>
      </w:r>
      <w:r w:rsidR="00C43A64" w:rsidRPr="00BE33FC">
        <w:t>intended to be a made-up economic indicator similar to the</w:t>
      </w:r>
      <w:r w:rsidRPr="00BE33FC">
        <w:t xml:space="preserve"> Gross Domestic Product or the stock market.</w:t>
      </w:r>
      <w:r w:rsidR="00DD3069" w:rsidRPr="00BE33FC">
        <w:t xml:space="preserve"> The </w:t>
      </w:r>
      <w:r w:rsidR="00DD3069" w:rsidRPr="00BE33FC">
        <w:lastRenderedPageBreak/>
        <w:t xml:space="preserve">Economic Vitality Index (EVI) </w:t>
      </w:r>
      <w:r w:rsidR="00434BF3" w:rsidRPr="00BE33FC">
        <w:t>was</w:t>
      </w:r>
      <w:r w:rsidR="00DD3069" w:rsidRPr="00BE33FC">
        <w:t xml:space="preserve"> a sum of the six payoff function outputs</w:t>
      </w:r>
      <w:r w:rsidR="00C43A64" w:rsidRPr="00BE33FC">
        <w:t xml:space="preserve"> (</w:t>
      </w:r>
      <w:r w:rsidR="00C43A64" w:rsidRPr="00BE33FC">
        <w:rPr>
          <w:i/>
          <w:iCs/>
        </w:rPr>
        <w:t>Figure 1</w:t>
      </w:r>
      <w:r w:rsidR="00C43A64" w:rsidRPr="00BE33FC">
        <w:t>)</w:t>
      </w:r>
      <w:r w:rsidR="00DD3069" w:rsidRPr="00BE33FC">
        <w:t>, plus a constant of 700, and a noise function.</w:t>
      </w:r>
      <w:r w:rsidR="00354518" w:rsidRPr="00BE33FC">
        <w:t xml:space="preserve"> </w:t>
      </w:r>
      <w:r w:rsidR="00DD3069" w:rsidRPr="00BE33FC">
        <w:t>The noise function is a random</w:t>
      </w:r>
      <w:r w:rsidR="0034051F" w:rsidRPr="00BE33FC">
        <w:t>ly generated Gaussian distribution</w:t>
      </w:r>
      <w:r w:rsidR="00354518" w:rsidRPr="00BE33FC">
        <w:t xml:space="preserve"> </w:t>
      </w:r>
      <w:r w:rsidR="00DD3069" w:rsidRPr="00BE33FC">
        <w:t xml:space="preserve">with a mean of 0 and a standard deviation of 27. </w:t>
      </w:r>
      <w:r w:rsidR="00C43A64" w:rsidRPr="00BE33FC">
        <w:t>This degree of noise was selected to make the task hard, but not impossible.</w:t>
      </w:r>
      <w:r w:rsidR="00434BF3" w:rsidRPr="00BE33FC">
        <w:t xml:space="preserve"> </w:t>
      </w:r>
      <w:r w:rsidR="00D22499" w:rsidRPr="00BE33FC">
        <w:t>All</w:t>
      </w:r>
      <w:r w:rsidR="00915F9D" w:rsidRPr="00BE33FC">
        <w:t xml:space="preserve"> payoff functions </w:t>
      </w:r>
      <w:r w:rsidR="00434BF3" w:rsidRPr="00BE33FC">
        <w:t xml:space="preserve">were </w:t>
      </w:r>
      <w:r w:rsidR="00C43A64" w:rsidRPr="00BE33FC">
        <w:t xml:space="preserve">initially </w:t>
      </w:r>
      <w:r w:rsidR="00D22499" w:rsidRPr="00BE33FC">
        <w:t xml:space="preserve">set </w:t>
      </w:r>
      <w:r w:rsidR="00C43A64" w:rsidRPr="00BE33FC">
        <w:t xml:space="preserve">such that they have already </w:t>
      </w:r>
      <w:r w:rsidR="0036120D" w:rsidRPr="00BE33FC">
        <w:t xml:space="preserve">reached their </w:t>
      </w:r>
      <w:r w:rsidR="00C43A64" w:rsidRPr="00BE33FC">
        <w:t>asympt</w:t>
      </w:r>
      <w:r w:rsidR="00354518" w:rsidRPr="00BE33FC">
        <w:t>ot</w:t>
      </w:r>
      <w:r w:rsidR="0036120D" w:rsidRPr="00BE33FC">
        <w:t xml:space="preserve">e (see </w:t>
      </w:r>
      <w:r w:rsidR="0036120D" w:rsidRPr="00BE33FC">
        <w:rPr>
          <w:i/>
          <w:iCs/>
        </w:rPr>
        <w:t>Figure 1</w:t>
      </w:r>
      <w:r w:rsidR="0036120D" w:rsidRPr="00BE33FC">
        <w:t>)</w:t>
      </w:r>
      <w:r w:rsidR="00C43A64" w:rsidRPr="00BE33FC">
        <w:t xml:space="preserve">, as if they have either been </w:t>
      </w:r>
      <w:r w:rsidR="00144532" w:rsidRPr="00BE33FC">
        <w:t>"</w:t>
      </w:r>
      <w:r w:rsidR="00C43A64" w:rsidRPr="00BE33FC">
        <w:t>on</w:t>
      </w:r>
      <w:r w:rsidR="00144532" w:rsidRPr="00BE33FC">
        <w:t>"</w:t>
      </w:r>
      <w:r w:rsidR="00C43A64" w:rsidRPr="00BE33FC">
        <w:t xml:space="preserve"> or </w:t>
      </w:r>
      <w:r w:rsidR="00144532" w:rsidRPr="00BE33FC">
        <w:t>"</w:t>
      </w:r>
      <w:r w:rsidR="00C43A64" w:rsidRPr="00BE33FC">
        <w:t>off</w:t>
      </w:r>
      <w:r w:rsidR="00144532" w:rsidRPr="00BE33FC">
        <w:t>"</w:t>
      </w:r>
      <w:r w:rsidR="00C43A64" w:rsidRPr="00BE33FC">
        <w:t xml:space="preserve"> </w:t>
      </w:r>
      <w:r w:rsidR="00CE7536">
        <w:t xml:space="preserve">for at least </w:t>
      </w:r>
      <w:r w:rsidR="00010F41">
        <w:t>2</w:t>
      </w:r>
      <w:r w:rsidR="00CE7536">
        <w:t>0 trials</w:t>
      </w:r>
      <w:r w:rsidR="00C43A64" w:rsidRPr="00BE33FC">
        <w:t>.</w:t>
      </w:r>
    </w:p>
    <w:p w14:paraId="6211B8B8" w14:textId="77777777" w:rsidR="000C47EB" w:rsidRDefault="00BA325A" w:rsidP="00653941">
      <w:pPr>
        <w:keepNext/>
        <w:widowControl w:val="0"/>
        <w:spacing w:line="480" w:lineRule="auto"/>
        <w:contextualSpacing/>
        <w:jc w:val="center"/>
      </w:pPr>
      <w:r w:rsidRPr="00BE33FC">
        <w:rPr>
          <w:noProof/>
        </w:rPr>
        <w:drawing>
          <wp:inline distT="0" distB="0" distL="0" distR="0" wp14:anchorId="25BE8677" wp14:editId="193940F9">
            <wp:extent cx="5613888" cy="4550104"/>
            <wp:effectExtent l="19050" t="0" r="58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615272" cy="4551226"/>
                    </a:xfrm>
                    <a:prstGeom prst="rect">
                      <a:avLst/>
                    </a:prstGeom>
                    <a:noFill/>
                    <a:ln w="9525">
                      <a:noFill/>
                      <a:miter lim="800000"/>
                      <a:headEnd/>
                      <a:tailEnd/>
                    </a:ln>
                  </pic:spPr>
                </pic:pic>
              </a:graphicData>
            </a:graphic>
          </wp:inline>
        </w:drawing>
      </w:r>
    </w:p>
    <w:p w14:paraId="6419B043" w14:textId="20FE7328" w:rsidR="00BA325A" w:rsidRDefault="000C47EB" w:rsidP="00653941">
      <w:pPr>
        <w:pStyle w:val="Caption"/>
        <w:widowControl w:val="0"/>
        <w:spacing w:line="480" w:lineRule="auto"/>
        <w:contextualSpacing/>
        <w:rPr>
          <w:i w:val="0"/>
          <w:iCs w:val="0"/>
          <w:color w:val="auto"/>
          <w:sz w:val="24"/>
          <w:szCs w:val="24"/>
        </w:rPr>
      </w:pPr>
      <w:r w:rsidRPr="000C47EB">
        <w:rPr>
          <w:color w:val="auto"/>
          <w:sz w:val="24"/>
          <w:szCs w:val="24"/>
        </w:rPr>
        <w:t xml:space="preserve">Figure </w:t>
      </w:r>
      <w:r w:rsidRPr="000C47EB">
        <w:rPr>
          <w:color w:val="auto"/>
          <w:sz w:val="24"/>
          <w:szCs w:val="24"/>
        </w:rPr>
        <w:fldChar w:fldCharType="begin"/>
      </w:r>
      <w:r w:rsidRPr="000C47EB">
        <w:rPr>
          <w:color w:val="auto"/>
          <w:sz w:val="24"/>
          <w:szCs w:val="24"/>
        </w:rPr>
        <w:instrText xml:space="preserve"> SEQ Figure \* ARABIC </w:instrText>
      </w:r>
      <w:r w:rsidRPr="000C47EB">
        <w:rPr>
          <w:color w:val="auto"/>
          <w:sz w:val="24"/>
          <w:szCs w:val="24"/>
        </w:rPr>
        <w:fldChar w:fldCharType="separate"/>
      </w:r>
      <w:r w:rsidR="000A0B21">
        <w:rPr>
          <w:noProof/>
          <w:color w:val="auto"/>
          <w:sz w:val="24"/>
          <w:szCs w:val="24"/>
        </w:rPr>
        <w:t>2</w:t>
      </w:r>
      <w:r w:rsidRPr="000C47EB">
        <w:rPr>
          <w:color w:val="auto"/>
          <w:sz w:val="24"/>
          <w:szCs w:val="24"/>
        </w:rPr>
        <w:fldChar w:fldCharType="end"/>
      </w:r>
      <w:r w:rsidRPr="000C47EB">
        <w:rPr>
          <w:color w:val="auto"/>
          <w:sz w:val="24"/>
          <w:szCs w:val="24"/>
        </w:rPr>
        <w:t xml:space="preserve">. </w:t>
      </w:r>
      <w:r w:rsidRPr="000C47EB">
        <w:rPr>
          <w:i w:val="0"/>
          <w:iCs w:val="0"/>
          <w:color w:val="auto"/>
          <w:sz w:val="24"/>
          <w:szCs w:val="24"/>
        </w:rPr>
        <w:t>Economic learning task.</w:t>
      </w:r>
    </w:p>
    <w:p w14:paraId="3C357178" w14:textId="77777777" w:rsidR="000C47EB" w:rsidRPr="000C47EB" w:rsidRDefault="000C47EB" w:rsidP="00653941">
      <w:pPr>
        <w:widowControl w:val="0"/>
        <w:spacing w:line="480" w:lineRule="auto"/>
        <w:contextualSpacing/>
      </w:pPr>
    </w:p>
    <w:p w14:paraId="38630E5B" w14:textId="6EE53E5A" w:rsidR="00C43A64" w:rsidRPr="00BE33FC" w:rsidRDefault="00FE5A40" w:rsidP="00653941">
      <w:pPr>
        <w:widowControl w:val="0"/>
        <w:spacing w:line="480" w:lineRule="auto"/>
        <w:ind w:firstLine="360"/>
        <w:contextualSpacing/>
      </w:pPr>
      <w:r w:rsidRPr="00BE33FC">
        <w:rPr>
          <w:b/>
        </w:rPr>
        <w:tab/>
      </w:r>
      <w:r w:rsidR="00B11252" w:rsidRPr="00BE33FC">
        <w:t>Participants experience</w:t>
      </w:r>
      <w:r w:rsidR="00434BF3" w:rsidRPr="00BE33FC">
        <w:t>d</w:t>
      </w:r>
      <w:r w:rsidR="00B11252" w:rsidRPr="00BE33FC">
        <w:t xml:space="preserve"> 150 trials</w:t>
      </w:r>
      <w:r w:rsidR="00434BF3" w:rsidRPr="00BE33FC">
        <w:t xml:space="preserve"> and </w:t>
      </w:r>
      <w:r w:rsidR="00B11252" w:rsidRPr="00BE33FC">
        <w:t>each trial represent</w:t>
      </w:r>
      <w:r w:rsidR="00434BF3" w:rsidRPr="00BE33FC">
        <w:t>ed</w:t>
      </w:r>
      <w:r w:rsidR="00B11252" w:rsidRPr="00BE33FC">
        <w:t xml:space="preserve"> one month in time. </w:t>
      </w:r>
      <w:r w:rsidR="00C43A64" w:rsidRPr="00BE33FC">
        <w:t xml:space="preserve">During the first 10 trials, the </w:t>
      </w:r>
      <w:r w:rsidR="00EC00BE" w:rsidRPr="00BE33FC">
        <w:t>participants</w:t>
      </w:r>
      <w:r w:rsidR="00434BF3" w:rsidRPr="00BE33FC">
        <w:t xml:space="preserve"> were told that they</w:t>
      </w:r>
      <w:r w:rsidR="00C43A64" w:rsidRPr="00BE33FC">
        <w:t xml:space="preserve"> ha</w:t>
      </w:r>
      <w:r w:rsidR="00434BF3" w:rsidRPr="00BE33FC">
        <w:t>d</w:t>
      </w:r>
      <w:r w:rsidR="00C43A64" w:rsidRPr="00BE33FC">
        <w:t xml:space="preserve"> not yet assumed power, so they just </w:t>
      </w:r>
      <w:r w:rsidR="00C43A64" w:rsidRPr="00BE33FC">
        <w:lastRenderedPageBreak/>
        <w:t>observe</w:t>
      </w:r>
      <w:r w:rsidR="00434BF3" w:rsidRPr="00BE33FC">
        <w:t>d</w:t>
      </w:r>
      <w:r w:rsidR="00C43A64" w:rsidRPr="00BE33FC">
        <w:t xml:space="preserve"> the six policies and observe</w:t>
      </w:r>
      <w:r w:rsidR="006B607B">
        <w:t>d</w:t>
      </w:r>
      <w:r w:rsidR="00C43A64" w:rsidRPr="00BE33FC">
        <w:t xml:space="preserve"> the EVI of the prior administration. During these 10 trials, the six policies </w:t>
      </w:r>
      <w:r w:rsidR="00434BF3" w:rsidRPr="00BE33FC">
        <w:t xml:space="preserve">were </w:t>
      </w:r>
      <w:r w:rsidR="00C43A64" w:rsidRPr="00BE33FC">
        <w:t xml:space="preserve">held constant, and because the policies </w:t>
      </w:r>
      <w:r w:rsidR="00456BD3">
        <w:t>were</w:t>
      </w:r>
      <w:r w:rsidR="00456BD3" w:rsidRPr="00BE33FC">
        <w:t xml:space="preserve"> </w:t>
      </w:r>
      <w:r w:rsidR="00C43A64" w:rsidRPr="00BE33FC">
        <w:t xml:space="preserve">already at asymptote, the change in the EVI across the 10 trials </w:t>
      </w:r>
      <w:r w:rsidR="00434BF3" w:rsidRPr="00BE33FC">
        <w:t>was</w:t>
      </w:r>
      <w:r w:rsidR="00C43A64" w:rsidRPr="00BE33FC">
        <w:t xml:space="preserve"> </w:t>
      </w:r>
      <w:r w:rsidR="00434BF3" w:rsidRPr="00BE33FC">
        <w:t xml:space="preserve">only </w:t>
      </w:r>
      <w:r w:rsidR="00C43A64" w:rsidRPr="00BE33FC">
        <w:t>due to the noise function.</w:t>
      </w:r>
      <w:r w:rsidR="007412FB">
        <w:t xml:space="preserve"> </w:t>
      </w:r>
    </w:p>
    <w:p w14:paraId="72094791" w14:textId="5CDA1FA3" w:rsidR="00983A81" w:rsidRPr="00BE33FC" w:rsidRDefault="00774FA1" w:rsidP="00653941">
      <w:pPr>
        <w:widowControl w:val="0"/>
        <w:spacing w:line="480" w:lineRule="auto"/>
        <w:ind w:firstLine="360"/>
        <w:contextualSpacing/>
      </w:pPr>
      <w:r w:rsidRPr="00BE33FC">
        <w:tab/>
        <w:t xml:space="preserve">After </w:t>
      </w:r>
      <w:r w:rsidR="0069451C" w:rsidRPr="00BE33FC">
        <w:t>the 10th trial</w:t>
      </w:r>
      <w:r w:rsidR="00467368" w:rsidRPr="00BE33FC">
        <w:t>,</w:t>
      </w:r>
      <w:r w:rsidR="0069451C" w:rsidRPr="00BE33FC">
        <w:t xml:space="preserve"> participant</w:t>
      </w:r>
      <w:r w:rsidR="00434BF3" w:rsidRPr="00BE33FC">
        <w:t xml:space="preserve">s were told that they had been elected into office and could </w:t>
      </w:r>
      <w:r w:rsidR="00FC6CC5" w:rsidRPr="00BE33FC">
        <w:t>set the policies</w:t>
      </w:r>
      <w:r w:rsidR="00434BF3" w:rsidRPr="00BE33FC">
        <w:t xml:space="preserve"> for the next 140 trials</w:t>
      </w:r>
      <w:r w:rsidR="00FC6CC5" w:rsidRPr="00BE33FC">
        <w:t xml:space="preserve"> however they choose</w:t>
      </w:r>
      <w:r w:rsidRPr="00BE33FC">
        <w:t xml:space="preserve"> using the</w:t>
      </w:r>
      <w:r w:rsidR="00004210" w:rsidRPr="00BE33FC">
        <w:t xml:space="preserve"> toggle switches in the</w:t>
      </w:r>
      <w:r w:rsidRPr="00BE33FC">
        <w:t xml:space="preserve"> ‘decision’ column</w:t>
      </w:r>
      <w:r w:rsidR="00FC6CC5" w:rsidRPr="00BE33FC">
        <w:t xml:space="preserve">. </w:t>
      </w:r>
      <w:r w:rsidRPr="00BE33FC">
        <w:t>After they set the policies as they wish, they press</w:t>
      </w:r>
      <w:r w:rsidR="00141C5A">
        <w:t>ed</w:t>
      </w:r>
      <w:r w:rsidRPr="00BE33FC">
        <w:t xml:space="preserve"> the ‘next month’ button to go to the next trial, which reveal</w:t>
      </w:r>
      <w:r w:rsidR="00004210" w:rsidRPr="00BE33FC">
        <w:t>ed</w:t>
      </w:r>
      <w:r w:rsidRPr="00BE33FC">
        <w:t xml:space="preserve"> the EVI produced that month. At that point they </w:t>
      </w:r>
      <w:r w:rsidR="00004210" w:rsidRPr="00BE33FC">
        <w:t xml:space="preserve">could </w:t>
      </w:r>
      <w:r w:rsidRPr="00BE33FC">
        <w:t xml:space="preserve">again make changes to the policies. </w:t>
      </w:r>
      <w:r w:rsidR="00FC6CC5" w:rsidRPr="00BE33FC">
        <w:t xml:space="preserve">Additionally, </w:t>
      </w:r>
      <w:r w:rsidRPr="00BE33FC">
        <w:t xml:space="preserve">throughout the task </w:t>
      </w:r>
      <w:r w:rsidR="00E758F8" w:rsidRPr="00BE33FC">
        <w:t xml:space="preserve">participants </w:t>
      </w:r>
      <w:r w:rsidR="00004210" w:rsidRPr="00BE33FC">
        <w:t>wer</w:t>
      </w:r>
      <w:r w:rsidR="003C7387">
        <w:t>e</w:t>
      </w:r>
      <w:r w:rsidRPr="00BE33FC">
        <w:t xml:space="preserve"> encouraged to use </w:t>
      </w:r>
      <w:r w:rsidR="00FC6CC5" w:rsidRPr="00BE33FC">
        <w:t xml:space="preserve">the slider in the "Assessment" column to track which </w:t>
      </w:r>
      <w:r w:rsidR="00FF7DAF" w:rsidRPr="00BE33FC">
        <w:t>polic</w:t>
      </w:r>
      <w:r w:rsidR="00004210" w:rsidRPr="00BE33FC">
        <w:t>y option, A or B,</w:t>
      </w:r>
      <w:r w:rsidR="00FF7DAF" w:rsidRPr="00BE33FC">
        <w:t xml:space="preserve"> </w:t>
      </w:r>
      <w:r w:rsidRPr="00BE33FC">
        <w:t xml:space="preserve">they </w:t>
      </w:r>
      <w:r w:rsidR="00004210" w:rsidRPr="00BE33FC">
        <w:t>thought was</w:t>
      </w:r>
      <w:r w:rsidR="00FF7DAF" w:rsidRPr="00BE33FC">
        <w:t xml:space="preserve"> better. The slider scale </w:t>
      </w:r>
      <w:r w:rsidR="00004210" w:rsidRPr="00BE33FC">
        <w:t>wa</w:t>
      </w:r>
      <w:r w:rsidR="00FF7DAF" w:rsidRPr="00BE33FC">
        <w:t xml:space="preserve">s from -5 to +5 and </w:t>
      </w:r>
      <w:r w:rsidR="00004210" w:rsidRPr="00BE33FC">
        <w:t>was</w:t>
      </w:r>
      <w:r w:rsidR="00FF7DAF" w:rsidRPr="00BE33FC">
        <w:t xml:space="preserve"> initially set to 0. </w:t>
      </w:r>
      <w:r w:rsidRPr="00BE33FC">
        <w:t xml:space="preserve">Left means that Policy A </w:t>
      </w:r>
      <w:r w:rsidR="007E33D0">
        <w:t>was</w:t>
      </w:r>
      <w:r w:rsidRPr="00BE33FC">
        <w:t xml:space="preserve"> better and right means that Policy B </w:t>
      </w:r>
      <w:r w:rsidR="007E33D0">
        <w:t>was</w:t>
      </w:r>
      <w:r w:rsidRPr="00BE33FC">
        <w:t xml:space="preserve"> better.</w:t>
      </w:r>
      <w:r w:rsidR="003E4FCB" w:rsidRPr="00BE33FC">
        <w:t xml:space="preserve"> </w:t>
      </w:r>
      <w:r w:rsidR="00C713CD" w:rsidRPr="00BE33FC">
        <w:t xml:space="preserve">After the last trial, participants </w:t>
      </w:r>
      <w:r w:rsidR="00004210" w:rsidRPr="00BE33FC">
        <w:t xml:space="preserve">were </w:t>
      </w:r>
      <w:r w:rsidR="00C713CD" w:rsidRPr="00BE33FC">
        <w:t>given one last opportunity to update their policy assessments.</w:t>
      </w:r>
    </w:p>
    <w:p w14:paraId="690B79E3" w14:textId="08807B0E" w:rsidR="00254EEF" w:rsidRPr="00BE33FC" w:rsidRDefault="0034149D" w:rsidP="00653941">
      <w:pPr>
        <w:widowControl w:val="0"/>
        <w:spacing w:line="480" w:lineRule="auto"/>
        <w:ind w:firstLine="360"/>
        <w:contextualSpacing/>
      </w:pPr>
      <w:bookmarkStart w:id="4" w:name="_Hlk21893106"/>
      <w:r>
        <w:rPr>
          <w:rStyle w:val="Heading4Char"/>
          <w:rFonts w:cs="Times New Roman"/>
        </w:rPr>
        <w:t xml:space="preserve">3.1.4.5 </w:t>
      </w:r>
      <w:r w:rsidR="005F50CB" w:rsidRPr="00BE33FC">
        <w:rPr>
          <w:rStyle w:val="Heading4Char"/>
          <w:rFonts w:cs="Times New Roman"/>
        </w:rPr>
        <w:t>Function</w:t>
      </w:r>
      <w:r w:rsidR="008A2210" w:rsidRPr="00BE33FC">
        <w:rPr>
          <w:rStyle w:val="Heading4Char"/>
          <w:rFonts w:cs="Times New Roman"/>
        </w:rPr>
        <w:t xml:space="preserve"> </w:t>
      </w:r>
      <w:r w:rsidR="00632F47" w:rsidRPr="00BE33FC">
        <w:rPr>
          <w:rStyle w:val="Heading4Char"/>
          <w:rFonts w:cs="Times New Roman"/>
        </w:rPr>
        <w:t>Identification</w:t>
      </w:r>
      <w:r w:rsidR="008A2210" w:rsidRPr="00BE33FC">
        <w:rPr>
          <w:rStyle w:val="Heading4Char"/>
          <w:rFonts w:cs="Times New Roman"/>
        </w:rPr>
        <w:t>.</w:t>
      </w:r>
      <w:r w:rsidR="00354518" w:rsidRPr="00BE33FC">
        <w:rPr>
          <w:b/>
        </w:rPr>
        <w:t xml:space="preserve"> </w:t>
      </w:r>
      <w:bookmarkEnd w:id="4"/>
      <w:r w:rsidR="0021204A" w:rsidRPr="00BE33FC">
        <w:t xml:space="preserve">After the 150 trials </w:t>
      </w:r>
      <w:r w:rsidR="009D6691" w:rsidRPr="00BE33FC">
        <w:t xml:space="preserve">were </w:t>
      </w:r>
      <w:r w:rsidR="0021204A" w:rsidRPr="00BE33FC">
        <w:t xml:space="preserve">over, participants’ understanding of how each policy works </w:t>
      </w:r>
      <w:r w:rsidR="00C31E34" w:rsidRPr="00BE33FC">
        <w:t>was</w:t>
      </w:r>
      <w:r w:rsidR="0021204A" w:rsidRPr="00BE33FC">
        <w:t xml:space="preserve"> tested by matching each of the six policies to a figure that presents 8 possible functions. These 8 functions present the </w:t>
      </w:r>
      <w:r w:rsidR="00583EE9" w:rsidRPr="00BE33FC">
        <w:t xml:space="preserve">four </w:t>
      </w:r>
      <w:r w:rsidR="0021204A" w:rsidRPr="00BE33FC">
        <w:t xml:space="preserve">unique functions from </w:t>
      </w:r>
      <w:r w:rsidR="0021204A" w:rsidRPr="00320F2C">
        <w:rPr>
          <w:i/>
          <w:iCs/>
        </w:rPr>
        <w:t xml:space="preserve">Figure </w:t>
      </w:r>
      <w:r w:rsidR="00583EE9" w:rsidRPr="00320F2C">
        <w:rPr>
          <w:i/>
          <w:iCs/>
        </w:rPr>
        <w:t>1</w:t>
      </w:r>
      <w:r w:rsidR="00583EE9" w:rsidRPr="00BE33FC">
        <w:t xml:space="preserve"> plus the “no</w:t>
      </w:r>
      <w:r w:rsidR="009C7138" w:rsidRPr="00BE33FC">
        <w:t>n-causal</w:t>
      </w:r>
      <w:r w:rsidR="00583EE9" w:rsidRPr="00BE33FC">
        <w:t>” function</w:t>
      </w:r>
      <w:r w:rsidR="0021204A" w:rsidRPr="00BE33FC">
        <w:t>, as well as three additional functions as lures.</w:t>
      </w:r>
      <w:r w:rsidR="00354518" w:rsidRPr="00BE33FC">
        <w:t xml:space="preserve"> </w:t>
      </w:r>
      <w:r w:rsidR="00C80AD7" w:rsidRPr="00BE33FC">
        <w:t>W</w:t>
      </w:r>
      <w:r w:rsidR="0021204A" w:rsidRPr="00BE33FC">
        <w:t>e</w:t>
      </w:r>
      <w:r w:rsidR="005B07E7" w:rsidRPr="00BE33FC">
        <w:t xml:space="preserve"> </w:t>
      </w:r>
      <w:r w:rsidR="0021204A" w:rsidRPr="00BE33FC">
        <w:t>also include</w:t>
      </w:r>
      <w:r w:rsidR="00C80AD7" w:rsidRPr="00BE33FC">
        <w:t>d</w:t>
      </w:r>
      <w:r w:rsidR="0021204A" w:rsidRPr="00BE33FC">
        <w:t xml:space="preserve"> textual descriptions of the influence of each policy. </w:t>
      </w:r>
      <w:r w:rsidR="000A39A8" w:rsidRPr="00BE33FC">
        <w:t xml:space="preserve">Instructions </w:t>
      </w:r>
      <w:r w:rsidR="00C80AD7" w:rsidRPr="00BE33FC">
        <w:t xml:space="preserve">were </w:t>
      </w:r>
      <w:r w:rsidR="000A39A8" w:rsidRPr="00BE33FC">
        <w:t xml:space="preserve">provided stating that the </w:t>
      </w:r>
      <w:r w:rsidR="00254EEF" w:rsidRPr="00BE33FC">
        <w:t>graphs show different possibilities of what m</w:t>
      </w:r>
      <w:r w:rsidR="000E3F6F" w:rsidRPr="00BE33FC">
        <w:t xml:space="preserve">ight happen if you switch from </w:t>
      </w:r>
      <w:r w:rsidR="00EB72D0" w:rsidRPr="00BE33FC">
        <w:t xml:space="preserve">Option A (e.g., </w:t>
      </w:r>
      <w:r w:rsidR="000E3F6F" w:rsidRPr="00BE33FC">
        <w:t>"</w:t>
      </w:r>
      <w:r w:rsidR="008719CE" w:rsidRPr="00BE33FC">
        <w:t>decreasing border security funding</w:t>
      </w:r>
      <w:r w:rsidR="000E3F6F" w:rsidRPr="00BE33FC">
        <w:t>"</w:t>
      </w:r>
      <w:r w:rsidR="00EB72D0" w:rsidRPr="00BE33FC">
        <w:t>)</w:t>
      </w:r>
      <w:r w:rsidR="00354518" w:rsidRPr="00BE33FC">
        <w:t xml:space="preserve"> </w:t>
      </w:r>
      <w:r w:rsidR="000E3F6F" w:rsidRPr="00BE33FC">
        <w:t xml:space="preserve">to </w:t>
      </w:r>
      <w:r w:rsidR="00EB72D0" w:rsidRPr="00BE33FC">
        <w:t>Option B (e.g., “</w:t>
      </w:r>
      <w:r w:rsidR="008719CE" w:rsidRPr="00BE33FC">
        <w:t>increasing border security funding</w:t>
      </w:r>
      <w:r w:rsidR="00EB72D0" w:rsidRPr="00BE33FC">
        <w:t>”)</w:t>
      </w:r>
      <w:r w:rsidR="000A39A8" w:rsidRPr="00BE33FC">
        <w:t xml:space="preserve"> and to select the</w:t>
      </w:r>
      <w:r w:rsidR="00254EEF" w:rsidRPr="00BE33FC">
        <w:t xml:space="preserve"> graph that </w:t>
      </w:r>
      <w:r w:rsidR="000A39A8" w:rsidRPr="00BE33FC">
        <w:t xml:space="preserve">they </w:t>
      </w:r>
      <w:r w:rsidR="00254EEF" w:rsidRPr="00BE33FC">
        <w:t>think would result from this policy change.</w:t>
      </w:r>
      <w:r w:rsidR="00320F2C">
        <w:t xml:space="preserve"> </w:t>
      </w:r>
    </w:p>
    <w:p w14:paraId="255BED7A" w14:textId="6AAA80B1" w:rsidR="009D50CA" w:rsidRDefault="009D50CA" w:rsidP="00653941">
      <w:pPr>
        <w:keepNext/>
        <w:widowControl w:val="0"/>
        <w:spacing w:line="480" w:lineRule="auto"/>
        <w:contextualSpacing/>
      </w:pPr>
    </w:p>
    <w:p w14:paraId="36B68ACA" w14:textId="3D64805A" w:rsidR="00760750" w:rsidRDefault="007D1EF9" w:rsidP="00653941">
      <w:pPr>
        <w:keepNext/>
        <w:widowControl w:val="0"/>
        <w:spacing w:line="480" w:lineRule="auto"/>
        <w:contextualSpacing/>
        <w:jc w:val="center"/>
      </w:pPr>
      <w:r>
        <w:rPr>
          <w:noProof/>
        </w:rPr>
        <w:drawing>
          <wp:inline distT="0" distB="0" distL="0" distR="0" wp14:anchorId="62B2B420" wp14:editId="2540AE1E">
            <wp:extent cx="5935345" cy="292925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345" cy="2929255"/>
                    </a:xfrm>
                    <a:prstGeom prst="rect">
                      <a:avLst/>
                    </a:prstGeom>
                    <a:noFill/>
                    <a:ln>
                      <a:noFill/>
                    </a:ln>
                  </pic:spPr>
                </pic:pic>
              </a:graphicData>
            </a:graphic>
          </wp:inline>
        </w:drawing>
      </w:r>
    </w:p>
    <w:p w14:paraId="784FEF2D" w14:textId="729486B8" w:rsidR="005752AA" w:rsidRDefault="0030230C" w:rsidP="00676929">
      <w:pPr>
        <w:pStyle w:val="Caption"/>
        <w:widowControl w:val="0"/>
        <w:contextualSpacing/>
        <w:rPr>
          <w:i w:val="0"/>
          <w:iCs w:val="0"/>
          <w:color w:val="auto"/>
          <w:sz w:val="24"/>
          <w:szCs w:val="24"/>
        </w:rPr>
      </w:pPr>
      <w:r w:rsidRPr="00506E50">
        <w:rPr>
          <w:color w:val="auto"/>
          <w:sz w:val="24"/>
          <w:szCs w:val="24"/>
        </w:rPr>
        <w:t xml:space="preserve">Figure </w:t>
      </w:r>
      <w:r w:rsidRPr="00506E50">
        <w:rPr>
          <w:color w:val="auto"/>
          <w:sz w:val="24"/>
          <w:szCs w:val="24"/>
        </w:rPr>
        <w:fldChar w:fldCharType="begin"/>
      </w:r>
      <w:r w:rsidRPr="00506E50">
        <w:rPr>
          <w:color w:val="auto"/>
          <w:sz w:val="24"/>
          <w:szCs w:val="24"/>
        </w:rPr>
        <w:instrText xml:space="preserve"> SEQ Figure \* ARABIC </w:instrText>
      </w:r>
      <w:r w:rsidRPr="00506E50">
        <w:rPr>
          <w:color w:val="auto"/>
          <w:sz w:val="24"/>
          <w:szCs w:val="24"/>
        </w:rPr>
        <w:fldChar w:fldCharType="separate"/>
      </w:r>
      <w:r w:rsidR="000A0B21">
        <w:rPr>
          <w:noProof/>
          <w:color w:val="auto"/>
          <w:sz w:val="24"/>
          <w:szCs w:val="24"/>
        </w:rPr>
        <w:t>3</w:t>
      </w:r>
      <w:r w:rsidRPr="00506E50">
        <w:rPr>
          <w:color w:val="auto"/>
          <w:sz w:val="24"/>
          <w:szCs w:val="24"/>
        </w:rPr>
        <w:fldChar w:fldCharType="end"/>
      </w:r>
      <w:r w:rsidRPr="00506E50">
        <w:rPr>
          <w:i w:val="0"/>
          <w:iCs w:val="0"/>
          <w:color w:val="auto"/>
          <w:sz w:val="24"/>
          <w:szCs w:val="24"/>
        </w:rPr>
        <w:t xml:space="preserve">. </w:t>
      </w:r>
      <w:r w:rsidR="00B83A31" w:rsidRPr="00506E50">
        <w:rPr>
          <w:i w:val="0"/>
          <w:iCs w:val="0"/>
          <w:color w:val="auto"/>
          <w:sz w:val="24"/>
          <w:szCs w:val="24"/>
        </w:rPr>
        <w:t xml:space="preserve">Function </w:t>
      </w:r>
      <w:r w:rsidR="00C411A8" w:rsidRPr="00506E50">
        <w:rPr>
          <w:i w:val="0"/>
          <w:iCs w:val="0"/>
          <w:color w:val="auto"/>
          <w:sz w:val="24"/>
          <w:szCs w:val="24"/>
        </w:rPr>
        <w:t>i</w:t>
      </w:r>
      <w:r w:rsidR="00B83A31" w:rsidRPr="00506E50">
        <w:rPr>
          <w:i w:val="0"/>
          <w:iCs w:val="0"/>
          <w:color w:val="auto"/>
          <w:sz w:val="24"/>
          <w:szCs w:val="24"/>
        </w:rPr>
        <w:t>dentification task</w:t>
      </w:r>
      <w:r w:rsidRPr="00506E50">
        <w:rPr>
          <w:i w:val="0"/>
          <w:iCs w:val="0"/>
          <w:color w:val="auto"/>
          <w:sz w:val="24"/>
          <w:szCs w:val="24"/>
        </w:rPr>
        <w:t xml:space="preserve"> payoff functions. Note: The above graphs were included </w:t>
      </w:r>
      <w:r w:rsidR="00C411A8" w:rsidRPr="00506E50">
        <w:rPr>
          <w:i w:val="0"/>
          <w:iCs w:val="0"/>
          <w:color w:val="auto"/>
          <w:sz w:val="24"/>
          <w:szCs w:val="24"/>
        </w:rPr>
        <w:t>as choices in the</w:t>
      </w:r>
      <w:r w:rsidR="00C411A8">
        <w:rPr>
          <w:i w:val="0"/>
          <w:iCs w:val="0"/>
          <w:color w:val="auto"/>
          <w:sz w:val="24"/>
          <w:szCs w:val="24"/>
        </w:rPr>
        <w:t xml:space="preserve"> Function identification task</w:t>
      </w:r>
      <w:r w:rsidR="00496189">
        <w:rPr>
          <w:i w:val="0"/>
          <w:iCs w:val="0"/>
          <w:color w:val="auto"/>
          <w:sz w:val="24"/>
          <w:szCs w:val="24"/>
        </w:rPr>
        <w:t xml:space="preserve"> (Lure 3 was only included in </w:t>
      </w:r>
      <w:r w:rsidR="003B1D48">
        <w:rPr>
          <w:i w:val="0"/>
          <w:iCs w:val="0"/>
          <w:color w:val="auto"/>
          <w:sz w:val="24"/>
          <w:szCs w:val="24"/>
        </w:rPr>
        <w:t>Study 1 and removed for subsequent studies)</w:t>
      </w:r>
      <w:r w:rsidRPr="0030230C">
        <w:rPr>
          <w:i w:val="0"/>
          <w:iCs w:val="0"/>
          <w:color w:val="auto"/>
          <w:sz w:val="24"/>
          <w:szCs w:val="24"/>
        </w:rPr>
        <w:t>.</w:t>
      </w:r>
      <w:r w:rsidR="00C411A8">
        <w:rPr>
          <w:i w:val="0"/>
          <w:iCs w:val="0"/>
          <w:color w:val="auto"/>
          <w:sz w:val="24"/>
          <w:szCs w:val="24"/>
        </w:rPr>
        <w:t xml:space="preserve"> </w:t>
      </w:r>
      <w:r w:rsidRPr="0030230C">
        <w:rPr>
          <w:i w:val="0"/>
          <w:iCs w:val="0"/>
          <w:color w:val="auto"/>
          <w:sz w:val="24"/>
          <w:szCs w:val="24"/>
        </w:rPr>
        <w:t>The first 5 trials in every graph represent an input of 'off' (white dots) before 45 inputs of 'on' (black dots).</w:t>
      </w:r>
      <w:r w:rsidR="00C411A8">
        <w:rPr>
          <w:i w:val="0"/>
          <w:iCs w:val="0"/>
          <w:color w:val="auto"/>
          <w:sz w:val="24"/>
          <w:szCs w:val="24"/>
        </w:rPr>
        <w:t xml:space="preserve"> </w:t>
      </w:r>
    </w:p>
    <w:p w14:paraId="1C8EFA3E" w14:textId="77777777" w:rsidR="00A02476" w:rsidRDefault="00A02476" w:rsidP="002B03DE">
      <w:pPr>
        <w:widowControl w:val="0"/>
        <w:spacing w:line="480" w:lineRule="auto"/>
        <w:contextualSpacing/>
        <w:rPr>
          <w:rStyle w:val="Heading3Char"/>
          <w:rFonts w:cs="Times New Roman"/>
        </w:rPr>
      </w:pPr>
    </w:p>
    <w:p w14:paraId="464BFCE7" w14:textId="75B5D2BF" w:rsidR="00350A5D" w:rsidRDefault="0034149D" w:rsidP="002B03DE">
      <w:pPr>
        <w:widowControl w:val="0"/>
        <w:spacing w:line="480" w:lineRule="auto"/>
        <w:contextualSpacing/>
        <w:rPr>
          <w:rFonts w:eastAsiaTheme="minorHAnsi"/>
        </w:rPr>
      </w:pPr>
      <w:r w:rsidRPr="0034149D">
        <w:rPr>
          <w:rStyle w:val="Heading3Char"/>
        </w:rPr>
        <w:t xml:space="preserve">3.1.5 </w:t>
      </w:r>
      <w:r w:rsidR="00E57731" w:rsidRPr="0034149D">
        <w:rPr>
          <w:rStyle w:val="Heading3Char"/>
        </w:rPr>
        <w:t>Individual Differences</w:t>
      </w:r>
      <w:r w:rsidR="00E57731" w:rsidRPr="00BE33FC">
        <w:rPr>
          <w:rStyle w:val="Heading3Char"/>
          <w:rFonts w:cs="Times New Roman"/>
        </w:rPr>
        <w:t>.</w:t>
      </w:r>
      <w:r w:rsidR="00E57731" w:rsidRPr="00BE33FC">
        <w:rPr>
          <w:rFonts w:eastAsiaTheme="minorHAnsi"/>
          <w:b/>
        </w:rPr>
        <w:t xml:space="preserve"> </w:t>
      </w:r>
      <w:r w:rsidR="00A02476">
        <w:rPr>
          <w:rFonts w:eastAsiaTheme="minorHAnsi"/>
        </w:rPr>
        <w:t>We initially had hypotheses about possible relations between individual difference measures</w:t>
      </w:r>
      <w:r w:rsidR="00E57731" w:rsidRPr="00BE33FC">
        <w:rPr>
          <w:rFonts w:eastAsiaTheme="minorHAnsi"/>
        </w:rPr>
        <w:t xml:space="preserve"> (dogmatism, need for cognition, need for cognitive closure)</w:t>
      </w:r>
      <w:r w:rsidR="00350A5D">
        <w:rPr>
          <w:rFonts w:eastAsiaTheme="minorHAnsi"/>
        </w:rPr>
        <w:t xml:space="preserve"> and performance on the task, particularly around motivated reasoning. Though we measured these for Study 1 and Study 2A, we found few reliable relations, so we stopped measuring them in future studies and do not report the results for concision.</w:t>
      </w:r>
    </w:p>
    <w:p w14:paraId="680CC2E8" w14:textId="3EC17B04" w:rsidR="00B25CF8" w:rsidRPr="00BE33FC" w:rsidRDefault="0034149D" w:rsidP="00CB2778">
      <w:pPr>
        <w:pStyle w:val="Heading2"/>
      </w:pPr>
      <w:r>
        <w:t xml:space="preserve">3.2 </w:t>
      </w:r>
      <w:r w:rsidR="00B25CF8" w:rsidRPr="00BE33FC">
        <w:t>Results</w:t>
      </w:r>
    </w:p>
    <w:p w14:paraId="1DEAB5B8" w14:textId="73C30099" w:rsidR="00DC47DC" w:rsidRDefault="00584349" w:rsidP="00653941">
      <w:pPr>
        <w:widowControl w:val="0"/>
        <w:spacing w:line="480" w:lineRule="auto"/>
        <w:ind w:firstLine="360"/>
        <w:contextualSpacing/>
        <w:rPr>
          <w:rFonts w:eastAsiaTheme="minorHAnsi"/>
        </w:rPr>
      </w:pPr>
      <w:r>
        <w:rPr>
          <w:rFonts w:eastAsiaTheme="minorHAnsi"/>
        </w:rPr>
        <w:t>For some analyses</w:t>
      </w:r>
      <w:r w:rsidR="009E5CE0" w:rsidRPr="00BE33FC">
        <w:rPr>
          <w:rFonts w:eastAsiaTheme="minorHAnsi"/>
        </w:rPr>
        <w:t xml:space="preserve"> we separated our analyses into two categories for causal and non-causal functions. The causal functions </w:t>
      </w:r>
      <w:r w:rsidR="006F57FE">
        <w:rPr>
          <w:rFonts w:eastAsiaTheme="minorHAnsi"/>
        </w:rPr>
        <w:t>were</w:t>
      </w:r>
      <w:r w:rsidR="009E5CE0" w:rsidRPr="00BE33FC">
        <w:rPr>
          <w:rFonts w:eastAsiaTheme="minorHAnsi"/>
        </w:rPr>
        <w:t xml:space="preserve"> </w:t>
      </w:r>
      <w:r w:rsidR="006F57FE">
        <w:rPr>
          <w:rFonts w:eastAsiaTheme="minorHAnsi"/>
        </w:rPr>
        <w:t xml:space="preserve">Functions 1-4 </w:t>
      </w:r>
      <w:r w:rsidR="009E5CE0" w:rsidRPr="00BE33FC">
        <w:rPr>
          <w:rFonts w:eastAsiaTheme="minorHAnsi"/>
        </w:rPr>
        <w:t xml:space="preserve">that actually produce an effect and where one policy was better than another (e.g., </w:t>
      </w:r>
      <w:r w:rsidR="00676929">
        <w:rPr>
          <w:rFonts w:eastAsiaTheme="minorHAnsi"/>
        </w:rPr>
        <w:t>P</w:t>
      </w:r>
      <w:r w:rsidR="009E5CE0" w:rsidRPr="00BE33FC">
        <w:rPr>
          <w:rFonts w:eastAsiaTheme="minorHAnsi"/>
        </w:rPr>
        <w:t xml:space="preserve">olicy A &gt; </w:t>
      </w:r>
      <w:r w:rsidR="00676929">
        <w:rPr>
          <w:rFonts w:eastAsiaTheme="minorHAnsi"/>
        </w:rPr>
        <w:t>P</w:t>
      </w:r>
      <w:r w:rsidR="009E5CE0" w:rsidRPr="00BE33FC">
        <w:rPr>
          <w:rFonts w:eastAsiaTheme="minorHAnsi"/>
        </w:rPr>
        <w:t xml:space="preserve">olicy B). The non-causal functions </w:t>
      </w:r>
      <w:r w:rsidR="006F57FE">
        <w:rPr>
          <w:rFonts w:eastAsiaTheme="minorHAnsi"/>
        </w:rPr>
        <w:t xml:space="preserve">(Functions 5 and 6) </w:t>
      </w:r>
      <w:r w:rsidR="009E5CE0" w:rsidRPr="00BE33FC">
        <w:rPr>
          <w:rFonts w:eastAsiaTheme="minorHAnsi"/>
        </w:rPr>
        <w:t>had no impact regardless of which policy was chosen (</w:t>
      </w:r>
      <w:r w:rsidR="00676929">
        <w:rPr>
          <w:rFonts w:eastAsiaTheme="minorHAnsi"/>
        </w:rPr>
        <w:t>i.e.</w:t>
      </w:r>
      <w:r w:rsidR="009E5CE0" w:rsidRPr="00BE33FC">
        <w:rPr>
          <w:rFonts w:eastAsiaTheme="minorHAnsi"/>
        </w:rPr>
        <w:t xml:space="preserve"> </w:t>
      </w:r>
      <w:r w:rsidR="00676929">
        <w:rPr>
          <w:rFonts w:eastAsiaTheme="minorHAnsi"/>
        </w:rPr>
        <w:t>P</w:t>
      </w:r>
      <w:r w:rsidR="009E5CE0" w:rsidRPr="00BE33FC">
        <w:rPr>
          <w:rFonts w:eastAsiaTheme="minorHAnsi"/>
        </w:rPr>
        <w:t xml:space="preserve">olicy A = </w:t>
      </w:r>
      <w:r w:rsidR="00676929">
        <w:rPr>
          <w:rFonts w:eastAsiaTheme="minorHAnsi"/>
        </w:rPr>
        <w:t>P</w:t>
      </w:r>
      <w:r w:rsidR="009E5CE0" w:rsidRPr="00BE33FC">
        <w:rPr>
          <w:rFonts w:eastAsiaTheme="minorHAnsi"/>
        </w:rPr>
        <w:t>olicy B).</w:t>
      </w:r>
      <w:r w:rsidR="009314D8" w:rsidRPr="00BE33FC">
        <w:rPr>
          <w:rFonts w:eastAsiaTheme="minorHAnsi"/>
        </w:rPr>
        <w:t xml:space="preserve"> </w:t>
      </w:r>
      <w:r w:rsidR="00DC47DC">
        <w:rPr>
          <w:rFonts w:eastAsiaTheme="minorHAnsi"/>
        </w:rPr>
        <w:t xml:space="preserve">For causal functions, a policy was called “preference-congruent” if the participant’s </w:t>
      </w:r>
      <w:r w:rsidR="009E5CE0" w:rsidRPr="00BE33FC">
        <w:rPr>
          <w:rFonts w:eastAsiaTheme="minorHAnsi"/>
        </w:rPr>
        <w:t xml:space="preserve">preferred policy </w:t>
      </w:r>
      <w:r w:rsidR="00DC47DC">
        <w:rPr>
          <w:rFonts w:eastAsiaTheme="minorHAnsi"/>
        </w:rPr>
        <w:lastRenderedPageBreak/>
        <w:t>happened to be</w:t>
      </w:r>
      <w:r w:rsidR="009E5CE0" w:rsidRPr="00BE33FC">
        <w:rPr>
          <w:rFonts w:eastAsiaTheme="minorHAnsi"/>
        </w:rPr>
        <w:t xml:space="preserve"> the optimal policy</w:t>
      </w:r>
      <w:r w:rsidR="00DC47DC">
        <w:rPr>
          <w:rFonts w:eastAsiaTheme="minorHAnsi"/>
        </w:rPr>
        <w:t>, and was called “preference-incongruent” if the participant’s preferred policy happened to be the suboptimal policy. For the non-causal functions, there is no such thing as preference congruence or incongruence because neither version of the policy is better than the other.</w:t>
      </w:r>
    </w:p>
    <w:p w14:paraId="1AFAD699" w14:textId="1854C1CF" w:rsidR="00EF111F" w:rsidRDefault="00EF111F" w:rsidP="00653941">
      <w:pPr>
        <w:widowControl w:val="0"/>
        <w:spacing w:line="480" w:lineRule="auto"/>
        <w:ind w:firstLine="360"/>
        <w:contextualSpacing/>
        <w:rPr>
          <w:rFonts w:eastAsiaTheme="minorHAnsi"/>
        </w:rPr>
      </w:pPr>
      <w:r>
        <w:rPr>
          <w:rFonts w:eastAsiaTheme="minorHAnsi"/>
        </w:rPr>
        <w:t xml:space="preserve">The results are mainly separated into choices during the learning task, </w:t>
      </w:r>
      <w:r w:rsidR="00053ABA">
        <w:rPr>
          <w:rFonts w:eastAsiaTheme="minorHAnsi"/>
        </w:rPr>
        <w:t>j</w:t>
      </w:r>
      <w:r w:rsidR="00053ABA" w:rsidRPr="00053ABA">
        <w:rPr>
          <w:rFonts w:eastAsiaTheme="minorHAnsi"/>
        </w:rPr>
        <w:t xml:space="preserve">udgments of </w:t>
      </w:r>
      <w:r w:rsidR="00053ABA">
        <w:rPr>
          <w:rFonts w:eastAsiaTheme="minorHAnsi"/>
        </w:rPr>
        <w:t>p</w:t>
      </w:r>
      <w:r w:rsidR="00053ABA" w:rsidRPr="00053ABA">
        <w:rPr>
          <w:rFonts w:eastAsiaTheme="minorHAnsi"/>
        </w:rPr>
        <w:t xml:space="preserve">olicy </w:t>
      </w:r>
      <w:r w:rsidR="00053ABA">
        <w:rPr>
          <w:rFonts w:eastAsiaTheme="minorHAnsi"/>
        </w:rPr>
        <w:t>e</w:t>
      </w:r>
      <w:r w:rsidR="00053ABA" w:rsidRPr="00053ABA">
        <w:rPr>
          <w:rFonts w:eastAsiaTheme="minorHAnsi"/>
        </w:rPr>
        <w:t xml:space="preserve">fficacy after the </w:t>
      </w:r>
      <w:r w:rsidR="00053ABA">
        <w:rPr>
          <w:rFonts w:eastAsiaTheme="minorHAnsi"/>
        </w:rPr>
        <w:t>l</w:t>
      </w:r>
      <w:r w:rsidR="00053ABA" w:rsidRPr="00053ABA">
        <w:rPr>
          <w:rFonts w:eastAsiaTheme="minorHAnsi"/>
        </w:rPr>
        <w:t xml:space="preserve">earning </w:t>
      </w:r>
      <w:r w:rsidR="00053ABA">
        <w:rPr>
          <w:rFonts w:eastAsiaTheme="minorHAnsi"/>
        </w:rPr>
        <w:t>t</w:t>
      </w:r>
      <w:r w:rsidR="00053ABA" w:rsidRPr="00053ABA">
        <w:rPr>
          <w:rFonts w:eastAsiaTheme="minorHAnsi"/>
        </w:rPr>
        <w:t>ask</w:t>
      </w:r>
      <w:r w:rsidR="00053ABA">
        <w:rPr>
          <w:rFonts w:eastAsiaTheme="minorHAnsi"/>
        </w:rPr>
        <w:t xml:space="preserve">, and last performance on </w:t>
      </w:r>
      <w:r w:rsidR="00053ABA" w:rsidRPr="00053ABA">
        <w:rPr>
          <w:rFonts w:eastAsiaTheme="minorHAnsi"/>
        </w:rPr>
        <w:t>the function identification task.</w:t>
      </w:r>
    </w:p>
    <w:p w14:paraId="4CD0EA97" w14:textId="5F6E772D" w:rsidR="009E5CE0" w:rsidRPr="00BE33FC" w:rsidRDefault="005B4A76" w:rsidP="00653941">
      <w:pPr>
        <w:widowControl w:val="0"/>
        <w:spacing w:line="480" w:lineRule="auto"/>
        <w:ind w:firstLine="360"/>
        <w:contextualSpacing/>
        <w:rPr>
          <w:rFonts w:eastAsiaTheme="minorHAnsi"/>
        </w:rPr>
      </w:pPr>
      <w:r>
        <w:rPr>
          <w:rStyle w:val="Heading3Char"/>
          <w:rFonts w:cs="Times New Roman"/>
        </w:rPr>
        <w:t xml:space="preserve">3.2.1 </w:t>
      </w:r>
      <w:r w:rsidR="009E5CE0" w:rsidRPr="00BE33FC">
        <w:rPr>
          <w:rStyle w:val="Heading3Char"/>
          <w:rFonts w:cs="Times New Roman"/>
        </w:rPr>
        <w:t>Participants</w:t>
      </w:r>
      <w:r w:rsidR="0070405F" w:rsidRPr="00BE33FC">
        <w:rPr>
          <w:rStyle w:val="Heading3Char"/>
          <w:rFonts w:cs="Times New Roman"/>
        </w:rPr>
        <w:t>.</w:t>
      </w:r>
      <w:r w:rsidR="0070405F" w:rsidRPr="00BE33FC">
        <w:rPr>
          <w:rFonts w:eastAsiaTheme="minorHAnsi"/>
          <w:b/>
          <w:bCs/>
        </w:rPr>
        <w:t xml:space="preserve"> </w:t>
      </w:r>
      <w:r w:rsidR="009E5CE0" w:rsidRPr="00BE33FC">
        <w:rPr>
          <w:rFonts w:eastAsiaTheme="minorHAnsi"/>
        </w:rPr>
        <w:t xml:space="preserve">We removed 9 participants from our sample for making two or fewer policy changes throughout the entire learning task, which we viewed as a lack of engagement. In all, 41 participants submitted valid data for analysis. </w:t>
      </w:r>
    </w:p>
    <w:p w14:paraId="6E121266" w14:textId="63790A36" w:rsidR="009E5CE0" w:rsidRPr="00BE33FC" w:rsidRDefault="005B4A76" w:rsidP="00653941">
      <w:pPr>
        <w:widowControl w:val="0"/>
        <w:spacing w:line="480" w:lineRule="auto"/>
        <w:ind w:firstLine="360"/>
        <w:contextualSpacing/>
        <w:rPr>
          <w:rFonts w:eastAsiaTheme="minorHAnsi"/>
        </w:rPr>
      </w:pPr>
      <w:bookmarkStart w:id="5" w:name="_Hlk35438839"/>
      <w:r>
        <w:rPr>
          <w:rStyle w:val="Heading3Char"/>
          <w:rFonts w:cs="Times New Roman"/>
        </w:rPr>
        <w:t>3.2.2</w:t>
      </w:r>
      <w:bookmarkEnd w:id="5"/>
      <w:r>
        <w:rPr>
          <w:rStyle w:val="Heading3Char"/>
          <w:rFonts w:cs="Times New Roman"/>
        </w:rPr>
        <w:t xml:space="preserve"> </w:t>
      </w:r>
      <w:r w:rsidR="009E5CE0" w:rsidRPr="00BE33FC">
        <w:rPr>
          <w:rStyle w:val="Heading3Char"/>
          <w:rFonts w:cs="Times New Roman"/>
        </w:rPr>
        <w:t xml:space="preserve">Choices in the </w:t>
      </w:r>
      <w:bookmarkStart w:id="6" w:name="_Hlk19195245"/>
      <w:r w:rsidR="009E5CE0" w:rsidRPr="00BE33FC">
        <w:rPr>
          <w:rStyle w:val="Heading3Char"/>
          <w:rFonts w:cs="Times New Roman"/>
        </w:rPr>
        <w:t>Learning Task</w:t>
      </w:r>
      <w:r w:rsidR="006A789A" w:rsidRPr="00BE33FC">
        <w:rPr>
          <w:rStyle w:val="Heading3Char"/>
          <w:rFonts w:cs="Times New Roman"/>
        </w:rPr>
        <w:t>.</w:t>
      </w:r>
      <w:bookmarkEnd w:id="6"/>
      <w:r w:rsidR="006A789A" w:rsidRPr="00BE33FC">
        <w:rPr>
          <w:rFonts w:eastAsiaTheme="minorHAnsi"/>
          <w:b/>
        </w:rPr>
        <w:t xml:space="preserve"> </w:t>
      </w:r>
      <w:r w:rsidR="00DF4A17" w:rsidRPr="00BE33FC">
        <w:rPr>
          <w:rFonts w:eastAsiaTheme="minorHAnsi"/>
        </w:rPr>
        <w:t>In this section, w</w:t>
      </w:r>
      <w:r w:rsidR="00DE3D73" w:rsidRPr="00BE33FC">
        <w:rPr>
          <w:rFonts w:eastAsiaTheme="minorHAnsi"/>
        </w:rPr>
        <w:t xml:space="preserve">e </w:t>
      </w:r>
      <w:r w:rsidR="00713333" w:rsidRPr="00BE33FC">
        <w:rPr>
          <w:rFonts w:eastAsiaTheme="minorHAnsi"/>
        </w:rPr>
        <w:t>examined</w:t>
      </w:r>
      <w:r w:rsidR="00DE3D73" w:rsidRPr="00BE33FC">
        <w:rPr>
          <w:rFonts w:eastAsiaTheme="minorHAnsi"/>
        </w:rPr>
        <w:t xml:space="preserve"> four different ways that participants </w:t>
      </w:r>
      <w:r w:rsidR="00713333" w:rsidRPr="00BE33FC">
        <w:rPr>
          <w:rFonts w:eastAsiaTheme="minorHAnsi"/>
        </w:rPr>
        <w:t>might test the policies in biased ways.</w:t>
      </w:r>
      <w:r w:rsidR="009E5CE0" w:rsidRPr="00BE33FC">
        <w:rPr>
          <w:rFonts w:eastAsiaTheme="minorHAnsi"/>
        </w:rPr>
        <w:t xml:space="preserve"> </w:t>
      </w:r>
    </w:p>
    <w:p w14:paraId="677D21BC" w14:textId="21CB8366" w:rsidR="008037E8" w:rsidRPr="00BE33FC" w:rsidRDefault="005B4A76" w:rsidP="00653941">
      <w:pPr>
        <w:widowControl w:val="0"/>
        <w:spacing w:line="480" w:lineRule="auto"/>
        <w:ind w:firstLine="360"/>
        <w:contextualSpacing/>
        <w:rPr>
          <w:rFonts w:eastAsiaTheme="minorHAnsi"/>
        </w:rPr>
      </w:pPr>
      <w:r w:rsidRPr="005B4A76">
        <w:rPr>
          <w:rStyle w:val="Heading4Char"/>
          <w:rFonts w:cs="Times New Roman"/>
        </w:rPr>
        <w:t>3.2.2</w:t>
      </w:r>
      <w:r>
        <w:rPr>
          <w:rStyle w:val="Heading4Char"/>
          <w:rFonts w:cs="Times New Roman"/>
        </w:rPr>
        <w:t xml:space="preserve">.1 </w:t>
      </w:r>
      <w:r w:rsidR="00775CE8" w:rsidRPr="00BE33FC">
        <w:rPr>
          <w:rStyle w:val="Heading4Char"/>
          <w:rFonts w:cs="Times New Roman"/>
        </w:rPr>
        <w:t xml:space="preserve">Amount </w:t>
      </w:r>
      <w:r w:rsidR="009E5CE0" w:rsidRPr="00BE33FC">
        <w:rPr>
          <w:rStyle w:val="Heading4Char"/>
          <w:rFonts w:cs="Times New Roman"/>
        </w:rPr>
        <w:t xml:space="preserve">of Testing </w:t>
      </w:r>
      <w:r w:rsidR="00775CE8" w:rsidRPr="00BE33FC">
        <w:rPr>
          <w:rStyle w:val="Heading4Char"/>
          <w:rFonts w:cs="Times New Roman"/>
        </w:rPr>
        <w:t>by Preference</w:t>
      </w:r>
      <w:r w:rsidR="009E5CE0" w:rsidRPr="00BE33FC">
        <w:rPr>
          <w:rStyle w:val="Heading4Char"/>
          <w:rFonts w:cs="Times New Roman"/>
        </w:rPr>
        <w:t>.</w:t>
      </w:r>
      <w:r w:rsidR="009E5CE0" w:rsidRPr="00BE33FC">
        <w:rPr>
          <w:rFonts w:eastAsiaTheme="minorHAnsi"/>
          <w:b/>
          <w:bCs/>
        </w:rPr>
        <w:t xml:space="preserve"> </w:t>
      </w:r>
      <w:r w:rsidR="005F042E" w:rsidRPr="00BE33FC">
        <w:rPr>
          <w:rFonts w:eastAsiaTheme="minorHAnsi"/>
          <w:bCs/>
        </w:rPr>
        <w:t xml:space="preserve">For the four causal </w:t>
      </w:r>
      <w:r w:rsidR="00085B5F">
        <w:rPr>
          <w:rFonts w:eastAsiaTheme="minorHAnsi"/>
          <w:bCs/>
        </w:rPr>
        <w:t xml:space="preserve">policies </w:t>
      </w:r>
      <w:r w:rsidR="00FF3F7D">
        <w:rPr>
          <w:rFonts w:eastAsiaTheme="minorHAnsi"/>
          <w:bCs/>
        </w:rPr>
        <w:t>for each participant</w:t>
      </w:r>
      <w:r w:rsidR="005F042E" w:rsidRPr="00BE33FC">
        <w:rPr>
          <w:rFonts w:eastAsiaTheme="minorHAnsi"/>
          <w:bCs/>
        </w:rPr>
        <w:t xml:space="preserve">, </w:t>
      </w:r>
      <w:r w:rsidR="005F042E" w:rsidRPr="00BE33FC">
        <w:rPr>
          <w:rFonts w:eastAsiaTheme="minorHAnsi"/>
        </w:rPr>
        <w:t>w</w:t>
      </w:r>
      <w:r w:rsidR="009E5CE0" w:rsidRPr="00BE33FC">
        <w:rPr>
          <w:rFonts w:eastAsiaTheme="minorHAnsi"/>
        </w:rPr>
        <w:t xml:space="preserve">e calculated the average percent of trials </w:t>
      </w:r>
      <w:r w:rsidR="005F042E" w:rsidRPr="00BE33FC">
        <w:rPr>
          <w:rFonts w:eastAsiaTheme="minorHAnsi"/>
        </w:rPr>
        <w:t>in which the policy was set to the subjects’ preferred option</w:t>
      </w:r>
      <w:r w:rsidR="00085B5F">
        <w:rPr>
          <w:rFonts w:eastAsiaTheme="minorHAnsi"/>
        </w:rPr>
        <w:t xml:space="preserve"> (out of 4 causal policies × 140 trials = 560 observations</w:t>
      </w:r>
      <w:r w:rsidR="006A4C74">
        <w:rPr>
          <w:rFonts w:eastAsiaTheme="minorHAnsi"/>
        </w:rPr>
        <w:t xml:space="preserve"> per participant</w:t>
      </w:r>
      <w:r w:rsidR="00085B5F">
        <w:rPr>
          <w:rFonts w:eastAsiaTheme="minorHAnsi"/>
        </w:rPr>
        <w:t>)</w:t>
      </w:r>
      <w:r w:rsidR="005F042E" w:rsidRPr="00BE33FC">
        <w:rPr>
          <w:rFonts w:eastAsiaTheme="minorHAnsi"/>
        </w:rPr>
        <w:t>.</w:t>
      </w:r>
      <w:r w:rsidR="002A272D" w:rsidRPr="00BE33FC">
        <w:rPr>
          <w:rFonts w:eastAsiaTheme="minorHAnsi"/>
        </w:rPr>
        <w:t xml:space="preserve"> If participants </w:t>
      </w:r>
      <w:r w:rsidR="001A5E11">
        <w:rPr>
          <w:rFonts w:eastAsiaTheme="minorHAnsi"/>
        </w:rPr>
        <w:t>were</w:t>
      </w:r>
      <w:r w:rsidR="001A5E11" w:rsidRPr="00BE33FC">
        <w:rPr>
          <w:rFonts w:eastAsiaTheme="minorHAnsi"/>
        </w:rPr>
        <w:t xml:space="preserve"> </w:t>
      </w:r>
      <w:r w:rsidR="002A272D" w:rsidRPr="00BE33FC">
        <w:rPr>
          <w:rFonts w:eastAsiaTheme="minorHAnsi"/>
        </w:rPr>
        <w:t xml:space="preserve">not biased and simply </w:t>
      </w:r>
      <w:r w:rsidR="00493261">
        <w:rPr>
          <w:rFonts w:eastAsiaTheme="minorHAnsi"/>
        </w:rPr>
        <w:t>tried</w:t>
      </w:r>
      <w:r w:rsidR="00493261" w:rsidRPr="00BE33FC">
        <w:rPr>
          <w:rFonts w:eastAsiaTheme="minorHAnsi"/>
        </w:rPr>
        <w:t xml:space="preserve"> </w:t>
      </w:r>
      <w:r w:rsidR="002A272D" w:rsidRPr="00BE33FC">
        <w:rPr>
          <w:rFonts w:eastAsiaTheme="minorHAnsi"/>
        </w:rPr>
        <w:t xml:space="preserve">to figure out which policy option </w:t>
      </w:r>
      <w:r w:rsidR="00493261">
        <w:rPr>
          <w:rFonts w:eastAsiaTheme="minorHAnsi"/>
        </w:rPr>
        <w:t>was</w:t>
      </w:r>
      <w:r w:rsidR="00493261" w:rsidRPr="00BE33FC">
        <w:rPr>
          <w:rFonts w:eastAsiaTheme="minorHAnsi"/>
        </w:rPr>
        <w:t xml:space="preserve"> </w:t>
      </w:r>
      <w:r w:rsidR="002A272D" w:rsidRPr="00BE33FC">
        <w:rPr>
          <w:rFonts w:eastAsiaTheme="minorHAnsi"/>
        </w:rPr>
        <w:t xml:space="preserve">better, then they </w:t>
      </w:r>
      <w:r w:rsidR="00493261">
        <w:rPr>
          <w:rFonts w:eastAsiaTheme="minorHAnsi"/>
        </w:rPr>
        <w:t>would</w:t>
      </w:r>
      <w:r w:rsidR="00493261" w:rsidRPr="00BE33FC">
        <w:rPr>
          <w:rFonts w:eastAsiaTheme="minorHAnsi"/>
        </w:rPr>
        <w:t xml:space="preserve"> </w:t>
      </w:r>
      <w:r w:rsidR="002A272D" w:rsidRPr="00BE33FC">
        <w:rPr>
          <w:rFonts w:eastAsiaTheme="minorHAnsi"/>
        </w:rPr>
        <w:t xml:space="preserve">try their preferred and </w:t>
      </w:r>
      <w:r w:rsidR="00B6081C" w:rsidRPr="00BE33FC">
        <w:rPr>
          <w:rFonts w:eastAsiaTheme="minorHAnsi"/>
        </w:rPr>
        <w:t>non-preferred</w:t>
      </w:r>
      <w:r w:rsidR="002A272D" w:rsidRPr="00BE33FC">
        <w:rPr>
          <w:rFonts w:eastAsiaTheme="minorHAnsi"/>
        </w:rPr>
        <w:t xml:space="preserve"> policy options equally. However, we hypothesized that they would try their preferred policy options more frequently</w:t>
      </w:r>
      <w:r w:rsidR="00085B5F">
        <w:rPr>
          <w:rFonts w:eastAsiaTheme="minorHAnsi"/>
        </w:rPr>
        <w:t xml:space="preserve"> than their non-preferred policy options</w:t>
      </w:r>
      <w:r w:rsidR="002A272D" w:rsidRPr="00BE33FC">
        <w:rPr>
          <w:rFonts w:eastAsiaTheme="minorHAnsi"/>
        </w:rPr>
        <w:t>.</w:t>
      </w:r>
    </w:p>
    <w:p w14:paraId="7E55AAD6" w14:textId="0360A7F0" w:rsidR="009E5CE0" w:rsidRPr="00BE33FC" w:rsidRDefault="009E5CE0" w:rsidP="00653941">
      <w:pPr>
        <w:widowControl w:val="0"/>
        <w:spacing w:line="480" w:lineRule="auto"/>
        <w:ind w:firstLine="360"/>
        <w:contextualSpacing/>
        <w:rPr>
          <w:rFonts w:eastAsiaTheme="minorHAnsi"/>
        </w:rPr>
      </w:pPr>
      <w:r w:rsidRPr="00BE33FC">
        <w:rPr>
          <w:rFonts w:eastAsiaTheme="minorHAnsi"/>
        </w:rPr>
        <w:t xml:space="preserve"> Using a one-sample </w:t>
      </w:r>
      <w:r w:rsidRPr="00BE33FC">
        <w:rPr>
          <w:rFonts w:eastAsiaTheme="minorHAnsi"/>
          <w:i/>
          <w:iCs/>
        </w:rPr>
        <w:t>t</w:t>
      </w:r>
      <w:r w:rsidRPr="00BE33FC">
        <w:rPr>
          <w:rFonts w:eastAsiaTheme="minorHAnsi"/>
        </w:rPr>
        <w:t>-test we found that participants were more likely to test</w:t>
      </w:r>
      <w:r w:rsidR="001C64B1">
        <w:rPr>
          <w:rFonts w:eastAsiaTheme="minorHAnsi"/>
        </w:rPr>
        <w:t xml:space="preserve"> their</w:t>
      </w:r>
      <w:r w:rsidRPr="00BE33FC">
        <w:rPr>
          <w:rFonts w:eastAsiaTheme="minorHAnsi"/>
        </w:rPr>
        <w:t xml:space="preserve"> preferred policies</w:t>
      </w:r>
      <w:r w:rsidR="005F042E" w:rsidRPr="00BE33FC">
        <w:rPr>
          <w:rFonts w:eastAsiaTheme="minorHAnsi"/>
        </w:rPr>
        <w:t xml:space="preserve"> </w:t>
      </w:r>
      <w:r w:rsidRPr="00BE33FC">
        <w:rPr>
          <w:rFonts w:eastAsiaTheme="minorHAnsi"/>
        </w:rPr>
        <w:t>(</w:t>
      </w:r>
      <w:r w:rsidRPr="00BE33FC">
        <w:rPr>
          <w:rFonts w:eastAsiaTheme="minorHAnsi"/>
          <w:i/>
          <w:iCs/>
        </w:rPr>
        <w:t>M</w:t>
      </w:r>
      <w:r w:rsidRPr="00BE33FC">
        <w:rPr>
          <w:rFonts w:eastAsiaTheme="minorHAnsi"/>
        </w:rPr>
        <w:t xml:space="preserve"> = 6</w:t>
      </w:r>
      <w:r w:rsidR="00E35061">
        <w:rPr>
          <w:rFonts w:eastAsiaTheme="minorHAnsi"/>
        </w:rPr>
        <w:t>8</w:t>
      </w:r>
      <w:r w:rsidRPr="00BE33FC">
        <w:rPr>
          <w:rFonts w:eastAsiaTheme="minorHAnsi"/>
        </w:rPr>
        <w:t xml:space="preserve">%; </w:t>
      </w:r>
      <w:r w:rsidRPr="00BE33FC">
        <w:rPr>
          <w:rFonts w:eastAsiaTheme="minorHAnsi"/>
          <w:i/>
          <w:iCs/>
        </w:rPr>
        <w:t>SD</w:t>
      </w:r>
      <w:r w:rsidRPr="00BE33FC">
        <w:rPr>
          <w:rFonts w:eastAsiaTheme="minorHAnsi"/>
        </w:rPr>
        <w:t xml:space="preserve"> = 1</w:t>
      </w:r>
      <w:r w:rsidR="00E35061">
        <w:rPr>
          <w:rFonts w:eastAsiaTheme="minorHAnsi"/>
        </w:rPr>
        <w:t>9</w:t>
      </w:r>
      <w:r w:rsidRPr="00BE33FC">
        <w:rPr>
          <w:rFonts w:eastAsiaTheme="minorHAnsi"/>
        </w:rPr>
        <w:t>%)</w:t>
      </w:r>
      <w:r w:rsidR="005F042E" w:rsidRPr="00BE33FC">
        <w:rPr>
          <w:rFonts w:eastAsiaTheme="minorHAnsi"/>
        </w:rPr>
        <w:t xml:space="preserve"> compared to chance (50%)</w:t>
      </w:r>
      <w:r w:rsidRPr="00BE33FC">
        <w:rPr>
          <w:rFonts w:eastAsiaTheme="minorHAnsi"/>
        </w:rPr>
        <w:t xml:space="preserve">, </w:t>
      </w:r>
      <w:r w:rsidRPr="00BE33FC">
        <w:rPr>
          <w:rFonts w:eastAsiaTheme="minorHAnsi"/>
          <w:i/>
          <w:iCs/>
        </w:rPr>
        <w:t>t</w:t>
      </w:r>
      <w:r w:rsidRPr="00BE33FC">
        <w:rPr>
          <w:rFonts w:eastAsiaTheme="minorHAnsi"/>
        </w:rPr>
        <w:t xml:space="preserve">(40) = </w:t>
      </w:r>
      <w:r w:rsidR="00E35061">
        <w:rPr>
          <w:rFonts w:eastAsiaTheme="minorHAnsi"/>
        </w:rPr>
        <w:t>5</w:t>
      </w:r>
      <w:r w:rsidRPr="00BE33FC">
        <w:rPr>
          <w:rFonts w:eastAsiaTheme="minorHAnsi"/>
        </w:rPr>
        <w:t>.</w:t>
      </w:r>
      <w:r w:rsidR="00E35061">
        <w:rPr>
          <w:rFonts w:eastAsiaTheme="minorHAnsi"/>
        </w:rPr>
        <w:t>93</w:t>
      </w:r>
      <w:r w:rsidRPr="00BE33FC">
        <w:rPr>
          <w:rFonts w:eastAsiaTheme="minorHAnsi"/>
        </w:rPr>
        <w:t xml:space="preserve">, </w:t>
      </w:r>
      <w:r w:rsidRPr="00BE33FC">
        <w:rPr>
          <w:rFonts w:eastAsiaTheme="minorHAnsi"/>
          <w:i/>
          <w:iCs/>
        </w:rPr>
        <w:t>p</w:t>
      </w:r>
      <w:r w:rsidRPr="00BE33FC">
        <w:rPr>
          <w:rFonts w:eastAsiaTheme="minorHAnsi"/>
        </w:rPr>
        <w:t xml:space="preserve"> &lt; .001, </w:t>
      </w:r>
      <w:r w:rsidRPr="00BE33FC">
        <w:rPr>
          <w:rFonts w:eastAsiaTheme="minorHAnsi"/>
          <w:i/>
          <w:iCs/>
        </w:rPr>
        <w:t>d</w:t>
      </w:r>
      <w:r w:rsidRPr="00BE33FC">
        <w:rPr>
          <w:rFonts w:eastAsiaTheme="minorHAnsi"/>
        </w:rPr>
        <w:t xml:space="preserve"> = .9</w:t>
      </w:r>
      <w:r w:rsidR="00E35061">
        <w:rPr>
          <w:rFonts w:eastAsiaTheme="minorHAnsi"/>
        </w:rPr>
        <w:t>3</w:t>
      </w:r>
      <w:r w:rsidRPr="00BE33FC">
        <w:rPr>
          <w:rFonts w:eastAsiaTheme="minorHAnsi"/>
        </w:rPr>
        <w:t xml:space="preserve">. </w:t>
      </w:r>
      <w:r w:rsidR="005F042E" w:rsidRPr="00BE33FC">
        <w:rPr>
          <w:rFonts w:eastAsiaTheme="minorHAnsi"/>
        </w:rPr>
        <w:t xml:space="preserve">We did the same test for the two non-causal functions, and also </w:t>
      </w:r>
      <w:r w:rsidRPr="00BE33FC">
        <w:rPr>
          <w:rFonts w:eastAsiaTheme="minorHAnsi"/>
        </w:rPr>
        <w:t>found that participants were more likely to test the</w:t>
      </w:r>
      <w:r w:rsidR="006A4C74">
        <w:rPr>
          <w:rFonts w:eastAsiaTheme="minorHAnsi"/>
        </w:rPr>
        <w:t>ir</w:t>
      </w:r>
      <w:r w:rsidRPr="00BE33FC">
        <w:rPr>
          <w:rFonts w:eastAsiaTheme="minorHAnsi"/>
        </w:rPr>
        <w:t xml:space="preserve"> preferred policy (</w:t>
      </w:r>
      <w:r w:rsidRPr="00BE33FC">
        <w:rPr>
          <w:rFonts w:eastAsiaTheme="minorHAnsi"/>
          <w:i/>
        </w:rPr>
        <w:t>M</w:t>
      </w:r>
      <w:r w:rsidRPr="00BE33FC">
        <w:rPr>
          <w:rFonts w:eastAsiaTheme="minorHAnsi"/>
        </w:rPr>
        <w:t xml:space="preserve"> = 7</w:t>
      </w:r>
      <w:r w:rsidR="00E35061">
        <w:rPr>
          <w:rFonts w:eastAsiaTheme="minorHAnsi"/>
        </w:rPr>
        <w:t>4</w:t>
      </w:r>
      <w:r w:rsidRPr="00BE33FC">
        <w:rPr>
          <w:rFonts w:eastAsiaTheme="minorHAnsi"/>
        </w:rPr>
        <w:t xml:space="preserve">%; </w:t>
      </w:r>
      <w:r w:rsidRPr="00BE33FC">
        <w:rPr>
          <w:rFonts w:eastAsiaTheme="minorHAnsi"/>
          <w:i/>
        </w:rPr>
        <w:t>SD</w:t>
      </w:r>
      <w:r w:rsidRPr="00BE33FC">
        <w:rPr>
          <w:rFonts w:eastAsiaTheme="minorHAnsi"/>
        </w:rPr>
        <w:t xml:space="preserve"> = 2</w:t>
      </w:r>
      <w:r w:rsidR="00E35061">
        <w:rPr>
          <w:rFonts w:eastAsiaTheme="minorHAnsi"/>
        </w:rPr>
        <w:t>3</w:t>
      </w:r>
      <w:r w:rsidRPr="00BE33FC">
        <w:rPr>
          <w:rFonts w:eastAsiaTheme="minorHAnsi"/>
        </w:rPr>
        <w:t xml:space="preserve">%), </w:t>
      </w:r>
      <w:r w:rsidRPr="00BE33FC">
        <w:rPr>
          <w:rFonts w:eastAsiaTheme="minorHAnsi"/>
          <w:i/>
        </w:rPr>
        <w:t>t</w:t>
      </w:r>
      <w:r w:rsidRPr="00BE33FC">
        <w:rPr>
          <w:rFonts w:eastAsiaTheme="minorHAnsi"/>
        </w:rPr>
        <w:t>(40) = 6.</w:t>
      </w:r>
      <w:r w:rsidR="005D4674">
        <w:rPr>
          <w:rFonts w:eastAsiaTheme="minorHAnsi"/>
        </w:rPr>
        <w:t>79</w:t>
      </w:r>
      <w:r w:rsidRPr="00BE33FC">
        <w:rPr>
          <w:rFonts w:eastAsiaTheme="minorHAnsi"/>
        </w:rPr>
        <w:t xml:space="preserve">, </w:t>
      </w:r>
      <w:r w:rsidRPr="00BE33FC">
        <w:rPr>
          <w:rFonts w:eastAsiaTheme="minorHAnsi"/>
          <w:i/>
        </w:rPr>
        <w:t>p</w:t>
      </w:r>
      <w:r w:rsidRPr="00BE33FC">
        <w:rPr>
          <w:rFonts w:eastAsiaTheme="minorHAnsi"/>
        </w:rPr>
        <w:t xml:space="preserve"> &lt; .001, </w:t>
      </w:r>
      <w:r w:rsidRPr="00BE33FC">
        <w:rPr>
          <w:rFonts w:eastAsiaTheme="minorHAnsi"/>
          <w:i/>
        </w:rPr>
        <w:t>d</w:t>
      </w:r>
      <w:r w:rsidRPr="00BE33FC">
        <w:rPr>
          <w:rFonts w:eastAsiaTheme="minorHAnsi"/>
        </w:rPr>
        <w:t xml:space="preserve"> = 1.06. </w:t>
      </w:r>
    </w:p>
    <w:p w14:paraId="156F3DCD" w14:textId="6D40B275" w:rsidR="00DB5087" w:rsidRPr="00BE33FC" w:rsidRDefault="005B4A76" w:rsidP="00653941">
      <w:pPr>
        <w:widowControl w:val="0"/>
        <w:spacing w:line="480" w:lineRule="auto"/>
        <w:ind w:firstLine="360"/>
        <w:contextualSpacing/>
        <w:rPr>
          <w:rFonts w:eastAsiaTheme="minorHAnsi"/>
        </w:rPr>
      </w:pPr>
      <w:r w:rsidRPr="005B4A76">
        <w:rPr>
          <w:rStyle w:val="Heading4Char"/>
          <w:rFonts w:cs="Times New Roman"/>
        </w:rPr>
        <w:t>3.2.2</w:t>
      </w:r>
      <w:r>
        <w:rPr>
          <w:rStyle w:val="Heading4Char"/>
          <w:rFonts w:cs="Times New Roman"/>
        </w:rPr>
        <w:t xml:space="preserve">.2 </w:t>
      </w:r>
      <w:r w:rsidR="00DB5087" w:rsidRPr="00BE33FC">
        <w:rPr>
          <w:rStyle w:val="Heading4Char"/>
          <w:rFonts w:cs="Times New Roman"/>
        </w:rPr>
        <w:t xml:space="preserve">Number of Trials </w:t>
      </w:r>
      <w:r w:rsidR="009E5CE0" w:rsidRPr="00BE33FC">
        <w:rPr>
          <w:rStyle w:val="Heading4Char"/>
          <w:rFonts w:cs="Times New Roman"/>
        </w:rPr>
        <w:t>Until Testing by Preference</w:t>
      </w:r>
      <w:r w:rsidR="005154A1">
        <w:rPr>
          <w:rStyle w:val="Heading4Char"/>
          <w:rFonts w:cs="Times New Roman"/>
        </w:rPr>
        <w:t xml:space="preserve"> (Figure 4)</w:t>
      </w:r>
      <w:r w:rsidR="009E5CE0" w:rsidRPr="00BE33FC">
        <w:rPr>
          <w:rStyle w:val="Heading4Char"/>
          <w:rFonts w:cs="Times New Roman"/>
        </w:rPr>
        <w:t>.</w:t>
      </w:r>
      <w:r w:rsidR="009E5CE0" w:rsidRPr="00BE33FC">
        <w:rPr>
          <w:rFonts w:eastAsiaTheme="minorHAnsi"/>
          <w:b/>
        </w:rPr>
        <w:t xml:space="preserve"> </w:t>
      </w:r>
      <w:r w:rsidR="009E5CE0" w:rsidRPr="00BE33FC">
        <w:rPr>
          <w:rFonts w:eastAsiaTheme="minorHAnsi"/>
        </w:rPr>
        <w:t xml:space="preserve">We hypothesized that </w:t>
      </w:r>
      <w:r w:rsidR="00FE04BC" w:rsidRPr="00BE33FC">
        <w:rPr>
          <w:rFonts w:eastAsiaTheme="minorHAnsi"/>
        </w:rPr>
        <w:t xml:space="preserve">another way that bias </w:t>
      </w:r>
      <w:r w:rsidR="00DB5087" w:rsidRPr="00BE33FC">
        <w:rPr>
          <w:rFonts w:eastAsiaTheme="minorHAnsi"/>
        </w:rPr>
        <w:t xml:space="preserve">in testing could be measured is that participants would try to test preferred </w:t>
      </w:r>
      <w:r w:rsidR="00DB5087" w:rsidRPr="00BE33FC">
        <w:rPr>
          <w:rFonts w:eastAsiaTheme="minorHAnsi"/>
        </w:rPr>
        <w:lastRenderedPageBreak/>
        <w:t xml:space="preserve">policy options </w:t>
      </w:r>
      <w:r w:rsidR="00DB5087" w:rsidRPr="00BE33FC">
        <w:rPr>
          <w:rFonts w:eastAsiaTheme="minorHAnsi"/>
          <w:i/>
        </w:rPr>
        <w:t>earlier</w:t>
      </w:r>
      <w:r w:rsidR="00DB5087" w:rsidRPr="00BE33FC">
        <w:rPr>
          <w:rFonts w:eastAsiaTheme="minorHAnsi"/>
        </w:rPr>
        <w:t xml:space="preserve"> than non-preferred policy options. </w:t>
      </w:r>
      <w:r w:rsidR="0092556E" w:rsidRPr="00BE33FC">
        <w:rPr>
          <w:rFonts w:eastAsiaTheme="minorHAnsi"/>
        </w:rPr>
        <w:t>This would manifest in the following way. Suppose that a policy was randomly set to the non-preferred option at start. We hypothesized that after only a few trials participants would tend to switch it to the preferred option. In contrast, we hypothesized that if a policy was randomly set to the preferred option at start, that it would take longer for participants to switch it to the</w:t>
      </w:r>
      <w:r w:rsidR="00164E36">
        <w:rPr>
          <w:rFonts w:eastAsiaTheme="minorHAnsi"/>
        </w:rPr>
        <w:t>ir</w:t>
      </w:r>
      <w:r w:rsidR="0092556E" w:rsidRPr="00BE33FC">
        <w:rPr>
          <w:rFonts w:eastAsiaTheme="minorHAnsi"/>
        </w:rPr>
        <w:t xml:space="preserve"> non-preferred option. (Note that a participant cannot learn anything about a given policy until a switch happens.)</w:t>
      </w:r>
      <w:r w:rsidR="0036094B" w:rsidRPr="00BE33FC">
        <w:rPr>
          <w:rFonts w:eastAsiaTheme="minorHAnsi"/>
        </w:rPr>
        <w:t xml:space="preserve"> </w:t>
      </w:r>
      <w:r w:rsidR="00174CF4">
        <w:rPr>
          <w:rFonts w:eastAsiaTheme="minorHAnsi"/>
        </w:rPr>
        <w:t>If a participant never tested a policy at any point during the learning task, that particular policy for th</w:t>
      </w:r>
      <w:r w:rsidR="00C350D8">
        <w:rPr>
          <w:rFonts w:eastAsiaTheme="minorHAnsi"/>
        </w:rPr>
        <w:t>at</w:t>
      </w:r>
      <w:r w:rsidR="00174CF4">
        <w:rPr>
          <w:rFonts w:eastAsiaTheme="minorHAnsi"/>
        </w:rPr>
        <w:t xml:space="preserve"> participant </w:t>
      </w:r>
      <w:r w:rsidR="00C350D8">
        <w:rPr>
          <w:rFonts w:eastAsiaTheme="minorHAnsi"/>
        </w:rPr>
        <w:t>was</w:t>
      </w:r>
      <w:r w:rsidR="00174CF4">
        <w:rPr>
          <w:rFonts w:eastAsiaTheme="minorHAnsi"/>
        </w:rPr>
        <w:t xml:space="preserve"> omitted from analysis. </w:t>
      </w:r>
    </w:p>
    <w:p w14:paraId="43C7E6F0" w14:textId="7934A2A4" w:rsidR="004D7E8E" w:rsidRDefault="0041662A" w:rsidP="00653941">
      <w:pPr>
        <w:widowControl w:val="0"/>
        <w:spacing w:line="480" w:lineRule="auto"/>
        <w:ind w:firstLine="360"/>
        <w:contextualSpacing/>
        <w:rPr>
          <w:rFonts w:eastAsiaTheme="minorHAnsi"/>
        </w:rPr>
      </w:pPr>
      <w:r>
        <w:rPr>
          <w:rFonts w:eastAsiaTheme="minorHAnsi"/>
        </w:rPr>
        <w:t>Because time until testing i</w:t>
      </w:r>
      <w:r w:rsidR="00D31CEF">
        <w:rPr>
          <w:rFonts w:eastAsiaTheme="minorHAnsi"/>
        </w:rPr>
        <w:t>s positive and was skewed, a</w:t>
      </w:r>
      <w:r w:rsidR="009E5CE0" w:rsidRPr="00BE33FC">
        <w:rPr>
          <w:rFonts w:eastAsiaTheme="minorHAnsi"/>
        </w:rPr>
        <w:t xml:space="preserve"> generalized </w:t>
      </w:r>
      <w:r w:rsidR="009E5CE0" w:rsidRPr="00BE33FC">
        <w:rPr>
          <w:rFonts w:eastAsiaTheme="minorHAnsi"/>
          <w:bCs/>
        </w:rPr>
        <w:t xml:space="preserve">linear model with a gamma distribution and an inverse link function was used to predict when a policy was first tested by </w:t>
      </w:r>
      <w:r w:rsidR="007B2B27" w:rsidRPr="00BE33FC">
        <w:rPr>
          <w:rFonts w:eastAsiaTheme="minorHAnsi"/>
          <w:bCs/>
        </w:rPr>
        <w:t xml:space="preserve">policy </w:t>
      </w:r>
      <w:r w:rsidR="009E5CE0" w:rsidRPr="00BE33FC">
        <w:rPr>
          <w:rFonts w:eastAsiaTheme="minorHAnsi"/>
          <w:bCs/>
        </w:rPr>
        <w:t>preference at start</w:t>
      </w:r>
      <w:r w:rsidR="00F618A3">
        <w:rPr>
          <w:rStyle w:val="FootnoteReference"/>
          <w:rFonts w:eastAsiaTheme="minorHAnsi"/>
          <w:bCs/>
        </w:rPr>
        <w:footnoteReference w:id="3"/>
      </w:r>
      <w:r w:rsidR="009E5CE0" w:rsidRPr="00BE33FC">
        <w:rPr>
          <w:rFonts w:eastAsiaTheme="minorHAnsi"/>
          <w:bCs/>
        </w:rPr>
        <w:t>. A random intercept for subject</w:t>
      </w:r>
      <w:r w:rsidR="005B4339" w:rsidRPr="00BE33FC">
        <w:rPr>
          <w:rFonts w:eastAsiaTheme="minorHAnsi"/>
          <w:bCs/>
        </w:rPr>
        <w:t xml:space="preserve"> and a random slope for </w:t>
      </w:r>
      <w:r w:rsidR="00986190" w:rsidRPr="00BE33FC">
        <w:rPr>
          <w:rFonts w:eastAsiaTheme="minorHAnsi"/>
          <w:bCs/>
        </w:rPr>
        <w:t xml:space="preserve">policy </w:t>
      </w:r>
      <w:r w:rsidR="005B4339" w:rsidRPr="00BE33FC">
        <w:rPr>
          <w:rFonts w:eastAsiaTheme="minorHAnsi"/>
          <w:bCs/>
        </w:rPr>
        <w:t>preference at start</w:t>
      </w:r>
      <w:r w:rsidR="009E5CE0" w:rsidRPr="00BE33FC">
        <w:rPr>
          <w:rFonts w:eastAsiaTheme="minorHAnsi"/>
          <w:bCs/>
        </w:rPr>
        <w:t xml:space="preserve"> was included in the model. </w:t>
      </w:r>
      <w:r w:rsidR="0036094B" w:rsidRPr="00BE33FC">
        <w:rPr>
          <w:rFonts w:eastAsiaTheme="minorHAnsi"/>
          <w:bCs/>
        </w:rPr>
        <w:t>Participants switched non-preferred policies to preferred earlier than they switched preferred to non-preferred</w:t>
      </w:r>
      <w:r w:rsidR="009E5CE0" w:rsidRPr="00BE33FC">
        <w:rPr>
          <w:rFonts w:eastAsiaTheme="minorHAnsi"/>
          <w:bCs/>
        </w:rPr>
        <w:t xml:space="preserve"> (</w:t>
      </w:r>
      <w:r w:rsidR="009E5CE0" w:rsidRPr="00BE33FC">
        <w:rPr>
          <w:rFonts w:eastAsiaTheme="minorHAnsi"/>
          <w:i/>
          <w:iCs/>
        </w:rPr>
        <w:sym w:font="Symbol" w:char="F062"/>
      </w:r>
      <w:r w:rsidR="009E5CE0" w:rsidRPr="00BE33FC">
        <w:rPr>
          <w:rFonts w:eastAsiaTheme="minorHAnsi"/>
        </w:rPr>
        <w:t xml:space="preserve"> = -.</w:t>
      </w:r>
      <w:r w:rsidR="003673C8" w:rsidRPr="00BE33FC">
        <w:rPr>
          <w:rFonts w:eastAsiaTheme="minorHAnsi"/>
        </w:rPr>
        <w:t>30</w:t>
      </w:r>
      <w:r w:rsidR="009E5CE0" w:rsidRPr="00BE33FC">
        <w:rPr>
          <w:rFonts w:eastAsiaTheme="minorHAnsi"/>
        </w:rPr>
        <w:t xml:space="preserve">, </w:t>
      </w:r>
      <w:r w:rsidR="009E5CE0" w:rsidRPr="00BE33FC">
        <w:rPr>
          <w:rFonts w:eastAsiaTheme="minorHAnsi"/>
          <w:i/>
          <w:iCs/>
        </w:rPr>
        <w:t>SE</w:t>
      </w:r>
      <w:r w:rsidR="009E5CE0" w:rsidRPr="00BE33FC">
        <w:rPr>
          <w:rFonts w:eastAsiaTheme="minorHAnsi"/>
        </w:rPr>
        <w:t xml:space="preserve"> = .0</w:t>
      </w:r>
      <w:r w:rsidR="003673C8" w:rsidRPr="00BE33FC">
        <w:rPr>
          <w:rFonts w:eastAsiaTheme="minorHAnsi"/>
        </w:rPr>
        <w:t>5</w:t>
      </w:r>
      <w:r w:rsidR="009E5CE0" w:rsidRPr="00BE33FC">
        <w:rPr>
          <w:rFonts w:eastAsiaTheme="minorHAnsi"/>
        </w:rPr>
        <w:t xml:space="preserve">, </w:t>
      </w:r>
      <w:r w:rsidR="009E5CE0" w:rsidRPr="00BE33FC">
        <w:rPr>
          <w:rFonts w:eastAsiaTheme="minorHAnsi"/>
          <w:i/>
          <w:iCs/>
        </w:rPr>
        <w:t>p</w:t>
      </w:r>
      <w:r w:rsidR="009E5CE0" w:rsidRPr="00BE33FC">
        <w:rPr>
          <w:rFonts w:eastAsiaTheme="minorHAnsi"/>
        </w:rPr>
        <w:t xml:space="preserve"> &lt; .001). </w:t>
      </w:r>
      <w:bookmarkStart w:id="7" w:name="_Hlk15570753"/>
      <w:r w:rsidR="005F3C46" w:rsidRPr="002F3CAC">
        <w:rPr>
          <w:rFonts w:eastAsiaTheme="minorHAnsi"/>
          <w:i/>
          <w:iCs/>
        </w:rPr>
        <w:t>Figure 4</w:t>
      </w:r>
      <w:r w:rsidR="005F3C46" w:rsidRPr="00BE33FC">
        <w:rPr>
          <w:rFonts w:eastAsiaTheme="minorHAnsi"/>
        </w:rPr>
        <w:t xml:space="preserve"> </w:t>
      </w:r>
      <w:r w:rsidR="005F3C46">
        <w:rPr>
          <w:rFonts w:eastAsiaTheme="minorHAnsi"/>
        </w:rPr>
        <w:t>shows</w:t>
      </w:r>
      <w:r w:rsidR="005F3C46" w:rsidRPr="00BE33FC">
        <w:rPr>
          <w:rFonts w:eastAsiaTheme="minorHAnsi"/>
        </w:rPr>
        <w:t xml:space="preserve"> </w:t>
      </w:r>
      <w:r w:rsidR="005F3C46">
        <w:rPr>
          <w:rFonts w:eastAsiaTheme="minorHAnsi"/>
        </w:rPr>
        <w:t xml:space="preserve">density plots </w:t>
      </w:r>
      <w:r w:rsidR="005F3C46" w:rsidRPr="00BE33FC">
        <w:rPr>
          <w:rFonts w:eastAsiaTheme="minorHAnsi"/>
        </w:rPr>
        <w:t xml:space="preserve">for </w:t>
      </w:r>
      <w:r w:rsidR="005F3C46">
        <w:rPr>
          <w:rFonts w:eastAsiaTheme="minorHAnsi"/>
        </w:rPr>
        <w:t>when the switches occurred. First switches from non-preferred happened very early, within the first few trials, whereas first switches from preferred to non-preferred were much more spread out over time</w:t>
      </w:r>
      <w:r w:rsidR="00955379">
        <w:rPr>
          <w:rFonts w:eastAsiaTheme="minorHAnsi"/>
        </w:rPr>
        <w:t>, and the effect was dramatic.</w:t>
      </w:r>
    </w:p>
    <w:p w14:paraId="0398A66E" w14:textId="77777777" w:rsidR="006E7EF3" w:rsidRDefault="006E7EF3" w:rsidP="00FA04F6">
      <w:pPr>
        <w:widowControl w:val="0"/>
        <w:spacing w:line="480" w:lineRule="auto"/>
        <w:contextualSpacing/>
        <w:rPr>
          <w:rFonts w:eastAsiaTheme="minorHAnsi"/>
          <w:b/>
          <w:noProof/>
        </w:rPr>
      </w:pPr>
    </w:p>
    <w:p w14:paraId="141DED6A" w14:textId="7B99A6DE" w:rsidR="00C416A6" w:rsidRDefault="00C442DE" w:rsidP="00653941">
      <w:pPr>
        <w:keepNext/>
        <w:widowControl w:val="0"/>
        <w:spacing w:line="480" w:lineRule="auto"/>
        <w:contextualSpacing/>
        <w:jc w:val="center"/>
      </w:pPr>
      <w:r>
        <w:rPr>
          <w:noProof/>
        </w:rPr>
        <w:lastRenderedPageBreak/>
        <w:drawing>
          <wp:inline distT="0" distB="0" distL="0" distR="0" wp14:anchorId="645E94F8" wp14:editId="378EC7F4">
            <wp:extent cx="5867400" cy="3366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7400" cy="3366770"/>
                    </a:xfrm>
                    <a:prstGeom prst="rect">
                      <a:avLst/>
                    </a:prstGeom>
                    <a:noFill/>
                    <a:ln>
                      <a:noFill/>
                    </a:ln>
                  </pic:spPr>
                </pic:pic>
              </a:graphicData>
            </a:graphic>
          </wp:inline>
        </w:drawing>
      </w:r>
    </w:p>
    <w:p w14:paraId="5B29BD12" w14:textId="11258EC9" w:rsidR="00C416A6" w:rsidRDefault="00C416A6" w:rsidP="00955379">
      <w:pPr>
        <w:pStyle w:val="Caption"/>
        <w:widowControl w:val="0"/>
        <w:contextualSpacing/>
        <w:rPr>
          <w:i w:val="0"/>
          <w:iCs w:val="0"/>
          <w:color w:val="auto"/>
          <w:sz w:val="24"/>
          <w:szCs w:val="24"/>
        </w:rPr>
      </w:pPr>
      <w:r w:rsidRPr="00C416A6">
        <w:rPr>
          <w:color w:val="auto"/>
          <w:sz w:val="24"/>
          <w:szCs w:val="24"/>
        </w:rPr>
        <w:t xml:space="preserve">Figure </w:t>
      </w:r>
      <w:r w:rsidRPr="00C416A6">
        <w:rPr>
          <w:color w:val="auto"/>
          <w:sz w:val="24"/>
          <w:szCs w:val="24"/>
        </w:rPr>
        <w:fldChar w:fldCharType="begin"/>
      </w:r>
      <w:r w:rsidRPr="00C416A6">
        <w:rPr>
          <w:color w:val="auto"/>
          <w:sz w:val="24"/>
          <w:szCs w:val="24"/>
        </w:rPr>
        <w:instrText xml:space="preserve"> SEQ Figure \* ARABIC </w:instrText>
      </w:r>
      <w:r w:rsidRPr="00C416A6">
        <w:rPr>
          <w:color w:val="auto"/>
          <w:sz w:val="24"/>
          <w:szCs w:val="24"/>
        </w:rPr>
        <w:fldChar w:fldCharType="separate"/>
      </w:r>
      <w:r w:rsidR="000A0B21">
        <w:rPr>
          <w:noProof/>
          <w:color w:val="auto"/>
          <w:sz w:val="24"/>
          <w:szCs w:val="24"/>
        </w:rPr>
        <w:t>4</w:t>
      </w:r>
      <w:r w:rsidRPr="00C416A6">
        <w:rPr>
          <w:color w:val="auto"/>
          <w:sz w:val="24"/>
          <w:szCs w:val="24"/>
        </w:rPr>
        <w:fldChar w:fldCharType="end"/>
      </w:r>
      <w:r w:rsidRPr="00C416A6">
        <w:rPr>
          <w:color w:val="auto"/>
          <w:sz w:val="24"/>
          <w:szCs w:val="24"/>
        </w:rPr>
        <w:t xml:space="preserve">. </w:t>
      </w:r>
      <w:r w:rsidRPr="00C416A6">
        <w:rPr>
          <w:i w:val="0"/>
          <w:iCs w:val="0"/>
          <w:color w:val="auto"/>
          <w:sz w:val="24"/>
          <w:szCs w:val="24"/>
        </w:rPr>
        <w:t xml:space="preserve">Density </w:t>
      </w:r>
      <w:r w:rsidR="0082353E">
        <w:rPr>
          <w:i w:val="0"/>
          <w:iCs w:val="0"/>
          <w:color w:val="auto"/>
          <w:sz w:val="24"/>
          <w:szCs w:val="24"/>
        </w:rPr>
        <w:t>p</w:t>
      </w:r>
      <w:r w:rsidRPr="00C416A6">
        <w:rPr>
          <w:i w:val="0"/>
          <w:iCs w:val="0"/>
          <w:color w:val="auto"/>
          <w:sz w:val="24"/>
          <w:szCs w:val="24"/>
        </w:rPr>
        <w:t xml:space="preserve">lots for </w:t>
      </w:r>
      <w:r w:rsidR="0082353E">
        <w:rPr>
          <w:i w:val="0"/>
          <w:iCs w:val="0"/>
          <w:color w:val="auto"/>
          <w:sz w:val="24"/>
          <w:szCs w:val="24"/>
        </w:rPr>
        <w:t>n</w:t>
      </w:r>
      <w:r w:rsidRPr="00C416A6">
        <w:rPr>
          <w:i w:val="0"/>
          <w:iCs w:val="0"/>
          <w:color w:val="auto"/>
          <w:sz w:val="24"/>
          <w:szCs w:val="24"/>
        </w:rPr>
        <w:t xml:space="preserve">umber of </w:t>
      </w:r>
      <w:r w:rsidR="0082353E">
        <w:rPr>
          <w:i w:val="0"/>
          <w:iCs w:val="0"/>
          <w:color w:val="auto"/>
          <w:sz w:val="24"/>
          <w:szCs w:val="24"/>
        </w:rPr>
        <w:t>t</w:t>
      </w:r>
      <w:r w:rsidRPr="00C416A6">
        <w:rPr>
          <w:i w:val="0"/>
          <w:iCs w:val="0"/>
          <w:color w:val="auto"/>
          <w:sz w:val="24"/>
          <w:szCs w:val="24"/>
        </w:rPr>
        <w:t xml:space="preserve">rials </w:t>
      </w:r>
      <w:r w:rsidR="0082353E">
        <w:rPr>
          <w:i w:val="0"/>
          <w:iCs w:val="0"/>
          <w:color w:val="auto"/>
          <w:sz w:val="24"/>
          <w:szCs w:val="24"/>
        </w:rPr>
        <w:t>u</w:t>
      </w:r>
      <w:r w:rsidRPr="00C416A6">
        <w:rPr>
          <w:i w:val="0"/>
          <w:iCs w:val="0"/>
          <w:color w:val="auto"/>
          <w:sz w:val="24"/>
          <w:szCs w:val="24"/>
        </w:rPr>
        <w:t xml:space="preserve">ntil </w:t>
      </w:r>
      <w:r w:rsidR="0082353E">
        <w:rPr>
          <w:i w:val="0"/>
          <w:iCs w:val="0"/>
          <w:color w:val="auto"/>
          <w:sz w:val="24"/>
          <w:szCs w:val="24"/>
        </w:rPr>
        <w:t>t</w:t>
      </w:r>
      <w:r w:rsidRPr="00C416A6">
        <w:rPr>
          <w:i w:val="0"/>
          <w:iCs w:val="0"/>
          <w:color w:val="auto"/>
          <w:sz w:val="24"/>
          <w:szCs w:val="24"/>
        </w:rPr>
        <w:t xml:space="preserve">esting by </w:t>
      </w:r>
      <w:r w:rsidR="0082353E">
        <w:rPr>
          <w:i w:val="0"/>
          <w:iCs w:val="0"/>
          <w:color w:val="auto"/>
          <w:sz w:val="24"/>
          <w:szCs w:val="24"/>
        </w:rPr>
        <w:t>p</w:t>
      </w:r>
      <w:r w:rsidRPr="00C416A6">
        <w:rPr>
          <w:i w:val="0"/>
          <w:iCs w:val="0"/>
          <w:color w:val="auto"/>
          <w:sz w:val="24"/>
          <w:szCs w:val="24"/>
        </w:rPr>
        <w:t xml:space="preserve">reference. Note: </w:t>
      </w:r>
      <w:r w:rsidR="00160AF0">
        <w:rPr>
          <w:i w:val="0"/>
          <w:iCs w:val="0"/>
          <w:color w:val="auto"/>
          <w:sz w:val="24"/>
          <w:szCs w:val="24"/>
        </w:rPr>
        <w:t xml:space="preserve">The </w:t>
      </w:r>
      <w:r>
        <w:rPr>
          <w:i w:val="0"/>
          <w:iCs w:val="0"/>
          <w:color w:val="auto"/>
          <w:sz w:val="24"/>
          <w:szCs w:val="24"/>
        </w:rPr>
        <w:t xml:space="preserve">Y-axis </w:t>
      </w:r>
      <w:r w:rsidR="00160AF0">
        <w:rPr>
          <w:i w:val="0"/>
          <w:iCs w:val="0"/>
          <w:color w:val="auto"/>
          <w:sz w:val="24"/>
          <w:szCs w:val="24"/>
        </w:rPr>
        <w:t xml:space="preserve">is the </w:t>
      </w:r>
      <w:r>
        <w:rPr>
          <w:i w:val="0"/>
          <w:iCs w:val="0"/>
          <w:color w:val="auto"/>
          <w:sz w:val="24"/>
          <w:szCs w:val="24"/>
        </w:rPr>
        <w:t>density</w:t>
      </w:r>
      <w:r w:rsidR="001F3ECF">
        <w:rPr>
          <w:i w:val="0"/>
          <w:iCs w:val="0"/>
          <w:color w:val="auto"/>
          <w:sz w:val="24"/>
          <w:szCs w:val="24"/>
        </w:rPr>
        <w:t xml:space="preserve"> </w:t>
      </w:r>
      <w:r w:rsidR="007025BD">
        <w:rPr>
          <w:i w:val="0"/>
          <w:iCs w:val="0"/>
          <w:color w:val="auto"/>
          <w:sz w:val="24"/>
          <w:szCs w:val="24"/>
        </w:rPr>
        <w:t xml:space="preserve">probability </w:t>
      </w:r>
      <w:r w:rsidR="00160AF0">
        <w:rPr>
          <w:i w:val="0"/>
          <w:iCs w:val="0"/>
          <w:color w:val="auto"/>
          <w:sz w:val="24"/>
          <w:szCs w:val="24"/>
        </w:rPr>
        <w:t>estimation for</w:t>
      </w:r>
      <w:r w:rsidR="007025BD">
        <w:rPr>
          <w:i w:val="0"/>
          <w:iCs w:val="0"/>
          <w:color w:val="auto"/>
          <w:sz w:val="24"/>
          <w:szCs w:val="24"/>
        </w:rPr>
        <w:t xml:space="preserve"> first testing a policy</w:t>
      </w:r>
      <w:r>
        <w:rPr>
          <w:i w:val="0"/>
          <w:iCs w:val="0"/>
          <w:color w:val="auto"/>
          <w:sz w:val="24"/>
          <w:szCs w:val="24"/>
        </w:rPr>
        <w:t>.</w:t>
      </w:r>
      <w:r w:rsidR="00F71298">
        <w:rPr>
          <w:i w:val="0"/>
          <w:iCs w:val="0"/>
          <w:color w:val="auto"/>
          <w:sz w:val="24"/>
          <w:szCs w:val="24"/>
        </w:rPr>
        <w:t xml:space="preserve"> </w:t>
      </w:r>
      <w:r w:rsidR="00160AF0">
        <w:rPr>
          <w:i w:val="0"/>
          <w:iCs w:val="0"/>
          <w:color w:val="auto"/>
          <w:sz w:val="24"/>
          <w:szCs w:val="24"/>
        </w:rPr>
        <w:t xml:space="preserve">The X-axis is the trial range (1-140) for the learning task. </w:t>
      </w:r>
      <w:r w:rsidR="00F71298">
        <w:rPr>
          <w:i w:val="0"/>
          <w:iCs w:val="0"/>
          <w:color w:val="auto"/>
          <w:sz w:val="24"/>
          <w:szCs w:val="24"/>
        </w:rPr>
        <w:t>Line</w:t>
      </w:r>
      <w:r w:rsidR="003F2073">
        <w:rPr>
          <w:i w:val="0"/>
          <w:iCs w:val="0"/>
          <w:color w:val="auto"/>
          <w:sz w:val="24"/>
          <w:szCs w:val="24"/>
        </w:rPr>
        <w:t>s</w:t>
      </w:r>
      <w:r w:rsidR="00F71298">
        <w:rPr>
          <w:i w:val="0"/>
          <w:iCs w:val="0"/>
          <w:color w:val="auto"/>
          <w:sz w:val="24"/>
          <w:szCs w:val="24"/>
        </w:rPr>
        <w:t xml:space="preserve"> </w:t>
      </w:r>
      <w:r w:rsidR="003F2073">
        <w:rPr>
          <w:i w:val="0"/>
          <w:iCs w:val="0"/>
          <w:color w:val="auto"/>
          <w:sz w:val="24"/>
          <w:szCs w:val="24"/>
        </w:rPr>
        <w:t xml:space="preserve">differentiate </w:t>
      </w:r>
      <w:r w:rsidR="00F71298">
        <w:rPr>
          <w:i w:val="0"/>
          <w:iCs w:val="0"/>
          <w:color w:val="auto"/>
          <w:sz w:val="24"/>
          <w:szCs w:val="24"/>
        </w:rPr>
        <w:t>initial policy setting at the start of the learning task.</w:t>
      </w:r>
      <w:r>
        <w:rPr>
          <w:i w:val="0"/>
          <w:iCs w:val="0"/>
          <w:color w:val="auto"/>
          <w:sz w:val="24"/>
          <w:szCs w:val="24"/>
        </w:rPr>
        <w:t xml:space="preserve"> </w:t>
      </w:r>
      <w:r w:rsidRPr="00C416A6">
        <w:rPr>
          <w:i w:val="0"/>
          <w:iCs w:val="0"/>
          <w:color w:val="auto"/>
          <w:sz w:val="24"/>
          <w:szCs w:val="24"/>
        </w:rPr>
        <w:t>All four studies show initial spike from policies initially set to a non-preferred policy being switched to a preferred policy in the first few trials.</w:t>
      </w:r>
    </w:p>
    <w:p w14:paraId="4B5AE2A1" w14:textId="77777777" w:rsidR="00E565EB" w:rsidRPr="00943B62" w:rsidRDefault="00E565EB" w:rsidP="00653941">
      <w:pPr>
        <w:widowControl w:val="0"/>
        <w:spacing w:line="480" w:lineRule="auto"/>
        <w:contextualSpacing/>
      </w:pPr>
    </w:p>
    <w:p w14:paraId="2F54265B" w14:textId="4D922746" w:rsidR="009E5CE0" w:rsidRPr="00BE33FC" w:rsidRDefault="005B4A76" w:rsidP="00653941">
      <w:pPr>
        <w:widowControl w:val="0"/>
        <w:spacing w:line="480" w:lineRule="auto"/>
        <w:ind w:firstLine="360"/>
        <w:contextualSpacing/>
        <w:rPr>
          <w:rFonts w:eastAsiaTheme="minorHAnsi"/>
        </w:rPr>
      </w:pPr>
      <w:r w:rsidRPr="005B4A76">
        <w:rPr>
          <w:rStyle w:val="Heading4Char"/>
          <w:rFonts w:cs="Times New Roman"/>
        </w:rPr>
        <w:t>3.2.2</w:t>
      </w:r>
      <w:r>
        <w:rPr>
          <w:rStyle w:val="Heading4Char"/>
          <w:rFonts w:cs="Times New Roman"/>
        </w:rPr>
        <w:t xml:space="preserve">.3 </w:t>
      </w:r>
      <w:r w:rsidR="009E5CE0" w:rsidRPr="00943B62">
        <w:rPr>
          <w:rStyle w:val="Heading4Char"/>
          <w:rFonts w:cs="Times New Roman"/>
        </w:rPr>
        <w:t>Never Testing Bias by Preference</w:t>
      </w:r>
      <w:r w:rsidR="005154A1" w:rsidRPr="00943B62">
        <w:rPr>
          <w:rStyle w:val="Heading4Char"/>
          <w:rFonts w:cs="Times New Roman"/>
        </w:rPr>
        <w:t xml:space="preserve"> (Figure 5)</w:t>
      </w:r>
      <w:r w:rsidR="009E5CE0" w:rsidRPr="00943B62">
        <w:rPr>
          <w:rStyle w:val="Heading4Char"/>
          <w:rFonts w:cs="Times New Roman"/>
        </w:rPr>
        <w:t>.</w:t>
      </w:r>
      <w:r w:rsidR="009E5CE0" w:rsidRPr="00BE33FC">
        <w:rPr>
          <w:rFonts w:eastAsiaTheme="minorHAnsi"/>
          <w:b/>
        </w:rPr>
        <w:t xml:space="preserve"> </w:t>
      </w:r>
      <w:r w:rsidR="009E5CE0" w:rsidRPr="00BE33FC">
        <w:rPr>
          <w:rFonts w:eastAsiaTheme="minorHAnsi"/>
        </w:rPr>
        <w:t xml:space="preserve">Though </w:t>
      </w:r>
      <w:bookmarkEnd w:id="7"/>
      <w:r w:rsidR="009E5CE0" w:rsidRPr="00BE33FC">
        <w:rPr>
          <w:rFonts w:eastAsiaTheme="minorHAnsi"/>
        </w:rPr>
        <w:t xml:space="preserve">most participants tested both </w:t>
      </w:r>
      <w:r w:rsidR="00743716">
        <w:rPr>
          <w:rFonts w:eastAsiaTheme="minorHAnsi"/>
        </w:rPr>
        <w:t>versions</w:t>
      </w:r>
      <w:r w:rsidR="009E5CE0" w:rsidRPr="00BE33FC">
        <w:rPr>
          <w:rFonts w:eastAsiaTheme="minorHAnsi"/>
        </w:rPr>
        <w:t xml:space="preserve"> of each policy, on average across all participants and all </w:t>
      </w:r>
      <w:r w:rsidR="00D818C6">
        <w:rPr>
          <w:rFonts w:eastAsiaTheme="minorHAnsi"/>
        </w:rPr>
        <w:t xml:space="preserve">six </w:t>
      </w:r>
      <w:r w:rsidR="009E5CE0" w:rsidRPr="00BE33FC">
        <w:rPr>
          <w:rFonts w:eastAsiaTheme="minorHAnsi"/>
        </w:rPr>
        <w:t>policies</w:t>
      </w:r>
      <w:r w:rsidR="00D818C6">
        <w:rPr>
          <w:rFonts w:eastAsiaTheme="minorHAnsi"/>
        </w:rPr>
        <w:t>,</w:t>
      </w:r>
      <w:r w:rsidR="009E5CE0" w:rsidRPr="00BE33FC">
        <w:rPr>
          <w:rFonts w:eastAsiaTheme="minorHAnsi"/>
        </w:rPr>
        <w:t xml:space="preserve"> 7.72% </w:t>
      </w:r>
      <w:r w:rsidR="00B44272">
        <w:rPr>
          <w:rFonts w:eastAsiaTheme="minorHAnsi"/>
        </w:rPr>
        <w:t>of policies</w:t>
      </w:r>
      <w:r w:rsidR="00D818C6">
        <w:rPr>
          <w:rFonts w:eastAsiaTheme="minorHAnsi"/>
        </w:rPr>
        <w:t xml:space="preserve"> </w:t>
      </w:r>
      <w:r w:rsidR="00B44272">
        <w:rPr>
          <w:rFonts w:eastAsiaTheme="minorHAnsi"/>
        </w:rPr>
        <w:t xml:space="preserve">were never changed to test the version that was not selected at the start of the learning </w:t>
      </w:r>
      <w:r w:rsidR="0006565A">
        <w:rPr>
          <w:rFonts w:eastAsiaTheme="minorHAnsi"/>
        </w:rPr>
        <w:t>task</w:t>
      </w:r>
      <w:r w:rsidR="009E5CE0" w:rsidRPr="00BE33FC">
        <w:rPr>
          <w:rFonts w:eastAsiaTheme="minorHAnsi"/>
        </w:rPr>
        <w:t>. We hypothesized that participants might decide to leave policies that were initially set in their preferred state alone, never testing them, even though this would mean that they would not have an opportunity to determine which version was actually more effective, which would presumably lower their bonus for the task.</w:t>
      </w:r>
      <w:r w:rsidR="00527A94" w:rsidRPr="00BE33FC">
        <w:rPr>
          <w:rFonts w:eastAsiaTheme="minorHAnsi"/>
        </w:rPr>
        <w:t xml:space="preserve"> See </w:t>
      </w:r>
      <w:r w:rsidR="00527A94" w:rsidRPr="00BE33FC">
        <w:rPr>
          <w:rFonts w:eastAsiaTheme="minorHAnsi"/>
          <w:i/>
          <w:iCs/>
        </w:rPr>
        <w:t>Figure 5</w:t>
      </w:r>
      <w:r w:rsidR="00527A94" w:rsidRPr="00BE33FC">
        <w:rPr>
          <w:rFonts w:eastAsiaTheme="minorHAnsi"/>
        </w:rPr>
        <w:t xml:space="preserve"> for </w:t>
      </w:r>
      <w:r w:rsidR="00C41F13">
        <w:rPr>
          <w:rFonts w:eastAsiaTheme="minorHAnsi"/>
        </w:rPr>
        <w:t xml:space="preserve">descriptive </w:t>
      </w:r>
      <w:r w:rsidR="00527A94" w:rsidRPr="00BE33FC">
        <w:rPr>
          <w:rFonts w:eastAsiaTheme="minorHAnsi"/>
        </w:rPr>
        <w:t>results</w:t>
      </w:r>
      <w:r w:rsidR="00C41F13">
        <w:rPr>
          <w:rFonts w:eastAsiaTheme="minorHAnsi"/>
        </w:rPr>
        <w:t xml:space="preserve"> of the percent of policies not tested</w:t>
      </w:r>
      <w:r w:rsidR="00527A94" w:rsidRPr="00BE33FC">
        <w:rPr>
          <w:rFonts w:eastAsiaTheme="minorHAnsi"/>
        </w:rPr>
        <w:t xml:space="preserve"> from all studies.</w:t>
      </w:r>
    </w:p>
    <w:p w14:paraId="525D94E8" w14:textId="27C27C57" w:rsidR="00C37935" w:rsidRPr="00C37935" w:rsidRDefault="009E5CE0" w:rsidP="00653941">
      <w:pPr>
        <w:widowControl w:val="0"/>
        <w:spacing w:line="480" w:lineRule="auto"/>
        <w:ind w:firstLine="360"/>
        <w:contextualSpacing/>
        <w:rPr>
          <w:rFonts w:eastAsiaTheme="minorHAnsi"/>
        </w:rPr>
      </w:pPr>
      <w:r w:rsidRPr="00BE33FC">
        <w:rPr>
          <w:rFonts w:eastAsiaTheme="minorHAnsi"/>
        </w:rPr>
        <w:lastRenderedPageBreak/>
        <w:tab/>
        <w:t>To analyze this</w:t>
      </w:r>
      <w:r w:rsidR="001A60DA">
        <w:rPr>
          <w:rStyle w:val="FootnoteReference"/>
          <w:rFonts w:eastAsiaTheme="minorHAnsi"/>
        </w:rPr>
        <w:footnoteReference w:id="4"/>
      </w:r>
      <w:r w:rsidRPr="00BE33FC">
        <w:rPr>
          <w:rFonts w:eastAsiaTheme="minorHAnsi"/>
        </w:rPr>
        <w:t>,</w:t>
      </w:r>
      <w:r w:rsidR="00AD5967" w:rsidRPr="00BE33FC">
        <w:rPr>
          <w:rFonts w:eastAsiaTheme="minorHAnsi"/>
        </w:rPr>
        <w:t xml:space="preserve"> </w:t>
      </w:r>
      <w:r w:rsidR="001A60DA">
        <w:rPr>
          <w:rFonts w:eastAsiaTheme="minorHAnsi"/>
        </w:rPr>
        <w:t>we coded each participant as whether or not they failed to test at least one policy that was initially set to the preferred option, and whether or not they failed to test at least one policy that was initially set to the non-preferred option. We compared these using a McNemar’s test of paired proportions. P</w:t>
      </w:r>
      <w:r w:rsidR="005834BA" w:rsidRPr="005834BA">
        <w:rPr>
          <w:rFonts w:eastAsiaTheme="minorHAnsi"/>
        </w:rPr>
        <w:t>articipants were more likely to have not tested a policy at al</w:t>
      </w:r>
      <w:r w:rsidR="001A60DA">
        <w:rPr>
          <w:rFonts w:eastAsiaTheme="minorHAnsi"/>
        </w:rPr>
        <w:t>l</w:t>
      </w:r>
      <w:r w:rsidR="005834BA" w:rsidRPr="005834BA">
        <w:rPr>
          <w:rFonts w:eastAsiaTheme="minorHAnsi"/>
        </w:rPr>
        <w:t>, if the initial testing required switching a preferred policy to a non-preferred policy</w:t>
      </w:r>
      <w:r w:rsidR="005834BA">
        <w:rPr>
          <w:rFonts w:eastAsiaTheme="minorHAnsi"/>
        </w:rPr>
        <w:t xml:space="preserve"> (</w:t>
      </w:r>
      <w:r w:rsidR="00EF34E5">
        <w:rPr>
          <w:rFonts w:eastAsiaTheme="minorHAnsi"/>
        </w:rPr>
        <w:t>29.27%</w:t>
      </w:r>
      <w:r w:rsidR="005834BA">
        <w:rPr>
          <w:rFonts w:eastAsiaTheme="minorHAnsi"/>
        </w:rPr>
        <w:t>)</w:t>
      </w:r>
      <w:r w:rsidR="00295677">
        <w:rPr>
          <w:rStyle w:val="FootnoteReference"/>
          <w:rFonts w:eastAsiaTheme="minorHAnsi"/>
        </w:rPr>
        <w:footnoteReference w:id="5"/>
      </w:r>
      <w:r w:rsidR="005834BA" w:rsidRPr="005834BA">
        <w:rPr>
          <w:rFonts w:eastAsiaTheme="minorHAnsi"/>
        </w:rPr>
        <w:t>, versus if the initial testing required switching a non-preferred policy to a preferred policy</w:t>
      </w:r>
      <w:r w:rsidR="005834BA">
        <w:rPr>
          <w:rFonts w:eastAsiaTheme="minorHAnsi"/>
        </w:rPr>
        <w:t xml:space="preserve"> (</w:t>
      </w:r>
      <w:r w:rsidR="00EF34E5">
        <w:rPr>
          <w:rFonts w:eastAsiaTheme="minorHAnsi"/>
        </w:rPr>
        <w:t>4.88%</w:t>
      </w:r>
      <w:r w:rsidR="005834BA">
        <w:rPr>
          <w:rFonts w:eastAsiaTheme="minorHAnsi"/>
        </w:rPr>
        <w:t xml:space="preserve">), </w:t>
      </w:r>
      <w:r w:rsidR="005834BA" w:rsidRPr="00BB75D0">
        <w:rPr>
          <w:rFonts w:eastAsiaTheme="minorHAnsi"/>
          <w:i/>
          <w:iCs/>
        </w:rPr>
        <w:t>χ</w:t>
      </w:r>
      <w:r w:rsidR="005834BA" w:rsidRPr="005834BA">
        <w:rPr>
          <w:rFonts w:eastAsiaTheme="minorHAnsi"/>
          <w:vertAlign w:val="superscript"/>
        </w:rPr>
        <w:t>2</w:t>
      </w:r>
      <w:r w:rsidR="005834BA" w:rsidRPr="005834BA">
        <w:rPr>
          <w:rFonts w:eastAsiaTheme="minorHAnsi"/>
        </w:rPr>
        <w:t xml:space="preserve">(1) = </w:t>
      </w:r>
      <w:r w:rsidR="005834BA">
        <w:rPr>
          <w:rFonts w:eastAsiaTheme="minorHAnsi"/>
        </w:rPr>
        <w:t>6</w:t>
      </w:r>
      <w:r w:rsidR="005834BA" w:rsidRPr="005834BA">
        <w:rPr>
          <w:rFonts w:eastAsiaTheme="minorHAnsi"/>
        </w:rPr>
        <w:t>.</w:t>
      </w:r>
      <w:r w:rsidR="005834BA">
        <w:rPr>
          <w:rFonts w:eastAsiaTheme="minorHAnsi"/>
        </w:rPr>
        <w:t>75</w:t>
      </w:r>
      <w:r w:rsidR="005834BA" w:rsidRPr="005834BA">
        <w:rPr>
          <w:rFonts w:eastAsiaTheme="minorHAnsi"/>
        </w:rPr>
        <w:t xml:space="preserve">, </w:t>
      </w:r>
      <w:r w:rsidR="005834BA" w:rsidRPr="00C036D1">
        <w:rPr>
          <w:rFonts w:eastAsiaTheme="minorHAnsi"/>
          <w:i/>
          <w:iCs/>
        </w:rPr>
        <w:t>p</w:t>
      </w:r>
      <w:r w:rsidR="005834BA" w:rsidRPr="005834BA">
        <w:rPr>
          <w:rFonts w:eastAsiaTheme="minorHAnsi"/>
        </w:rPr>
        <w:t xml:space="preserve"> = .</w:t>
      </w:r>
      <w:r w:rsidR="00C036D1">
        <w:rPr>
          <w:rFonts w:eastAsiaTheme="minorHAnsi"/>
        </w:rPr>
        <w:t>00</w:t>
      </w:r>
      <w:r w:rsidR="005834BA" w:rsidRPr="005834BA">
        <w:rPr>
          <w:rFonts w:eastAsiaTheme="minorHAnsi"/>
        </w:rPr>
        <w:t xml:space="preserve">9. </w:t>
      </w:r>
    </w:p>
    <w:p w14:paraId="7899AC40" w14:textId="77777777" w:rsidR="00210C14" w:rsidRPr="00BE33FC" w:rsidRDefault="00210C14" w:rsidP="00653941">
      <w:pPr>
        <w:widowControl w:val="0"/>
        <w:spacing w:line="480" w:lineRule="auto"/>
        <w:contextualSpacing/>
      </w:pPr>
    </w:p>
    <w:p w14:paraId="40848734" w14:textId="6CB9DEB2" w:rsidR="00B33E1E" w:rsidRDefault="002F780D" w:rsidP="00653941">
      <w:pPr>
        <w:keepNext/>
        <w:widowControl w:val="0"/>
        <w:spacing w:line="480" w:lineRule="auto"/>
        <w:contextualSpacing/>
        <w:jc w:val="center"/>
      </w:pPr>
      <w:r>
        <w:rPr>
          <w:noProof/>
        </w:rPr>
        <w:lastRenderedPageBreak/>
        <w:drawing>
          <wp:inline distT="0" distB="0" distL="0" distR="0" wp14:anchorId="25C8EC64" wp14:editId="42DB28D2">
            <wp:extent cx="5886450" cy="424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6450" cy="4248150"/>
                    </a:xfrm>
                    <a:prstGeom prst="rect">
                      <a:avLst/>
                    </a:prstGeom>
                    <a:noFill/>
                    <a:ln>
                      <a:noFill/>
                    </a:ln>
                  </pic:spPr>
                </pic:pic>
              </a:graphicData>
            </a:graphic>
          </wp:inline>
        </w:drawing>
      </w:r>
    </w:p>
    <w:p w14:paraId="03CA6D42" w14:textId="1BE82A6B" w:rsidR="0020657C" w:rsidRPr="00B33E1E" w:rsidRDefault="00B33E1E" w:rsidP="00DC282E">
      <w:pPr>
        <w:pStyle w:val="Caption"/>
        <w:widowControl w:val="0"/>
        <w:contextualSpacing/>
        <w:rPr>
          <w:i w:val="0"/>
          <w:iCs w:val="0"/>
          <w:color w:val="auto"/>
          <w:sz w:val="24"/>
          <w:szCs w:val="24"/>
        </w:rPr>
      </w:pPr>
      <w:r w:rsidRPr="00B33E1E">
        <w:rPr>
          <w:color w:val="auto"/>
          <w:sz w:val="24"/>
          <w:szCs w:val="24"/>
        </w:rPr>
        <w:t xml:space="preserve">Figure </w:t>
      </w:r>
      <w:r w:rsidRPr="00B33E1E">
        <w:rPr>
          <w:color w:val="auto"/>
          <w:sz w:val="24"/>
          <w:szCs w:val="24"/>
        </w:rPr>
        <w:fldChar w:fldCharType="begin"/>
      </w:r>
      <w:r w:rsidRPr="00B33E1E">
        <w:rPr>
          <w:color w:val="auto"/>
          <w:sz w:val="24"/>
          <w:szCs w:val="24"/>
        </w:rPr>
        <w:instrText xml:space="preserve"> SEQ Figure \* ARABIC </w:instrText>
      </w:r>
      <w:r w:rsidRPr="00B33E1E">
        <w:rPr>
          <w:color w:val="auto"/>
          <w:sz w:val="24"/>
          <w:szCs w:val="24"/>
        </w:rPr>
        <w:fldChar w:fldCharType="separate"/>
      </w:r>
      <w:r w:rsidR="000A0B21">
        <w:rPr>
          <w:noProof/>
          <w:color w:val="auto"/>
          <w:sz w:val="24"/>
          <w:szCs w:val="24"/>
        </w:rPr>
        <w:t>5</w:t>
      </w:r>
      <w:r w:rsidRPr="00B33E1E">
        <w:rPr>
          <w:color w:val="auto"/>
          <w:sz w:val="24"/>
          <w:szCs w:val="24"/>
        </w:rPr>
        <w:fldChar w:fldCharType="end"/>
      </w:r>
      <w:r w:rsidRPr="00B33E1E">
        <w:rPr>
          <w:i w:val="0"/>
          <w:iCs w:val="0"/>
          <w:color w:val="auto"/>
          <w:sz w:val="24"/>
          <w:szCs w:val="24"/>
        </w:rPr>
        <w:t xml:space="preserve">. </w:t>
      </w:r>
      <w:r w:rsidR="003F4474">
        <w:rPr>
          <w:i w:val="0"/>
          <w:iCs w:val="0"/>
          <w:color w:val="auto"/>
          <w:sz w:val="24"/>
          <w:szCs w:val="24"/>
        </w:rPr>
        <w:t xml:space="preserve">Percent </w:t>
      </w:r>
      <w:r w:rsidR="00EB0065">
        <w:rPr>
          <w:i w:val="0"/>
          <w:iCs w:val="0"/>
          <w:color w:val="auto"/>
          <w:sz w:val="24"/>
          <w:szCs w:val="24"/>
        </w:rPr>
        <w:t xml:space="preserve">of policies </w:t>
      </w:r>
      <w:r w:rsidR="00571FEA">
        <w:rPr>
          <w:i w:val="0"/>
          <w:iCs w:val="0"/>
          <w:color w:val="auto"/>
          <w:sz w:val="24"/>
          <w:szCs w:val="24"/>
        </w:rPr>
        <w:t>n</w:t>
      </w:r>
      <w:r w:rsidRPr="00B33E1E">
        <w:rPr>
          <w:i w:val="0"/>
          <w:iCs w:val="0"/>
          <w:color w:val="auto"/>
          <w:sz w:val="24"/>
          <w:szCs w:val="24"/>
        </w:rPr>
        <w:t>ever test</w:t>
      </w:r>
      <w:r w:rsidR="003F4474">
        <w:rPr>
          <w:i w:val="0"/>
          <w:iCs w:val="0"/>
          <w:color w:val="auto"/>
          <w:sz w:val="24"/>
          <w:szCs w:val="24"/>
        </w:rPr>
        <w:t>ed</w:t>
      </w:r>
      <w:r w:rsidRPr="00B33E1E">
        <w:rPr>
          <w:i w:val="0"/>
          <w:iCs w:val="0"/>
          <w:color w:val="auto"/>
          <w:sz w:val="24"/>
          <w:szCs w:val="24"/>
        </w:rPr>
        <w:t xml:space="preserve"> by initial policy state. Note: Groups refer to the initial policy state and the alternative policy state upon entering task. </w:t>
      </w:r>
      <w:r w:rsidRPr="00B33E1E">
        <w:rPr>
          <w:rFonts w:eastAsiaTheme="minorHAnsi"/>
          <w:bCs/>
          <w:i w:val="0"/>
          <w:iCs w:val="0"/>
          <w:color w:val="auto"/>
          <w:sz w:val="24"/>
          <w:szCs w:val="24"/>
        </w:rPr>
        <w:t xml:space="preserve">Errors bars </w:t>
      </w:r>
      <w:r w:rsidR="00C04F41">
        <w:rPr>
          <w:rFonts w:eastAsiaTheme="minorHAnsi"/>
          <w:bCs/>
          <w:i w:val="0"/>
          <w:iCs w:val="0"/>
          <w:color w:val="auto"/>
          <w:sz w:val="24"/>
          <w:szCs w:val="24"/>
        </w:rPr>
        <w:t xml:space="preserve">represent </w:t>
      </w:r>
      <w:r w:rsidRPr="00B33E1E">
        <w:rPr>
          <w:rFonts w:eastAsiaTheme="minorHAnsi"/>
          <w:bCs/>
          <w:i w:val="0"/>
          <w:iCs w:val="0"/>
          <w:color w:val="auto"/>
          <w:sz w:val="24"/>
          <w:szCs w:val="24"/>
        </w:rPr>
        <w:t>95% confidence interval</w:t>
      </w:r>
      <w:r w:rsidR="00C04F41">
        <w:rPr>
          <w:rFonts w:eastAsiaTheme="minorHAnsi"/>
          <w:bCs/>
          <w:i w:val="0"/>
          <w:iCs w:val="0"/>
          <w:color w:val="auto"/>
          <w:sz w:val="24"/>
          <w:szCs w:val="24"/>
        </w:rPr>
        <w:t xml:space="preserve">. </w:t>
      </w:r>
    </w:p>
    <w:p w14:paraId="6E675F46" w14:textId="77777777" w:rsidR="005E6C4A" w:rsidRPr="00BE33FC" w:rsidRDefault="005E6C4A" w:rsidP="00653941">
      <w:pPr>
        <w:widowControl w:val="0"/>
        <w:spacing w:line="480" w:lineRule="auto"/>
        <w:contextualSpacing/>
        <w:rPr>
          <w:rFonts w:eastAsiaTheme="minorHAnsi"/>
        </w:rPr>
      </w:pPr>
    </w:p>
    <w:p w14:paraId="6EB9D907" w14:textId="77777777" w:rsidR="00EC3FFB" w:rsidRDefault="00FB4A18" w:rsidP="00653941">
      <w:pPr>
        <w:widowControl w:val="0"/>
        <w:spacing w:line="480" w:lineRule="auto"/>
        <w:ind w:firstLine="360"/>
        <w:contextualSpacing/>
        <w:rPr>
          <w:rFonts w:eastAsiaTheme="minorHAnsi"/>
        </w:rPr>
      </w:pPr>
      <w:bookmarkStart w:id="8" w:name="_Hlk15568822"/>
      <w:r w:rsidRPr="005B4A76">
        <w:rPr>
          <w:rStyle w:val="Heading4Char"/>
          <w:rFonts w:cs="Times New Roman"/>
        </w:rPr>
        <w:t>3.2.2</w:t>
      </w:r>
      <w:r>
        <w:rPr>
          <w:rStyle w:val="Heading4Char"/>
          <w:rFonts w:cs="Times New Roman"/>
        </w:rPr>
        <w:t xml:space="preserve">.4 </w:t>
      </w:r>
      <w:r w:rsidR="009E5CE0" w:rsidRPr="00BE33FC">
        <w:rPr>
          <w:rStyle w:val="Heading4Char"/>
          <w:rFonts w:cs="Times New Roman"/>
        </w:rPr>
        <w:t>Testing the Optimal Policy by Preference</w:t>
      </w:r>
      <w:r w:rsidR="005154A1">
        <w:rPr>
          <w:rStyle w:val="Heading4Char"/>
          <w:rFonts w:cs="Times New Roman"/>
        </w:rPr>
        <w:t xml:space="preserve"> (Figure 6)</w:t>
      </w:r>
      <w:r w:rsidR="009E5CE0" w:rsidRPr="00BE33FC">
        <w:rPr>
          <w:rStyle w:val="Heading4Char"/>
          <w:rFonts w:cs="Times New Roman"/>
        </w:rPr>
        <w:t>.</w:t>
      </w:r>
      <w:bookmarkEnd w:id="8"/>
      <w:r w:rsidR="009E5CE0" w:rsidRPr="00BE33FC">
        <w:rPr>
          <w:rFonts w:eastAsiaTheme="minorHAnsi"/>
        </w:rPr>
        <w:t xml:space="preserve"> Because this task is an explore-exploit task, not a pure explore task, it is rational for participants to test the versions of the policies that they actually believe to be better. </w:t>
      </w:r>
      <w:r w:rsidR="00EC3FFB">
        <w:rPr>
          <w:rFonts w:eastAsiaTheme="minorHAnsi"/>
        </w:rPr>
        <w:t xml:space="preserve">We had three hypotheses. First, we expected that learning would be easier for the low ambiguity functions than the high ambiguity functions, so we expected that participants would more frequently test the optimal version of the policy for low ambiguity functions. </w:t>
      </w:r>
    </w:p>
    <w:p w14:paraId="606E8211" w14:textId="5E666171" w:rsidR="00490B1E" w:rsidRDefault="00EC3FFB" w:rsidP="00653941">
      <w:pPr>
        <w:widowControl w:val="0"/>
        <w:spacing w:line="480" w:lineRule="auto"/>
        <w:ind w:firstLine="360"/>
        <w:contextualSpacing/>
        <w:rPr>
          <w:rFonts w:eastAsiaTheme="minorHAnsi"/>
        </w:rPr>
      </w:pPr>
      <w:r>
        <w:rPr>
          <w:rFonts w:eastAsiaTheme="minorHAnsi"/>
        </w:rPr>
        <w:t>Second, k</w:t>
      </w:r>
      <w:r w:rsidR="005C4F29" w:rsidRPr="00BE33FC">
        <w:rPr>
          <w:rFonts w:eastAsiaTheme="minorHAnsi"/>
        </w:rPr>
        <w:t xml:space="preserve">nowing that the participants tended to try their preferred policy options more than their </w:t>
      </w:r>
      <w:r w:rsidR="00B6081C" w:rsidRPr="00BE33FC">
        <w:rPr>
          <w:rFonts w:eastAsiaTheme="minorHAnsi"/>
        </w:rPr>
        <w:t>non-preferred</w:t>
      </w:r>
      <w:r w:rsidR="005C4F29" w:rsidRPr="00BE33FC">
        <w:rPr>
          <w:rFonts w:eastAsiaTheme="minorHAnsi"/>
        </w:rPr>
        <w:t xml:space="preserve"> policy options, we hypothesized that another way that this bias would appear </w:t>
      </w:r>
      <w:r w:rsidR="005C4F29" w:rsidRPr="00BE33FC">
        <w:rPr>
          <w:rFonts w:eastAsiaTheme="minorHAnsi"/>
        </w:rPr>
        <w:lastRenderedPageBreak/>
        <w:t xml:space="preserve">is in the frequency of testing the optimal policy. Specifically, we hypothesized that </w:t>
      </w:r>
      <w:r w:rsidR="009E5CE0" w:rsidRPr="00BE33FC">
        <w:rPr>
          <w:rFonts w:eastAsiaTheme="minorHAnsi"/>
        </w:rPr>
        <w:t xml:space="preserve">participants </w:t>
      </w:r>
      <w:r w:rsidR="005C4F29" w:rsidRPr="00BE33FC">
        <w:rPr>
          <w:rFonts w:eastAsiaTheme="minorHAnsi"/>
        </w:rPr>
        <w:t xml:space="preserve">would be </w:t>
      </w:r>
      <w:r w:rsidR="009E5CE0" w:rsidRPr="00BE33FC">
        <w:rPr>
          <w:rFonts w:eastAsiaTheme="minorHAnsi"/>
        </w:rPr>
        <w:t xml:space="preserve">more likely to test the optimal version of the policies when the optimal version was also their preferred version (preference-congruent) </w:t>
      </w:r>
      <w:r w:rsidR="005C4F29" w:rsidRPr="00BE33FC">
        <w:rPr>
          <w:rFonts w:eastAsiaTheme="minorHAnsi"/>
        </w:rPr>
        <w:t>compared to</w:t>
      </w:r>
      <w:r w:rsidR="009E5CE0" w:rsidRPr="00BE33FC">
        <w:rPr>
          <w:rFonts w:eastAsiaTheme="minorHAnsi"/>
        </w:rPr>
        <w:t xml:space="preserve"> when the optimal version was their non-preferred version (preference-incongruent).</w:t>
      </w:r>
    </w:p>
    <w:p w14:paraId="5730F12D" w14:textId="2EC95C22" w:rsidR="00EC3FFB" w:rsidRDefault="00EC3FFB" w:rsidP="00EC3FFB">
      <w:pPr>
        <w:widowControl w:val="0"/>
        <w:spacing w:line="480" w:lineRule="auto"/>
        <w:ind w:firstLine="360"/>
        <w:contextualSpacing/>
        <w:rPr>
          <w:rFonts w:eastAsiaTheme="minorHAnsi"/>
        </w:rPr>
      </w:pPr>
      <w:r>
        <w:rPr>
          <w:rFonts w:eastAsiaTheme="minorHAnsi"/>
        </w:rPr>
        <w:t xml:space="preserve">Third, in the introduction we had predicted that motivated reasoning could be exacerbated with the more ambiguous functions. Thus, we expected </w:t>
      </w:r>
      <w:r w:rsidR="00B63901">
        <w:rPr>
          <w:rFonts w:eastAsiaTheme="minorHAnsi"/>
        </w:rPr>
        <w:t>there to be an interaction between</w:t>
      </w:r>
      <w:r>
        <w:rPr>
          <w:rFonts w:eastAsiaTheme="minorHAnsi"/>
        </w:rPr>
        <w:t xml:space="preserve"> preference-congruence and </w:t>
      </w:r>
      <w:r w:rsidR="00B63901">
        <w:rPr>
          <w:rFonts w:eastAsiaTheme="minorHAnsi"/>
        </w:rPr>
        <w:t>ambiguity such that the difference between percent of testing the optimal policy option would be greater between preference-congruent vs. incongruent functions for the high ambiguity functions than the low ambiguity functions.</w:t>
      </w:r>
    </w:p>
    <w:p w14:paraId="0270CF0A" w14:textId="77777777" w:rsidR="001666C1" w:rsidRPr="00BE33FC" w:rsidRDefault="001666C1" w:rsidP="001666C1">
      <w:pPr>
        <w:widowControl w:val="0"/>
        <w:spacing w:line="480" w:lineRule="auto"/>
        <w:ind w:firstLine="360"/>
        <w:contextualSpacing/>
        <w:rPr>
          <w:rFonts w:eastAsiaTheme="minorHAnsi"/>
        </w:rPr>
      </w:pPr>
      <w:r>
        <w:rPr>
          <w:rFonts w:eastAsiaTheme="minorHAnsi"/>
        </w:rPr>
        <w:t>For this analysis, we calculated the mean percent of trials out of 140 that were set to the optimal choice for each policy. We then conducted a random effects regression with a by-subject random slope for congruence and ambiguity. To get the model to converge, we dropped the random correlations between slopes</w:t>
      </w:r>
      <w:r>
        <w:rPr>
          <w:rStyle w:val="FootnoteReference"/>
          <w:rFonts w:eastAsiaTheme="minorHAnsi"/>
        </w:rPr>
        <w:footnoteReference w:id="6"/>
      </w:r>
      <w:r>
        <w:rPr>
          <w:rFonts w:eastAsiaTheme="minorHAnsi"/>
        </w:rPr>
        <w:t xml:space="preserve">, and also dropped the random slope for the interaction. </w:t>
      </w:r>
      <w:r w:rsidRPr="00BE33FC">
        <w:rPr>
          <w:rFonts w:eastAsiaTheme="minorHAnsi"/>
        </w:rPr>
        <w:t>Both predictors</w:t>
      </w:r>
      <w:r>
        <w:rPr>
          <w:rFonts w:eastAsiaTheme="minorHAnsi"/>
        </w:rPr>
        <w:t xml:space="preserve"> (and all other similar regressions in this manuscript)</w:t>
      </w:r>
      <w:r w:rsidRPr="00BE33FC">
        <w:rPr>
          <w:rFonts w:eastAsiaTheme="minorHAnsi"/>
        </w:rPr>
        <w:t xml:space="preserve"> used effects coding</w:t>
      </w:r>
      <w:r>
        <w:rPr>
          <w:rFonts w:eastAsiaTheme="minorHAnsi"/>
        </w:rPr>
        <w:t xml:space="preserve"> with +.5 preference-congruent and -.5 for preference-incongruent, and +.5 for less ambiguous and -.5 for more ambiguous.</w:t>
      </w:r>
      <w:r w:rsidRPr="00BE33FC">
        <w:rPr>
          <w:rFonts w:eastAsiaTheme="minorHAnsi"/>
        </w:rPr>
        <w:t xml:space="preserve"> This analysis only includes the causal functions, because non-causal functions cannot be categorized as preference-congruent or incongruent.</w:t>
      </w:r>
      <w:r>
        <w:rPr>
          <w:rFonts w:eastAsiaTheme="minorHAnsi"/>
        </w:rPr>
        <w:t xml:space="preserve"> </w:t>
      </w:r>
      <w:r w:rsidRPr="00BE33FC">
        <w:rPr>
          <w:rFonts w:eastAsiaTheme="minorHAnsi"/>
        </w:rPr>
        <w:t xml:space="preserve">See </w:t>
      </w:r>
      <w:r w:rsidRPr="00BE33FC">
        <w:rPr>
          <w:rFonts w:eastAsiaTheme="minorHAnsi"/>
          <w:i/>
          <w:iCs/>
        </w:rPr>
        <w:t>Figure 6</w:t>
      </w:r>
      <w:r w:rsidRPr="00BE33FC">
        <w:rPr>
          <w:rFonts w:eastAsiaTheme="minorHAnsi"/>
        </w:rPr>
        <w:t xml:space="preserve"> for descriptive results.</w:t>
      </w:r>
    </w:p>
    <w:p w14:paraId="6943AFDB" w14:textId="760D1CE6" w:rsidR="00402C5C" w:rsidRDefault="001666C1" w:rsidP="001666C1">
      <w:pPr>
        <w:widowControl w:val="0"/>
        <w:spacing w:line="480" w:lineRule="auto"/>
        <w:ind w:firstLine="360"/>
        <w:contextualSpacing/>
        <w:rPr>
          <w:rFonts w:eastAsiaTheme="minorHAnsi"/>
        </w:rPr>
      </w:pPr>
      <w:r>
        <w:rPr>
          <w:rFonts w:eastAsiaTheme="minorHAnsi"/>
        </w:rPr>
        <w:t>As expected, p</w:t>
      </w:r>
      <w:r w:rsidRPr="00BE33FC">
        <w:rPr>
          <w:rFonts w:eastAsiaTheme="minorHAnsi"/>
        </w:rPr>
        <w:t xml:space="preserve">articipants were more likely to select the optimal policy when </w:t>
      </w:r>
      <w:r>
        <w:rPr>
          <w:rFonts w:eastAsiaTheme="minorHAnsi"/>
        </w:rPr>
        <w:t>it</w:t>
      </w:r>
      <w:r w:rsidRPr="00BE33FC">
        <w:rPr>
          <w:rFonts w:eastAsiaTheme="minorHAnsi"/>
        </w:rPr>
        <w:t xml:space="preserve"> was also their preferred policy (preference-congruent, as opposed to preference-incongruent</w:t>
      </w:r>
      <w:r>
        <w:rPr>
          <w:rFonts w:eastAsiaTheme="minorHAnsi"/>
        </w:rPr>
        <w:t xml:space="preserve">; </w:t>
      </w:r>
      <w:r w:rsidRPr="00BE33FC">
        <w:rPr>
          <w:rFonts w:eastAsiaTheme="minorHAnsi"/>
          <w:i/>
          <w:iCs/>
        </w:rPr>
        <w:sym w:font="Symbol" w:char="F062"/>
      </w:r>
      <w:r w:rsidRPr="00BE33FC">
        <w:rPr>
          <w:rFonts w:eastAsiaTheme="minorHAnsi"/>
        </w:rPr>
        <w:t xml:space="preserve"> = </w:t>
      </w:r>
      <w:r>
        <w:rPr>
          <w:rFonts w:eastAsiaTheme="minorHAnsi"/>
        </w:rPr>
        <w:t>.38</w:t>
      </w:r>
      <w:r w:rsidRPr="00BE33FC">
        <w:rPr>
          <w:rFonts w:eastAsiaTheme="minorHAnsi"/>
        </w:rPr>
        <w:t xml:space="preserve">, </w:t>
      </w:r>
      <w:r w:rsidRPr="00BE33FC">
        <w:rPr>
          <w:rFonts w:eastAsiaTheme="minorHAnsi"/>
          <w:i/>
          <w:iCs/>
        </w:rPr>
        <w:t>SE</w:t>
      </w:r>
      <w:r w:rsidRPr="00BE33FC">
        <w:rPr>
          <w:rFonts w:eastAsiaTheme="minorHAnsi"/>
        </w:rPr>
        <w:t xml:space="preserve"> = .</w:t>
      </w:r>
      <w:r>
        <w:rPr>
          <w:rFonts w:eastAsiaTheme="minorHAnsi"/>
        </w:rPr>
        <w:t>06</w:t>
      </w:r>
      <w:r w:rsidRPr="00BE33FC">
        <w:rPr>
          <w:rFonts w:eastAsiaTheme="minorHAnsi"/>
        </w:rPr>
        <w:t xml:space="preserve">, </w:t>
      </w:r>
      <w:r w:rsidRPr="00BE33FC">
        <w:rPr>
          <w:rFonts w:eastAsiaTheme="minorHAnsi"/>
          <w:i/>
          <w:iCs/>
        </w:rPr>
        <w:t>p</w:t>
      </w:r>
      <w:r w:rsidRPr="00BE33FC">
        <w:rPr>
          <w:rFonts w:eastAsiaTheme="minorHAnsi"/>
        </w:rPr>
        <w:t xml:space="preserve"> &lt; .001)</w:t>
      </w:r>
      <w:r>
        <w:rPr>
          <w:rFonts w:eastAsiaTheme="minorHAnsi"/>
        </w:rPr>
        <w:t xml:space="preserve"> and </w:t>
      </w:r>
      <w:r w:rsidRPr="00BE33FC">
        <w:rPr>
          <w:rFonts w:eastAsiaTheme="minorHAnsi"/>
        </w:rPr>
        <w:t>if it was less ambiguous (</w:t>
      </w:r>
      <w:r w:rsidRPr="00BE33FC">
        <w:rPr>
          <w:rFonts w:eastAsiaTheme="minorHAnsi"/>
          <w:i/>
          <w:iCs/>
        </w:rPr>
        <w:sym w:font="Symbol" w:char="F062"/>
      </w:r>
      <w:r w:rsidRPr="00BE33FC">
        <w:rPr>
          <w:rFonts w:eastAsiaTheme="minorHAnsi"/>
        </w:rPr>
        <w:t xml:space="preserve">  = </w:t>
      </w:r>
      <w:r>
        <w:rPr>
          <w:rFonts w:eastAsiaTheme="minorHAnsi"/>
        </w:rPr>
        <w:t>.26</w:t>
      </w:r>
      <w:r w:rsidRPr="00BE33FC">
        <w:rPr>
          <w:rFonts w:eastAsiaTheme="minorHAnsi"/>
        </w:rPr>
        <w:t xml:space="preserve">, </w:t>
      </w:r>
      <w:r w:rsidRPr="00BE33FC">
        <w:rPr>
          <w:rFonts w:eastAsiaTheme="minorHAnsi"/>
          <w:i/>
          <w:iCs/>
        </w:rPr>
        <w:t>SE</w:t>
      </w:r>
      <w:r w:rsidRPr="00BE33FC">
        <w:rPr>
          <w:rFonts w:eastAsiaTheme="minorHAnsi"/>
        </w:rPr>
        <w:t xml:space="preserve"> = .</w:t>
      </w:r>
      <w:r>
        <w:rPr>
          <w:rFonts w:eastAsiaTheme="minorHAnsi"/>
        </w:rPr>
        <w:t>06</w:t>
      </w:r>
      <w:r w:rsidRPr="00BE33FC">
        <w:rPr>
          <w:rFonts w:eastAsiaTheme="minorHAnsi"/>
        </w:rPr>
        <w:t xml:space="preserve">, </w:t>
      </w:r>
      <w:r w:rsidRPr="00BE33FC">
        <w:rPr>
          <w:rFonts w:eastAsiaTheme="minorHAnsi"/>
          <w:i/>
          <w:iCs/>
        </w:rPr>
        <w:t>p</w:t>
      </w:r>
      <w:r w:rsidRPr="00BE33FC">
        <w:rPr>
          <w:rFonts w:eastAsiaTheme="minorHAnsi"/>
        </w:rPr>
        <w:t xml:space="preserve"> &lt; .001). </w:t>
      </w:r>
      <w:r>
        <w:rPr>
          <w:rFonts w:eastAsiaTheme="minorHAnsi"/>
        </w:rPr>
        <w:t xml:space="preserve">However, contrary to our </w:t>
      </w:r>
      <w:r>
        <w:rPr>
          <w:rFonts w:eastAsiaTheme="minorHAnsi"/>
        </w:rPr>
        <w:lastRenderedPageBreak/>
        <w:t xml:space="preserve">hypothesis, </w:t>
      </w:r>
      <w:r w:rsidRPr="00BE33FC">
        <w:rPr>
          <w:rFonts w:eastAsiaTheme="minorHAnsi"/>
        </w:rPr>
        <w:t>here was no significant interaction between preference-congruence and ambiguity (</w:t>
      </w:r>
      <w:r w:rsidRPr="00BE33FC">
        <w:rPr>
          <w:rFonts w:eastAsiaTheme="minorHAnsi"/>
          <w:i/>
          <w:iCs/>
        </w:rPr>
        <w:sym w:font="Symbol" w:char="F062"/>
      </w:r>
      <w:r w:rsidRPr="00BE33FC">
        <w:rPr>
          <w:rFonts w:eastAsiaTheme="minorHAnsi"/>
        </w:rPr>
        <w:t xml:space="preserve">  = -</w:t>
      </w:r>
      <w:r>
        <w:rPr>
          <w:rFonts w:eastAsiaTheme="minorHAnsi"/>
        </w:rPr>
        <w:t>06</w:t>
      </w:r>
      <w:r w:rsidRPr="00BE33FC">
        <w:rPr>
          <w:rFonts w:eastAsiaTheme="minorHAnsi"/>
        </w:rPr>
        <w:t xml:space="preserve">, </w:t>
      </w:r>
      <w:r w:rsidRPr="00BE33FC">
        <w:rPr>
          <w:rFonts w:eastAsiaTheme="minorHAnsi"/>
          <w:i/>
          <w:iCs/>
        </w:rPr>
        <w:t>SE</w:t>
      </w:r>
      <w:r w:rsidRPr="00BE33FC">
        <w:rPr>
          <w:rFonts w:eastAsiaTheme="minorHAnsi"/>
        </w:rPr>
        <w:t xml:space="preserve"> = .</w:t>
      </w:r>
      <w:r w:rsidR="00DF5A92">
        <w:rPr>
          <w:rFonts w:eastAsiaTheme="minorHAnsi"/>
        </w:rPr>
        <w:t>10</w:t>
      </w:r>
      <w:r w:rsidRPr="00BE33FC">
        <w:rPr>
          <w:rFonts w:eastAsiaTheme="minorHAnsi"/>
        </w:rPr>
        <w:t xml:space="preserve">, </w:t>
      </w:r>
      <w:r w:rsidRPr="00BE33FC">
        <w:rPr>
          <w:rFonts w:eastAsiaTheme="minorHAnsi"/>
          <w:i/>
          <w:iCs/>
        </w:rPr>
        <w:t>p</w:t>
      </w:r>
      <w:r w:rsidRPr="00BE33FC">
        <w:rPr>
          <w:rFonts w:eastAsiaTheme="minorHAnsi"/>
        </w:rPr>
        <w:t xml:space="preserve"> = .</w:t>
      </w:r>
      <w:r>
        <w:rPr>
          <w:rFonts w:eastAsiaTheme="minorHAnsi"/>
        </w:rPr>
        <w:t>4</w:t>
      </w:r>
      <w:r w:rsidR="00CC5A54">
        <w:rPr>
          <w:rFonts w:eastAsiaTheme="minorHAnsi"/>
        </w:rPr>
        <w:t>97</w:t>
      </w:r>
      <w:r w:rsidRPr="00BE33FC">
        <w:rPr>
          <w:rFonts w:eastAsiaTheme="minorHAnsi"/>
        </w:rPr>
        <w:t>).</w:t>
      </w:r>
      <w:r w:rsidRPr="0027554C">
        <w:rPr>
          <w:rFonts w:eastAsiaTheme="minorHAnsi"/>
          <w:noProof/>
        </w:rPr>
        <w:t xml:space="preserve"> </w:t>
      </w:r>
    </w:p>
    <w:p w14:paraId="6B7243C1" w14:textId="539EC227" w:rsidR="00402C5C" w:rsidRDefault="00EE2D5F" w:rsidP="00653941">
      <w:pPr>
        <w:keepNext/>
        <w:widowControl w:val="0"/>
        <w:spacing w:line="480" w:lineRule="auto"/>
        <w:ind w:firstLine="360"/>
        <w:contextualSpacing/>
        <w:jc w:val="center"/>
      </w:pPr>
      <w:r>
        <w:rPr>
          <w:rFonts w:eastAsiaTheme="minorHAnsi"/>
          <w:noProof/>
        </w:rPr>
        <w:drawing>
          <wp:inline distT="0" distB="0" distL="0" distR="0" wp14:anchorId="02906040" wp14:editId="5E75432B">
            <wp:extent cx="5029200" cy="2992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992755"/>
                    </a:xfrm>
                    <a:prstGeom prst="rect">
                      <a:avLst/>
                    </a:prstGeom>
                    <a:noFill/>
                    <a:ln>
                      <a:noFill/>
                    </a:ln>
                  </pic:spPr>
                </pic:pic>
              </a:graphicData>
            </a:graphic>
          </wp:inline>
        </w:drawing>
      </w:r>
    </w:p>
    <w:p w14:paraId="45DE1E09" w14:textId="495C8D2A" w:rsidR="009E5CE0" w:rsidRDefault="00402C5C" w:rsidP="003B51CC">
      <w:pPr>
        <w:pStyle w:val="Caption"/>
        <w:widowControl w:val="0"/>
        <w:contextualSpacing/>
        <w:rPr>
          <w:i w:val="0"/>
          <w:iCs w:val="0"/>
          <w:color w:val="auto"/>
          <w:sz w:val="24"/>
          <w:szCs w:val="24"/>
        </w:rPr>
      </w:pPr>
      <w:r w:rsidRPr="00402C5C">
        <w:rPr>
          <w:color w:val="auto"/>
          <w:sz w:val="24"/>
          <w:szCs w:val="24"/>
        </w:rPr>
        <w:t xml:space="preserve">Figure </w:t>
      </w:r>
      <w:r w:rsidRPr="00402C5C">
        <w:rPr>
          <w:color w:val="auto"/>
          <w:sz w:val="24"/>
          <w:szCs w:val="24"/>
        </w:rPr>
        <w:fldChar w:fldCharType="begin"/>
      </w:r>
      <w:r w:rsidRPr="00402C5C">
        <w:rPr>
          <w:color w:val="auto"/>
          <w:sz w:val="24"/>
          <w:szCs w:val="24"/>
        </w:rPr>
        <w:instrText xml:space="preserve"> SEQ Figure \* ARABIC </w:instrText>
      </w:r>
      <w:r w:rsidRPr="00402C5C">
        <w:rPr>
          <w:color w:val="auto"/>
          <w:sz w:val="24"/>
          <w:szCs w:val="24"/>
        </w:rPr>
        <w:fldChar w:fldCharType="separate"/>
      </w:r>
      <w:r w:rsidR="000A0B21">
        <w:rPr>
          <w:noProof/>
          <w:color w:val="auto"/>
          <w:sz w:val="24"/>
          <w:szCs w:val="24"/>
        </w:rPr>
        <w:t>6</w:t>
      </w:r>
      <w:r w:rsidRPr="00402C5C">
        <w:rPr>
          <w:color w:val="auto"/>
          <w:sz w:val="24"/>
          <w:szCs w:val="24"/>
        </w:rPr>
        <w:fldChar w:fldCharType="end"/>
      </w:r>
      <w:r w:rsidRPr="00402C5C">
        <w:rPr>
          <w:color w:val="auto"/>
          <w:sz w:val="24"/>
          <w:szCs w:val="24"/>
        </w:rPr>
        <w:t>.</w:t>
      </w:r>
      <w:r>
        <w:rPr>
          <w:color w:val="auto"/>
          <w:sz w:val="24"/>
          <w:szCs w:val="24"/>
        </w:rPr>
        <w:t xml:space="preserve"> </w:t>
      </w:r>
      <w:r w:rsidRPr="00402C5C">
        <w:rPr>
          <w:i w:val="0"/>
          <w:iCs w:val="0"/>
          <w:color w:val="auto"/>
          <w:sz w:val="24"/>
          <w:szCs w:val="24"/>
        </w:rPr>
        <w:t xml:space="preserve">Percentage of trials set to optimal policy by preference-congruence and ambiguity. </w:t>
      </w:r>
      <w:r w:rsidR="00A8383B">
        <w:rPr>
          <w:i w:val="0"/>
          <w:iCs w:val="0"/>
          <w:color w:val="auto"/>
          <w:sz w:val="24"/>
          <w:szCs w:val="24"/>
        </w:rPr>
        <w:t xml:space="preserve">Note: </w:t>
      </w:r>
      <w:r w:rsidRPr="00402C5C">
        <w:rPr>
          <w:i w:val="0"/>
          <w:iCs w:val="0"/>
          <w:color w:val="auto"/>
          <w:sz w:val="24"/>
          <w:szCs w:val="24"/>
        </w:rPr>
        <w:t>Error bars represent 95% confidence interval.</w:t>
      </w:r>
      <w:r w:rsidR="00AF6E6D">
        <w:rPr>
          <w:i w:val="0"/>
          <w:iCs w:val="0"/>
          <w:color w:val="auto"/>
          <w:sz w:val="24"/>
          <w:szCs w:val="24"/>
        </w:rPr>
        <w:t xml:space="preserve"> </w:t>
      </w:r>
    </w:p>
    <w:p w14:paraId="655EA280" w14:textId="77777777" w:rsidR="001D0962" w:rsidRPr="001D0962" w:rsidRDefault="001D0962" w:rsidP="005D6DF0">
      <w:pPr>
        <w:widowControl w:val="0"/>
        <w:contextualSpacing/>
      </w:pPr>
    </w:p>
    <w:p w14:paraId="1B40960B" w14:textId="01CFA7D3" w:rsidR="00F072B3" w:rsidRPr="00BE33FC" w:rsidRDefault="00FA1AF7" w:rsidP="00653941">
      <w:pPr>
        <w:widowControl w:val="0"/>
        <w:spacing w:line="480" w:lineRule="auto"/>
        <w:ind w:firstLine="360"/>
        <w:contextualSpacing/>
        <w:rPr>
          <w:rFonts w:eastAsiaTheme="minorHAnsi"/>
        </w:rPr>
      </w:pPr>
      <w:r w:rsidRPr="005B4A76">
        <w:rPr>
          <w:rStyle w:val="Heading4Char"/>
          <w:rFonts w:cs="Times New Roman"/>
        </w:rPr>
        <w:t>3.2.2</w:t>
      </w:r>
      <w:r>
        <w:rPr>
          <w:rStyle w:val="Heading4Char"/>
          <w:rFonts w:cs="Times New Roman"/>
        </w:rPr>
        <w:t xml:space="preserve">.5 </w:t>
      </w:r>
      <w:r w:rsidR="00F072B3" w:rsidRPr="004D0EB1">
        <w:rPr>
          <w:rStyle w:val="Heading4Char"/>
        </w:rPr>
        <w:t>Summary of choices during the learning task.</w:t>
      </w:r>
      <w:r w:rsidR="00F072B3" w:rsidRPr="00BE33FC">
        <w:rPr>
          <w:rFonts w:eastAsiaTheme="minorHAnsi"/>
          <w:b/>
        </w:rPr>
        <w:t xml:space="preserve"> </w:t>
      </w:r>
      <w:r w:rsidR="00F072B3" w:rsidRPr="00BE33FC">
        <w:rPr>
          <w:rFonts w:eastAsiaTheme="minorHAnsi"/>
        </w:rPr>
        <w:t>The previous analyses demonstrated that participants tested their preferred policy options more frequently</w:t>
      </w:r>
      <w:r w:rsidR="004F6D9D">
        <w:rPr>
          <w:rFonts w:eastAsiaTheme="minorHAnsi"/>
        </w:rPr>
        <w:t xml:space="preserve">, </w:t>
      </w:r>
      <w:r w:rsidR="00F072B3" w:rsidRPr="00BE33FC">
        <w:rPr>
          <w:rFonts w:eastAsiaTheme="minorHAnsi"/>
        </w:rPr>
        <w:t>earlier</w:t>
      </w:r>
      <w:r w:rsidR="004F6D9D">
        <w:rPr>
          <w:rFonts w:eastAsiaTheme="minorHAnsi"/>
        </w:rPr>
        <w:t>, and were less likely to never test their preferred policy options, compared to</w:t>
      </w:r>
      <w:r w:rsidR="00F072B3" w:rsidRPr="00BE33FC">
        <w:rPr>
          <w:rFonts w:eastAsiaTheme="minorHAnsi"/>
        </w:rPr>
        <w:t xml:space="preserve"> their </w:t>
      </w:r>
      <w:r w:rsidR="00B6081C" w:rsidRPr="00BE33FC">
        <w:rPr>
          <w:rFonts w:eastAsiaTheme="minorHAnsi"/>
        </w:rPr>
        <w:t>non-preferred</w:t>
      </w:r>
      <w:r w:rsidR="00F072B3" w:rsidRPr="00BE33FC">
        <w:rPr>
          <w:rFonts w:eastAsiaTheme="minorHAnsi"/>
        </w:rPr>
        <w:t xml:space="preserve"> policy options.</w:t>
      </w:r>
      <w:r w:rsidR="000E6F07" w:rsidRPr="00BE33FC">
        <w:rPr>
          <w:rFonts w:eastAsiaTheme="minorHAnsi"/>
        </w:rPr>
        <w:t xml:space="preserve"> </w:t>
      </w:r>
      <w:r w:rsidR="00212F58">
        <w:rPr>
          <w:rFonts w:eastAsiaTheme="minorHAnsi"/>
        </w:rPr>
        <w:t>These</w:t>
      </w:r>
      <w:r w:rsidR="00212F58" w:rsidRPr="00BE33FC">
        <w:rPr>
          <w:rFonts w:eastAsiaTheme="minorHAnsi"/>
        </w:rPr>
        <w:t xml:space="preserve"> </w:t>
      </w:r>
      <w:r w:rsidR="00382812" w:rsidRPr="00BE33FC">
        <w:rPr>
          <w:rFonts w:eastAsiaTheme="minorHAnsi"/>
        </w:rPr>
        <w:t>bias</w:t>
      </w:r>
      <w:r w:rsidR="00212F58">
        <w:rPr>
          <w:rFonts w:eastAsiaTheme="minorHAnsi"/>
        </w:rPr>
        <w:t>es</w:t>
      </w:r>
      <w:r w:rsidR="00382812" w:rsidRPr="00BE33FC">
        <w:rPr>
          <w:rFonts w:eastAsiaTheme="minorHAnsi"/>
        </w:rPr>
        <w:t xml:space="preserve"> </w:t>
      </w:r>
      <w:r w:rsidR="008223DC" w:rsidRPr="00BE33FC">
        <w:rPr>
          <w:rFonts w:eastAsiaTheme="minorHAnsi"/>
        </w:rPr>
        <w:t xml:space="preserve">also meant that they were less successful at </w:t>
      </w:r>
      <w:r w:rsidR="00722238" w:rsidRPr="00BE33FC">
        <w:rPr>
          <w:rFonts w:eastAsiaTheme="minorHAnsi"/>
        </w:rPr>
        <w:t>using the optimal policy</w:t>
      </w:r>
      <w:r w:rsidR="007B4E3B">
        <w:rPr>
          <w:rFonts w:eastAsiaTheme="minorHAnsi"/>
        </w:rPr>
        <w:t xml:space="preserve"> when the optimal policy was preference-incongruent</w:t>
      </w:r>
      <w:r w:rsidR="00382812" w:rsidRPr="00BE33FC">
        <w:rPr>
          <w:rFonts w:eastAsiaTheme="minorHAnsi"/>
        </w:rPr>
        <w:t>. The next section focuses on participants’ judgments about the policies.</w:t>
      </w:r>
    </w:p>
    <w:p w14:paraId="256F898E" w14:textId="3F9548AD" w:rsidR="009E5CE0" w:rsidRPr="00BE33FC" w:rsidRDefault="00B0102E" w:rsidP="006C2BE1">
      <w:pPr>
        <w:pStyle w:val="Heading3"/>
        <w:rPr>
          <w:rFonts w:eastAsiaTheme="minorHAnsi"/>
        </w:rPr>
      </w:pPr>
      <w:bookmarkStart w:id="9" w:name="_Hlk15568905"/>
      <w:r>
        <w:rPr>
          <w:rFonts w:eastAsiaTheme="minorHAnsi"/>
        </w:rPr>
        <w:tab/>
      </w:r>
      <w:bookmarkStart w:id="10" w:name="_Hlk35438972"/>
      <w:r w:rsidR="007B2DBC">
        <w:rPr>
          <w:rFonts w:eastAsiaTheme="minorHAnsi"/>
        </w:rPr>
        <w:t>3.2.3</w:t>
      </w:r>
      <w:bookmarkEnd w:id="10"/>
      <w:r w:rsidR="007B2DBC">
        <w:rPr>
          <w:rFonts w:eastAsiaTheme="minorHAnsi"/>
        </w:rPr>
        <w:t xml:space="preserve"> </w:t>
      </w:r>
      <w:r w:rsidR="009E5CE0" w:rsidRPr="00BE33FC">
        <w:rPr>
          <w:rFonts w:eastAsiaTheme="minorHAnsi"/>
        </w:rPr>
        <w:t>Judgments of Policy Efficacy after the Learning Task</w:t>
      </w:r>
      <w:r w:rsidR="00587179" w:rsidRPr="00BE33FC">
        <w:rPr>
          <w:rFonts w:eastAsiaTheme="minorHAnsi"/>
        </w:rPr>
        <w:t>.</w:t>
      </w:r>
    </w:p>
    <w:p w14:paraId="49FF389B" w14:textId="77777777" w:rsidR="007464E5" w:rsidRDefault="007B2DBC" w:rsidP="00653941">
      <w:pPr>
        <w:widowControl w:val="0"/>
        <w:spacing w:line="480" w:lineRule="auto"/>
        <w:ind w:firstLine="360"/>
        <w:contextualSpacing/>
        <w:rPr>
          <w:rFonts w:eastAsiaTheme="minorHAnsi"/>
          <w:b/>
        </w:rPr>
      </w:pPr>
      <w:r w:rsidRPr="007B2DBC">
        <w:rPr>
          <w:rStyle w:val="Heading4Char"/>
          <w:rFonts w:cs="Times New Roman"/>
        </w:rPr>
        <w:t>3.2.3</w:t>
      </w:r>
      <w:r>
        <w:rPr>
          <w:rStyle w:val="Heading4Char"/>
          <w:rFonts w:cs="Times New Roman"/>
        </w:rPr>
        <w:t xml:space="preserve">.1 </w:t>
      </w:r>
      <w:r w:rsidR="009E5CE0" w:rsidRPr="00BE33FC">
        <w:rPr>
          <w:rStyle w:val="Heading4Char"/>
          <w:rFonts w:cs="Times New Roman"/>
        </w:rPr>
        <w:t>Causal Functions</w:t>
      </w:r>
      <w:r w:rsidR="005154A1">
        <w:rPr>
          <w:rStyle w:val="Heading4Char"/>
          <w:rFonts w:cs="Times New Roman"/>
        </w:rPr>
        <w:t xml:space="preserve"> (Figure 7)</w:t>
      </w:r>
      <w:r w:rsidR="009E5CE0" w:rsidRPr="00BE33FC">
        <w:rPr>
          <w:rStyle w:val="Heading4Char"/>
          <w:rFonts w:cs="Times New Roman"/>
        </w:rPr>
        <w:t>.</w:t>
      </w:r>
      <w:r w:rsidR="009E5CE0" w:rsidRPr="00BE33FC">
        <w:rPr>
          <w:rFonts w:eastAsiaTheme="minorHAnsi"/>
          <w:b/>
        </w:rPr>
        <w:t xml:space="preserve"> </w:t>
      </w:r>
      <w:bookmarkEnd w:id="9"/>
    </w:p>
    <w:p w14:paraId="0527D523" w14:textId="7671F25F" w:rsidR="007464E5" w:rsidRPr="0071714F" w:rsidRDefault="007464E5" w:rsidP="007464E5">
      <w:pPr>
        <w:widowControl w:val="0"/>
        <w:spacing w:line="480" w:lineRule="auto"/>
        <w:ind w:firstLine="360"/>
        <w:contextualSpacing/>
        <w:rPr>
          <w:rFonts w:eastAsiaTheme="minorHAnsi"/>
        </w:rPr>
      </w:pPr>
      <w:r>
        <w:rPr>
          <w:rFonts w:eastAsiaTheme="minorHAnsi"/>
        </w:rPr>
        <w:t>We had similar hypotheses about participants’ final judgments of policy efficacy as for the previous section on frequency of testing the optimal policy; we expected their final judgments to be more accurate for the low than high ambiguity policies, more accurate for the preference-</w:t>
      </w:r>
      <w:r>
        <w:rPr>
          <w:rFonts w:eastAsiaTheme="minorHAnsi"/>
        </w:rPr>
        <w:lastRenderedPageBreak/>
        <w:t xml:space="preserve">congruent than incongruent policies, and we expected an interaction such that the effect of preference congruence would be magnified for high ambiguity policies. </w:t>
      </w:r>
    </w:p>
    <w:p w14:paraId="42FCCEE6" w14:textId="100BC867" w:rsidR="009E5CE0" w:rsidRPr="00BE33FC" w:rsidRDefault="00CB3559" w:rsidP="00653941">
      <w:pPr>
        <w:widowControl w:val="0"/>
        <w:spacing w:line="480" w:lineRule="auto"/>
        <w:ind w:firstLine="360"/>
        <w:contextualSpacing/>
        <w:rPr>
          <w:rFonts w:eastAsiaTheme="minorHAnsi"/>
        </w:rPr>
      </w:pPr>
      <w:r>
        <w:rPr>
          <w:rFonts w:eastAsiaTheme="minorHAnsi"/>
        </w:rPr>
        <w:t>T</w:t>
      </w:r>
      <w:r w:rsidR="004301B2" w:rsidRPr="00BE33FC">
        <w:rPr>
          <w:rFonts w:eastAsiaTheme="minorHAnsi"/>
        </w:rPr>
        <w:t xml:space="preserve">he dependent variable was the error </w:t>
      </w:r>
      <w:r w:rsidR="004301B2" w:rsidRPr="00BE33FC">
        <w:t xml:space="preserve">in the policy assessments. This </w:t>
      </w:r>
      <w:r w:rsidR="00DD4FC0">
        <w:t>was</w:t>
      </w:r>
      <w:r w:rsidR="004301B2" w:rsidRPr="00BE33FC">
        <w:t xml:space="preserve"> measured by taking the absolute value of the difference between the slider position from the ideal slider position. For example, if Policy B is in fact better (which corresponds to +5), and a participant sets the slider to +2, they are 3 points away from the correct answer.</w:t>
      </w:r>
      <w:r w:rsidR="004301B2" w:rsidRPr="00BE33FC">
        <w:rPr>
          <w:rFonts w:eastAsiaTheme="minorHAnsi"/>
        </w:rPr>
        <w:t xml:space="preserve"> </w:t>
      </w:r>
      <w:r w:rsidR="00800AF6" w:rsidRPr="00BE33FC">
        <w:rPr>
          <w:rFonts w:eastAsiaTheme="minorHAnsi"/>
        </w:rPr>
        <w:t xml:space="preserve">See </w:t>
      </w:r>
      <w:r w:rsidR="00800AF6" w:rsidRPr="00BE33FC">
        <w:rPr>
          <w:rFonts w:eastAsiaTheme="minorHAnsi"/>
          <w:i/>
          <w:iCs/>
        </w:rPr>
        <w:t>Figure 7</w:t>
      </w:r>
      <w:r w:rsidR="00800AF6" w:rsidRPr="00BE33FC">
        <w:rPr>
          <w:rFonts w:eastAsiaTheme="minorHAnsi"/>
        </w:rPr>
        <w:t xml:space="preserve"> for </w:t>
      </w:r>
      <w:r w:rsidR="00B96851" w:rsidRPr="00BE33FC">
        <w:rPr>
          <w:rFonts w:eastAsiaTheme="minorHAnsi"/>
        </w:rPr>
        <w:t xml:space="preserve">descriptive </w:t>
      </w:r>
      <w:r w:rsidR="00800AF6" w:rsidRPr="00BE33FC">
        <w:rPr>
          <w:rFonts w:eastAsiaTheme="minorHAnsi"/>
        </w:rPr>
        <w:t>results from all studies</w:t>
      </w:r>
      <w:r w:rsidR="00EA5867">
        <w:rPr>
          <w:rFonts w:eastAsiaTheme="minorHAnsi"/>
        </w:rPr>
        <w:t>; note that future studies use a different dependent measure of accuracy.</w:t>
      </w:r>
    </w:p>
    <w:p w14:paraId="6E790FC9" w14:textId="46130A0A" w:rsidR="009E5CE0" w:rsidRPr="00BE33FC" w:rsidRDefault="009E5CE0" w:rsidP="00653941">
      <w:pPr>
        <w:widowControl w:val="0"/>
        <w:spacing w:line="480" w:lineRule="auto"/>
        <w:ind w:firstLine="360"/>
        <w:contextualSpacing/>
        <w:rPr>
          <w:rFonts w:eastAsiaTheme="minorHAnsi"/>
        </w:rPr>
      </w:pPr>
      <w:r w:rsidRPr="00BE33FC">
        <w:rPr>
          <w:rFonts w:eastAsiaTheme="minorHAnsi"/>
        </w:rPr>
        <w:tab/>
      </w:r>
      <w:r w:rsidR="008D41BC">
        <w:rPr>
          <w:rFonts w:eastAsiaTheme="minorHAnsi"/>
        </w:rPr>
        <w:tab/>
      </w:r>
      <w:r w:rsidR="008D41BC">
        <w:rPr>
          <w:rFonts w:eastAsiaTheme="minorHAnsi"/>
        </w:rPr>
        <w:tab/>
      </w:r>
      <w:r w:rsidR="00DD4FC0">
        <w:rPr>
          <w:rFonts w:eastAsiaTheme="minorHAnsi"/>
        </w:rPr>
        <w:t>Because</w:t>
      </w:r>
      <w:r w:rsidR="00DD4FC0" w:rsidRPr="00BE33FC">
        <w:rPr>
          <w:rFonts w:eastAsiaTheme="minorHAnsi"/>
        </w:rPr>
        <w:t xml:space="preserve"> </w:t>
      </w:r>
      <w:r w:rsidRPr="00BE33FC">
        <w:rPr>
          <w:rFonts w:eastAsiaTheme="minorHAnsi"/>
        </w:rPr>
        <w:t>we randomized whether a preferred policy was optimal or not</w:t>
      </w:r>
      <w:r w:rsidR="00EA5867">
        <w:rPr>
          <w:rFonts w:eastAsiaTheme="minorHAnsi"/>
        </w:rPr>
        <w:t>,</w:t>
      </w:r>
      <w:r w:rsidRPr="00BE33FC">
        <w:rPr>
          <w:rFonts w:eastAsiaTheme="minorHAnsi"/>
        </w:rPr>
        <w:t xml:space="preserve"> there was</w:t>
      </w:r>
      <w:r w:rsidR="004D723F">
        <w:rPr>
          <w:rFonts w:eastAsiaTheme="minorHAnsi"/>
        </w:rPr>
        <w:t xml:space="preserve"> </w:t>
      </w:r>
      <w:r w:rsidRPr="00BE33FC">
        <w:rPr>
          <w:rFonts w:eastAsiaTheme="minorHAnsi"/>
        </w:rPr>
        <w:t>n</w:t>
      </w:r>
      <w:r w:rsidR="004D723F">
        <w:rPr>
          <w:rFonts w:eastAsiaTheme="minorHAnsi"/>
        </w:rPr>
        <w:t>o</w:t>
      </w:r>
      <w:r w:rsidRPr="00BE33FC">
        <w:rPr>
          <w:rFonts w:eastAsiaTheme="minorHAnsi"/>
        </w:rPr>
        <w:t xml:space="preserve">t </w:t>
      </w:r>
      <w:r w:rsidR="00EA5867">
        <w:rPr>
          <w:rFonts w:eastAsiaTheme="minorHAnsi"/>
        </w:rPr>
        <w:t>necessarily</w:t>
      </w:r>
      <w:r w:rsidRPr="00BE33FC">
        <w:rPr>
          <w:rFonts w:eastAsiaTheme="minorHAnsi"/>
        </w:rPr>
        <w:t xml:space="preserve"> one congruent and one incongruent policy for every function type. The below analysis was conducted at the user-level; when multiple measurements were present, these judgments were averaged.</w:t>
      </w:r>
      <w:r w:rsidR="00985753">
        <w:rPr>
          <w:rStyle w:val="FootnoteReference"/>
          <w:rFonts w:eastAsiaTheme="minorHAnsi"/>
        </w:rPr>
        <w:footnoteReference w:id="7"/>
      </w:r>
      <w:r w:rsidRPr="00BE33FC">
        <w:rPr>
          <w:rFonts w:eastAsiaTheme="minorHAnsi"/>
        </w:rPr>
        <w:t xml:space="preserve"> We also used non-parametric tests due to violations of normality</w:t>
      </w:r>
      <w:r w:rsidR="00DD4FC0">
        <w:rPr>
          <w:rFonts w:eastAsiaTheme="minorHAnsi"/>
        </w:rPr>
        <w:t>, and left the test of the interaction between preference congruence and ambiguity to later studies</w:t>
      </w:r>
      <w:r w:rsidRPr="00BE33FC">
        <w:rPr>
          <w:rFonts w:eastAsiaTheme="minorHAnsi"/>
        </w:rPr>
        <w:t xml:space="preserve">. </w:t>
      </w:r>
    </w:p>
    <w:p w14:paraId="4F927F3B" w14:textId="0B6FAB26" w:rsidR="00F84AC5" w:rsidRDefault="009E5CE0" w:rsidP="00653941">
      <w:pPr>
        <w:widowControl w:val="0"/>
        <w:spacing w:line="480" w:lineRule="auto"/>
        <w:ind w:firstLine="360"/>
        <w:contextualSpacing/>
        <w:rPr>
          <w:rFonts w:eastAsiaTheme="minorHAnsi"/>
        </w:rPr>
      </w:pPr>
      <w:r w:rsidRPr="00BE33FC">
        <w:rPr>
          <w:rFonts w:eastAsiaTheme="minorHAnsi"/>
        </w:rPr>
        <w:tab/>
        <w:t>As expected, a Wilcox Rank Sum found that participants' judgment error was lower in the preference-congruent condition</w:t>
      </w:r>
      <w:r w:rsidR="00D26D74" w:rsidRPr="00BE33FC">
        <w:rPr>
          <w:rFonts w:eastAsiaTheme="minorHAnsi"/>
        </w:rPr>
        <w:t xml:space="preserve">, when their preferred policies happened to be optimal </w:t>
      </w:r>
      <w:r w:rsidRPr="00BE33FC">
        <w:rPr>
          <w:rFonts w:eastAsiaTheme="minorHAnsi"/>
        </w:rPr>
        <w:t>(median = 3)</w:t>
      </w:r>
      <w:r w:rsidR="00D26D74" w:rsidRPr="00BE33FC">
        <w:rPr>
          <w:rFonts w:eastAsiaTheme="minorHAnsi"/>
        </w:rPr>
        <w:t>,</w:t>
      </w:r>
      <w:r w:rsidRPr="00BE33FC">
        <w:rPr>
          <w:rFonts w:eastAsiaTheme="minorHAnsi"/>
        </w:rPr>
        <w:t xml:space="preserve"> than in the preference-incongruent condition (median = 6), </w:t>
      </w:r>
      <w:r w:rsidRPr="00BE33FC">
        <w:rPr>
          <w:rFonts w:eastAsiaTheme="minorHAnsi"/>
          <w:i/>
        </w:rPr>
        <w:t>U</w:t>
      </w:r>
      <w:r w:rsidRPr="00BE33FC">
        <w:rPr>
          <w:rFonts w:eastAsiaTheme="minorHAnsi"/>
        </w:rPr>
        <w:t xml:space="preserve"> = 354.50, </w:t>
      </w:r>
      <w:r w:rsidRPr="00BE33FC">
        <w:rPr>
          <w:rFonts w:eastAsiaTheme="minorHAnsi"/>
          <w:i/>
        </w:rPr>
        <w:t xml:space="preserve">p </w:t>
      </w:r>
      <w:r w:rsidRPr="00BE33FC">
        <w:rPr>
          <w:rFonts w:eastAsiaTheme="minorHAnsi"/>
        </w:rPr>
        <w:t xml:space="preserve">&lt; .001, </w:t>
      </w:r>
      <w:r w:rsidRPr="00BE33FC">
        <w:rPr>
          <w:rFonts w:eastAsiaTheme="minorHAnsi"/>
          <w:i/>
        </w:rPr>
        <w:t>r</w:t>
      </w:r>
      <w:r w:rsidRPr="00BE33FC">
        <w:rPr>
          <w:rFonts w:eastAsiaTheme="minorHAnsi"/>
        </w:rPr>
        <w:t xml:space="preserve"> = .440, 95% CI = .249 – . 620). </w:t>
      </w:r>
      <w:r w:rsidR="004B0920" w:rsidRPr="00BE33FC">
        <w:rPr>
          <w:rFonts w:eastAsiaTheme="minorHAnsi"/>
        </w:rPr>
        <w:t xml:space="preserve">Additionally, participants were more accurate </w:t>
      </w:r>
      <w:r w:rsidR="007421B0" w:rsidRPr="00BE33FC">
        <w:rPr>
          <w:rFonts w:eastAsiaTheme="minorHAnsi"/>
        </w:rPr>
        <w:t xml:space="preserve">for the low ambiguity functions </w:t>
      </w:r>
      <w:r w:rsidR="004B0920" w:rsidRPr="00BE33FC">
        <w:rPr>
          <w:rFonts w:eastAsiaTheme="minorHAnsi"/>
        </w:rPr>
        <w:t xml:space="preserve">(median = 2) than for the </w:t>
      </w:r>
      <w:r w:rsidR="007421B0" w:rsidRPr="00BE33FC">
        <w:rPr>
          <w:rFonts w:eastAsiaTheme="minorHAnsi"/>
        </w:rPr>
        <w:t xml:space="preserve">high ambiguity </w:t>
      </w:r>
      <w:r w:rsidR="004B0920" w:rsidRPr="00BE33FC">
        <w:rPr>
          <w:rFonts w:eastAsiaTheme="minorHAnsi"/>
        </w:rPr>
        <w:t xml:space="preserve">functions (median = 5), </w:t>
      </w:r>
      <w:r w:rsidR="004B0920" w:rsidRPr="00BE33FC">
        <w:rPr>
          <w:rFonts w:eastAsiaTheme="minorHAnsi"/>
          <w:i/>
        </w:rPr>
        <w:t>W</w:t>
      </w:r>
      <w:r w:rsidR="004B0920" w:rsidRPr="00BE33FC">
        <w:rPr>
          <w:rFonts w:eastAsiaTheme="minorHAnsi"/>
        </w:rPr>
        <w:t xml:space="preserve"> = 94.50, </w:t>
      </w:r>
      <w:r w:rsidR="004B0920" w:rsidRPr="00BE33FC">
        <w:rPr>
          <w:rFonts w:eastAsiaTheme="minorHAnsi"/>
          <w:i/>
        </w:rPr>
        <w:t xml:space="preserve">p </w:t>
      </w:r>
      <w:r w:rsidR="004B0920" w:rsidRPr="00BE33FC">
        <w:rPr>
          <w:rFonts w:eastAsiaTheme="minorHAnsi"/>
        </w:rPr>
        <w:t xml:space="preserve">&lt; .001, </w:t>
      </w:r>
      <w:r w:rsidR="004B0920" w:rsidRPr="00BE33FC">
        <w:rPr>
          <w:rFonts w:eastAsiaTheme="minorHAnsi"/>
          <w:i/>
        </w:rPr>
        <w:t>r</w:t>
      </w:r>
      <w:r w:rsidR="004B0920" w:rsidRPr="00BE33FC">
        <w:rPr>
          <w:rFonts w:eastAsiaTheme="minorHAnsi"/>
        </w:rPr>
        <w:t xml:space="preserve"> = .49, 95% CI = .32 – .65.</w:t>
      </w:r>
    </w:p>
    <w:p w14:paraId="56058494" w14:textId="77777777" w:rsidR="004805DB" w:rsidRPr="00BE33FC" w:rsidRDefault="004805DB" w:rsidP="00653941">
      <w:pPr>
        <w:widowControl w:val="0"/>
        <w:spacing w:line="480" w:lineRule="auto"/>
        <w:contextualSpacing/>
        <w:rPr>
          <w:rFonts w:eastAsiaTheme="minorHAnsi"/>
        </w:rPr>
      </w:pPr>
    </w:p>
    <w:p w14:paraId="3E759B94" w14:textId="7C9D1681" w:rsidR="00BE44FD" w:rsidRDefault="00C97DD6" w:rsidP="00653941">
      <w:pPr>
        <w:keepNext/>
        <w:widowControl w:val="0"/>
        <w:spacing w:line="480" w:lineRule="auto"/>
        <w:contextualSpacing/>
        <w:jc w:val="center"/>
      </w:pPr>
      <w:r>
        <w:rPr>
          <w:rFonts w:eastAsiaTheme="minorHAnsi"/>
          <w:noProof/>
        </w:rPr>
        <w:lastRenderedPageBreak/>
        <w:drawing>
          <wp:inline distT="0" distB="0" distL="0" distR="0" wp14:anchorId="2F6EDBCB" wp14:editId="489AFB07">
            <wp:extent cx="5659755" cy="2922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9755" cy="2922905"/>
                    </a:xfrm>
                    <a:prstGeom prst="rect">
                      <a:avLst/>
                    </a:prstGeom>
                    <a:noFill/>
                    <a:ln>
                      <a:noFill/>
                    </a:ln>
                  </pic:spPr>
                </pic:pic>
              </a:graphicData>
            </a:graphic>
          </wp:inline>
        </w:drawing>
      </w:r>
    </w:p>
    <w:p w14:paraId="6ABC678F" w14:textId="0CED75E3" w:rsidR="004805DB" w:rsidRPr="00BE44FD" w:rsidRDefault="00BE44FD" w:rsidP="003E22F9">
      <w:pPr>
        <w:pStyle w:val="Caption"/>
        <w:widowControl w:val="0"/>
        <w:contextualSpacing/>
        <w:rPr>
          <w:color w:val="auto"/>
          <w:sz w:val="24"/>
          <w:szCs w:val="24"/>
        </w:rPr>
      </w:pPr>
      <w:r w:rsidRPr="00BE44FD">
        <w:rPr>
          <w:color w:val="auto"/>
          <w:sz w:val="24"/>
          <w:szCs w:val="24"/>
        </w:rPr>
        <w:t xml:space="preserve">Figure </w:t>
      </w:r>
      <w:r w:rsidRPr="00BE44FD">
        <w:rPr>
          <w:color w:val="auto"/>
          <w:sz w:val="24"/>
          <w:szCs w:val="24"/>
        </w:rPr>
        <w:fldChar w:fldCharType="begin"/>
      </w:r>
      <w:r w:rsidRPr="00BE44FD">
        <w:rPr>
          <w:color w:val="auto"/>
          <w:sz w:val="24"/>
          <w:szCs w:val="24"/>
        </w:rPr>
        <w:instrText xml:space="preserve"> SEQ Figure \* ARABIC </w:instrText>
      </w:r>
      <w:r w:rsidRPr="00BE44FD">
        <w:rPr>
          <w:color w:val="auto"/>
          <w:sz w:val="24"/>
          <w:szCs w:val="24"/>
        </w:rPr>
        <w:fldChar w:fldCharType="separate"/>
      </w:r>
      <w:r w:rsidR="000A0B21">
        <w:rPr>
          <w:noProof/>
          <w:color w:val="auto"/>
          <w:sz w:val="24"/>
          <w:szCs w:val="24"/>
        </w:rPr>
        <w:t>7</w:t>
      </w:r>
      <w:r w:rsidRPr="00BE44FD">
        <w:rPr>
          <w:color w:val="auto"/>
          <w:sz w:val="24"/>
          <w:szCs w:val="24"/>
        </w:rPr>
        <w:fldChar w:fldCharType="end"/>
      </w:r>
      <w:r w:rsidRPr="00BE44FD">
        <w:rPr>
          <w:color w:val="auto"/>
          <w:sz w:val="24"/>
          <w:szCs w:val="24"/>
        </w:rPr>
        <w:t xml:space="preserve">. </w:t>
      </w:r>
      <w:r w:rsidRPr="00BE44FD">
        <w:rPr>
          <w:i w:val="0"/>
          <w:iCs w:val="0"/>
          <w:color w:val="auto"/>
          <w:sz w:val="24"/>
          <w:szCs w:val="24"/>
        </w:rPr>
        <w:t xml:space="preserve">Accuracy of judgments of policy efficacy by congruence </w:t>
      </w:r>
      <w:r w:rsidR="00925567">
        <w:rPr>
          <w:i w:val="0"/>
          <w:iCs w:val="0"/>
          <w:color w:val="auto"/>
          <w:sz w:val="24"/>
          <w:szCs w:val="24"/>
        </w:rPr>
        <w:t xml:space="preserve">and ambiguity </w:t>
      </w:r>
      <w:r w:rsidRPr="00BE44FD">
        <w:rPr>
          <w:i w:val="0"/>
          <w:iCs w:val="0"/>
          <w:color w:val="auto"/>
          <w:sz w:val="24"/>
          <w:szCs w:val="24"/>
        </w:rPr>
        <w:t>for causal functions. Note: Study 1 is a measure of error in judgment, whereas Studies 2A, 2B, &amp; 3 are accuracy percentages. Error bars represent 95% confidence</w:t>
      </w:r>
      <w:r w:rsidR="004C78EA">
        <w:rPr>
          <w:i w:val="0"/>
          <w:iCs w:val="0"/>
          <w:color w:val="auto"/>
          <w:sz w:val="24"/>
          <w:szCs w:val="24"/>
        </w:rPr>
        <w:t xml:space="preserve"> from a binomial test</w:t>
      </w:r>
      <w:r w:rsidR="00590127">
        <w:rPr>
          <w:i w:val="0"/>
          <w:iCs w:val="0"/>
          <w:color w:val="auto"/>
          <w:sz w:val="24"/>
          <w:szCs w:val="24"/>
        </w:rPr>
        <w:t xml:space="preserve"> for each subgroup and did</w:t>
      </w:r>
      <w:r w:rsidR="002A4C15">
        <w:rPr>
          <w:i w:val="0"/>
          <w:iCs w:val="0"/>
          <w:color w:val="auto"/>
          <w:sz w:val="24"/>
          <w:szCs w:val="24"/>
        </w:rPr>
        <w:t xml:space="preserve"> </w:t>
      </w:r>
      <w:r w:rsidR="00590127">
        <w:rPr>
          <w:i w:val="0"/>
          <w:iCs w:val="0"/>
          <w:color w:val="auto"/>
          <w:sz w:val="24"/>
          <w:szCs w:val="24"/>
        </w:rPr>
        <w:t>n</w:t>
      </w:r>
      <w:r w:rsidR="002A4C15">
        <w:rPr>
          <w:i w:val="0"/>
          <w:iCs w:val="0"/>
          <w:color w:val="auto"/>
          <w:sz w:val="24"/>
          <w:szCs w:val="24"/>
        </w:rPr>
        <w:t>o</w:t>
      </w:r>
      <w:r w:rsidR="00590127">
        <w:rPr>
          <w:i w:val="0"/>
          <w:iCs w:val="0"/>
          <w:color w:val="auto"/>
          <w:sz w:val="24"/>
          <w:szCs w:val="24"/>
        </w:rPr>
        <w:t>t account for repeated measures</w:t>
      </w:r>
      <w:r w:rsidRPr="00BE44FD">
        <w:rPr>
          <w:i w:val="0"/>
          <w:iCs w:val="0"/>
          <w:color w:val="auto"/>
          <w:sz w:val="24"/>
          <w:szCs w:val="24"/>
        </w:rPr>
        <w:t>.</w:t>
      </w:r>
      <w:r w:rsidR="00791A49">
        <w:rPr>
          <w:i w:val="0"/>
          <w:iCs w:val="0"/>
          <w:color w:val="auto"/>
          <w:sz w:val="24"/>
          <w:szCs w:val="24"/>
        </w:rPr>
        <w:t xml:space="preserve"> There are no error bars for Study 1 because </w:t>
      </w:r>
      <w:r w:rsidR="00644645">
        <w:rPr>
          <w:i w:val="0"/>
          <w:iCs w:val="0"/>
          <w:color w:val="auto"/>
          <w:sz w:val="24"/>
          <w:szCs w:val="24"/>
        </w:rPr>
        <w:t>the data presented in this figure were categorized before conducting analysis</w:t>
      </w:r>
      <w:r w:rsidR="00791A49">
        <w:rPr>
          <w:i w:val="0"/>
          <w:iCs w:val="0"/>
          <w:color w:val="auto"/>
          <w:sz w:val="24"/>
          <w:szCs w:val="24"/>
        </w:rPr>
        <w:t xml:space="preserve">. </w:t>
      </w:r>
    </w:p>
    <w:p w14:paraId="32979512" w14:textId="77777777" w:rsidR="004B4296" w:rsidRPr="004B4296" w:rsidRDefault="004B4296" w:rsidP="00653941">
      <w:pPr>
        <w:widowControl w:val="0"/>
        <w:spacing w:line="480" w:lineRule="auto"/>
        <w:contextualSpacing/>
      </w:pPr>
    </w:p>
    <w:p w14:paraId="10431759" w14:textId="6A503064" w:rsidR="001B6108" w:rsidRDefault="007B2DBC" w:rsidP="00653941">
      <w:pPr>
        <w:widowControl w:val="0"/>
        <w:spacing w:line="480" w:lineRule="auto"/>
        <w:ind w:firstLine="360"/>
        <w:contextualSpacing/>
        <w:rPr>
          <w:rFonts w:eastAsiaTheme="minorHAnsi"/>
        </w:rPr>
      </w:pPr>
      <w:bookmarkStart w:id="11" w:name="_Hlk15568929"/>
      <w:r w:rsidRPr="007B2DBC">
        <w:rPr>
          <w:rStyle w:val="Heading4Char"/>
          <w:rFonts w:cs="Times New Roman"/>
        </w:rPr>
        <w:t>3.2.3</w:t>
      </w:r>
      <w:r>
        <w:rPr>
          <w:rStyle w:val="Heading4Char"/>
          <w:rFonts w:cs="Times New Roman"/>
        </w:rPr>
        <w:t xml:space="preserve">.2 </w:t>
      </w:r>
      <w:r w:rsidR="009E5CE0" w:rsidRPr="00BE33FC">
        <w:rPr>
          <w:rStyle w:val="Heading4Char"/>
          <w:rFonts w:cs="Times New Roman"/>
        </w:rPr>
        <w:t>Non-Causal Functions</w:t>
      </w:r>
      <w:r w:rsidR="005154A1">
        <w:rPr>
          <w:rStyle w:val="Heading4Char"/>
          <w:rFonts w:cs="Times New Roman"/>
        </w:rPr>
        <w:t xml:space="preserve"> (Figure 8)</w:t>
      </w:r>
      <w:r w:rsidR="009E5CE0" w:rsidRPr="00BE33FC">
        <w:rPr>
          <w:rStyle w:val="Heading4Char"/>
          <w:rFonts w:cs="Times New Roman"/>
        </w:rPr>
        <w:t>.</w:t>
      </w:r>
      <w:r w:rsidR="009E5CE0" w:rsidRPr="00BE33FC">
        <w:rPr>
          <w:rFonts w:eastAsiaTheme="minorHAnsi"/>
          <w:b/>
        </w:rPr>
        <w:t xml:space="preserve"> </w:t>
      </w:r>
      <w:bookmarkEnd w:id="11"/>
      <w:r w:rsidR="009E5CE0" w:rsidRPr="00BE33FC">
        <w:rPr>
          <w:rFonts w:eastAsiaTheme="minorHAnsi"/>
        </w:rPr>
        <w:t xml:space="preserve">We </w:t>
      </w:r>
      <w:r w:rsidR="003E4A2A" w:rsidRPr="00BE33FC">
        <w:rPr>
          <w:rFonts w:eastAsiaTheme="minorHAnsi"/>
        </w:rPr>
        <w:t>also examined</w:t>
      </w:r>
      <w:r w:rsidR="009E5CE0" w:rsidRPr="00BE33FC">
        <w:rPr>
          <w:rFonts w:eastAsiaTheme="minorHAnsi"/>
        </w:rPr>
        <w:t xml:space="preserve"> how </w:t>
      </w:r>
      <w:r w:rsidR="00DC4200">
        <w:rPr>
          <w:rFonts w:eastAsiaTheme="minorHAnsi"/>
        </w:rPr>
        <w:t>accurately</w:t>
      </w:r>
      <w:r w:rsidR="00DC4200" w:rsidRPr="00BE33FC">
        <w:rPr>
          <w:rFonts w:eastAsiaTheme="minorHAnsi"/>
        </w:rPr>
        <w:t xml:space="preserve"> </w:t>
      </w:r>
      <w:r w:rsidR="009E5CE0" w:rsidRPr="00BE33FC">
        <w:rPr>
          <w:rFonts w:eastAsiaTheme="minorHAnsi"/>
        </w:rPr>
        <w:t>participants assessed the no</w:t>
      </w:r>
      <w:r w:rsidR="009C7138" w:rsidRPr="00BE33FC">
        <w:rPr>
          <w:rFonts w:eastAsiaTheme="minorHAnsi"/>
        </w:rPr>
        <w:t>n-causal</w:t>
      </w:r>
      <w:r w:rsidR="009E5CE0" w:rsidRPr="00BE33FC">
        <w:rPr>
          <w:rFonts w:eastAsiaTheme="minorHAnsi"/>
        </w:rPr>
        <w:t xml:space="preserve"> functions and whether participants tended to select their preferred policy</w:t>
      </w:r>
      <w:r w:rsidR="001B6108">
        <w:rPr>
          <w:rFonts w:eastAsiaTheme="minorHAnsi"/>
        </w:rPr>
        <w:t xml:space="preserve"> option</w:t>
      </w:r>
      <w:r w:rsidR="009E5CE0" w:rsidRPr="00BE33FC">
        <w:rPr>
          <w:rFonts w:eastAsiaTheme="minorHAnsi"/>
        </w:rPr>
        <w:t xml:space="preserve"> as being better, despite neither policy</w:t>
      </w:r>
      <w:r w:rsidR="001B6108">
        <w:rPr>
          <w:rFonts w:eastAsiaTheme="minorHAnsi"/>
        </w:rPr>
        <w:t xml:space="preserve"> option</w:t>
      </w:r>
      <w:r w:rsidR="009E5CE0" w:rsidRPr="00BE33FC">
        <w:rPr>
          <w:rFonts w:eastAsiaTheme="minorHAnsi"/>
        </w:rPr>
        <w:t xml:space="preserve"> </w:t>
      </w:r>
      <w:r w:rsidR="00DC4200">
        <w:rPr>
          <w:rFonts w:eastAsiaTheme="minorHAnsi"/>
        </w:rPr>
        <w:t>being better</w:t>
      </w:r>
      <w:r w:rsidR="009E5CE0" w:rsidRPr="00BE33FC">
        <w:rPr>
          <w:rFonts w:eastAsiaTheme="minorHAnsi"/>
        </w:rPr>
        <w:t xml:space="preserve">. To do this, participants' judgments were coded such that </w:t>
      </w:r>
      <w:r w:rsidR="001C12E6" w:rsidRPr="00BE33FC">
        <w:rPr>
          <w:rFonts w:eastAsiaTheme="minorHAnsi"/>
        </w:rPr>
        <w:t>0 represented a</w:t>
      </w:r>
      <w:r w:rsidR="00EC07A2">
        <w:rPr>
          <w:rFonts w:eastAsiaTheme="minorHAnsi"/>
        </w:rPr>
        <w:t xml:space="preserve">n assessment </w:t>
      </w:r>
      <w:r w:rsidR="001C12E6" w:rsidRPr="00BE33FC">
        <w:rPr>
          <w:rFonts w:eastAsiaTheme="minorHAnsi"/>
        </w:rPr>
        <w:t xml:space="preserve">that the preferred option produced a much better outcome than the </w:t>
      </w:r>
      <w:r w:rsidR="00B6081C" w:rsidRPr="00BE33FC">
        <w:rPr>
          <w:rFonts w:eastAsiaTheme="minorHAnsi"/>
        </w:rPr>
        <w:t>non-preferred</w:t>
      </w:r>
      <w:r w:rsidR="001C12E6" w:rsidRPr="00BE33FC">
        <w:rPr>
          <w:rFonts w:eastAsiaTheme="minorHAnsi"/>
        </w:rPr>
        <w:t xml:space="preserve"> option (which was incorrect), 5 represented </w:t>
      </w:r>
      <w:r w:rsidR="00F021C2" w:rsidRPr="00BE33FC">
        <w:rPr>
          <w:rFonts w:eastAsiaTheme="minorHAnsi"/>
        </w:rPr>
        <w:t>a correct assessment that there is no difference between the two options, and 10 represented a</w:t>
      </w:r>
      <w:r w:rsidR="00EC07A2">
        <w:rPr>
          <w:rFonts w:eastAsiaTheme="minorHAnsi"/>
        </w:rPr>
        <w:t xml:space="preserve">n assessment </w:t>
      </w:r>
      <w:r w:rsidR="00F021C2" w:rsidRPr="00BE33FC">
        <w:rPr>
          <w:rFonts w:eastAsiaTheme="minorHAnsi"/>
        </w:rPr>
        <w:t xml:space="preserve">that the </w:t>
      </w:r>
      <w:r w:rsidR="009A28F5" w:rsidRPr="00BE33FC">
        <w:rPr>
          <w:rFonts w:eastAsiaTheme="minorHAnsi"/>
        </w:rPr>
        <w:t>non-preferred</w:t>
      </w:r>
      <w:r w:rsidR="00F021C2" w:rsidRPr="00BE33FC">
        <w:rPr>
          <w:rFonts w:eastAsiaTheme="minorHAnsi"/>
        </w:rPr>
        <w:t xml:space="preserve"> option produced a much better outcome</w:t>
      </w:r>
      <w:r w:rsidR="00993CBA">
        <w:rPr>
          <w:rFonts w:eastAsiaTheme="minorHAnsi"/>
        </w:rPr>
        <w:t xml:space="preserve"> (which was also incorrect)</w:t>
      </w:r>
      <w:r w:rsidR="00F021C2" w:rsidRPr="00BE33FC">
        <w:rPr>
          <w:rFonts w:eastAsiaTheme="minorHAnsi"/>
        </w:rPr>
        <w:t xml:space="preserve">. </w:t>
      </w:r>
      <w:r w:rsidR="00993CBA">
        <w:rPr>
          <w:rFonts w:eastAsiaTheme="minorHAnsi"/>
        </w:rPr>
        <w:t xml:space="preserve">In </w:t>
      </w:r>
      <w:r w:rsidR="00800AF6" w:rsidRPr="00BE33FC">
        <w:rPr>
          <w:rFonts w:eastAsiaTheme="minorHAnsi"/>
          <w:i/>
          <w:iCs/>
        </w:rPr>
        <w:t>Figure 8</w:t>
      </w:r>
      <w:r w:rsidR="00A17EF0" w:rsidRPr="00BE33FC">
        <w:rPr>
          <w:rFonts w:eastAsiaTheme="minorHAnsi"/>
        </w:rPr>
        <w:t xml:space="preserve">, </w:t>
      </w:r>
      <w:r w:rsidR="00993CBA">
        <w:rPr>
          <w:rFonts w:eastAsiaTheme="minorHAnsi"/>
        </w:rPr>
        <w:t xml:space="preserve">instead of using the 11-point scale, we </w:t>
      </w:r>
      <w:r w:rsidR="001B6108">
        <w:rPr>
          <w:rFonts w:eastAsiaTheme="minorHAnsi"/>
        </w:rPr>
        <w:t>plot the three groups</w:t>
      </w:r>
      <w:r w:rsidR="00993CBA">
        <w:rPr>
          <w:rFonts w:eastAsiaTheme="minorHAnsi"/>
        </w:rPr>
        <w:t xml:space="preserve"> </w:t>
      </w:r>
      <w:r w:rsidR="001B6108">
        <w:rPr>
          <w:rFonts w:eastAsiaTheme="minorHAnsi"/>
        </w:rPr>
        <w:t xml:space="preserve">&lt;5, 5, and &gt;5 </w:t>
      </w:r>
      <w:r w:rsidR="00A17EF0" w:rsidRPr="00BE33FC">
        <w:rPr>
          <w:rFonts w:eastAsiaTheme="minorHAnsi"/>
        </w:rPr>
        <w:t xml:space="preserve">for consistency with subsequent </w:t>
      </w:r>
      <w:r w:rsidR="009D06FC">
        <w:rPr>
          <w:rFonts w:eastAsiaTheme="minorHAnsi"/>
        </w:rPr>
        <w:t>studies</w:t>
      </w:r>
      <w:r w:rsidR="001B6108">
        <w:rPr>
          <w:rFonts w:eastAsiaTheme="minorHAnsi"/>
        </w:rPr>
        <w:t xml:space="preserve">. Participants very rarely concluded correctly that there was no difference, and usually concluded that their preferred policy option was better. </w:t>
      </w:r>
    </w:p>
    <w:p w14:paraId="4278A1AD" w14:textId="3D8A1B75" w:rsidR="00595B4E" w:rsidRPr="00BE33FC" w:rsidRDefault="009E5CE0" w:rsidP="00653941">
      <w:pPr>
        <w:widowControl w:val="0"/>
        <w:spacing w:line="480" w:lineRule="auto"/>
        <w:ind w:firstLine="360"/>
        <w:contextualSpacing/>
        <w:rPr>
          <w:rFonts w:eastAsiaTheme="minorHAnsi"/>
        </w:rPr>
      </w:pPr>
      <w:r w:rsidRPr="00BE33FC">
        <w:rPr>
          <w:rFonts w:eastAsiaTheme="minorHAnsi"/>
        </w:rPr>
        <w:tab/>
        <w:t xml:space="preserve">To determine if participants were more likely to assess their preferred policy as being better, </w:t>
      </w:r>
      <w:r w:rsidRPr="00BE33FC">
        <w:rPr>
          <w:rFonts w:eastAsiaTheme="minorHAnsi"/>
        </w:rPr>
        <w:lastRenderedPageBreak/>
        <w:t xml:space="preserve">we took the average of the scores for the two non-causal functions. A one-sample Wilcoxon signed-rank test against 5 confirmed that the judgments were biased towards the preferred policy (median = 4), </w:t>
      </w:r>
      <w:r w:rsidRPr="00BE33FC">
        <w:rPr>
          <w:rFonts w:eastAsiaTheme="minorHAnsi"/>
          <w:i/>
        </w:rPr>
        <w:t>W</w:t>
      </w:r>
      <w:r w:rsidRPr="00BE33FC">
        <w:rPr>
          <w:rFonts w:eastAsiaTheme="minorHAnsi"/>
        </w:rPr>
        <w:t xml:space="preserve"> = 42.50,</w:t>
      </w:r>
      <w:r w:rsidRPr="00BE33FC">
        <w:rPr>
          <w:rFonts w:eastAsiaTheme="minorHAnsi"/>
          <w:i/>
        </w:rPr>
        <w:t xml:space="preserve"> p</w:t>
      </w:r>
      <w:r w:rsidRPr="00BE33FC">
        <w:rPr>
          <w:rFonts w:eastAsiaTheme="minorHAnsi"/>
        </w:rPr>
        <w:t xml:space="preserve"> &lt; .001, </w:t>
      </w:r>
      <w:r w:rsidRPr="00BE33FC">
        <w:rPr>
          <w:rFonts w:eastAsiaTheme="minorHAnsi"/>
          <w:i/>
        </w:rPr>
        <w:t>r</w:t>
      </w:r>
      <w:r w:rsidRPr="00BE33FC">
        <w:rPr>
          <w:rFonts w:eastAsiaTheme="minorHAnsi"/>
        </w:rPr>
        <w:t xml:space="preserve"> = .6</w:t>
      </w:r>
      <w:r w:rsidR="003B2CFA">
        <w:rPr>
          <w:rFonts w:eastAsiaTheme="minorHAnsi"/>
        </w:rPr>
        <w:t>5</w:t>
      </w:r>
      <w:r w:rsidRPr="00BE33FC">
        <w:rPr>
          <w:rFonts w:eastAsiaTheme="minorHAnsi"/>
        </w:rPr>
        <w:t>.</w:t>
      </w:r>
    </w:p>
    <w:p w14:paraId="2956F617" w14:textId="77777777" w:rsidR="0001473D" w:rsidRPr="00BE33FC" w:rsidRDefault="0001473D" w:rsidP="00653941">
      <w:pPr>
        <w:widowControl w:val="0"/>
        <w:spacing w:line="480" w:lineRule="auto"/>
        <w:contextualSpacing/>
        <w:rPr>
          <w:rFonts w:eastAsiaTheme="minorHAnsi"/>
        </w:rPr>
      </w:pPr>
    </w:p>
    <w:p w14:paraId="4A329ADD" w14:textId="4147CF1A" w:rsidR="00FE719F" w:rsidRDefault="00D96340" w:rsidP="00653941">
      <w:pPr>
        <w:keepNext/>
        <w:widowControl w:val="0"/>
        <w:spacing w:line="480" w:lineRule="auto"/>
        <w:contextualSpacing/>
        <w:jc w:val="center"/>
      </w:pPr>
      <w:r>
        <w:rPr>
          <w:noProof/>
        </w:rPr>
        <w:drawing>
          <wp:inline distT="0" distB="0" distL="0" distR="0" wp14:anchorId="2344DA97" wp14:editId="63F4CC20">
            <wp:extent cx="5191125" cy="254635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1125" cy="2546350"/>
                    </a:xfrm>
                    <a:prstGeom prst="rect">
                      <a:avLst/>
                    </a:prstGeom>
                    <a:noFill/>
                    <a:ln>
                      <a:noFill/>
                    </a:ln>
                  </pic:spPr>
                </pic:pic>
              </a:graphicData>
            </a:graphic>
          </wp:inline>
        </w:drawing>
      </w:r>
    </w:p>
    <w:p w14:paraId="4B4D8F4A" w14:textId="08F7FFFB" w:rsidR="00595B4E" w:rsidRDefault="00FE719F" w:rsidP="00141598">
      <w:pPr>
        <w:pStyle w:val="Caption"/>
        <w:widowControl w:val="0"/>
        <w:contextualSpacing/>
        <w:rPr>
          <w:rFonts w:eastAsiaTheme="minorHAnsi"/>
          <w:i w:val="0"/>
          <w:iCs w:val="0"/>
          <w:color w:val="auto"/>
          <w:sz w:val="24"/>
          <w:szCs w:val="24"/>
        </w:rPr>
      </w:pPr>
      <w:r w:rsidRPr="00FE719F">
        <w:rPr>
          <w:color w:val="auto"/>
          <w:sz w:val="24"/>
          <w:szCs w:val="24"/>
        </w:rPr>
        <w:t xml:space="preserve">Figure </w:t>
      </w:r>
      <w:r w:rsidRPr="00FE719F">
        <w:rPr>
          <w:color w:val="auto"/>
          <w:sz w:val="24"/>
          <w:szCs w:val="24"/>
        </w:rPr>
        <w:fldChar w:fldCharType="begin"/>
      </w:r>
      <w:r w:rsidRPr="00FE719F">
        <w:rPr>
          <w:color w:val="auto"/>
          <w:sz w:val="24"/>
          <w:szCs w:val="24"/>
        </w:rPr>
        <w:instrText xml:space="preserve"> SEQ Figure \* ARABIC </w:instrText>
      </w:r>
      <w:r w:rsidRPr="00FE719F">
        <w:rPr>
          <w:color w:val="auto"/>
          <w:sz w:val="24"/>
          <w:szCs w:val="24"/>
        </w:rPr>
        <w:fldChar w:fldCharType="separate"/>
      </w:r>
      <w:r w:rsidR="000A0B21">
        <w:rPr>
          <w:noProof/>
          <w:color w:val="auto"/>
          <w:sz w:val="24"/>
          <w:szCs w:val="24"/>
        </w:rPr>
        <w:t>8</w:t>
      </w:r>
      <w:r w:rsidRPr="00FE719F">
        <w:rPr>
          <w:color w:val="auto"/>
          <w:sz w:val="24"/>
          <w:szCs w:val="24"/>
        </w:rPr>
        <w:fldChar w:fldCharType="end"/>
      </w:r>
      <w:r w:rsidRPr="00FE719F">
        <w:rPr>
          <w:i w:val="0"/>
          <w:iCs w:val="0"/>
          <w:color w:val="auto"/>
          <w:sz w:val="24"/>
          <w:szCs w:val="24"/>
        </w:rPr>
        <w:t xml:space="preserve">. </w:t>
      </w:r>
      <w:r w:rsidR="00842FF8" w:rsidRPr="00842FF8">
        <w:rPr>
          <w:i w:val="0"/>
          <w:iCs w:val="0"/>
          <w:color w:val="auto"/>
          <w:sz w:val="24"/>
          <w:szCs w:val="24"/>
        </w:rPr>
        <w:t xml:space="preserve">Judgments of </w:t>
      </w:r>
      <w:r w:rsidR="00842FF8">
        <w:rPr>
          <w:i w:val="0"/>
          <w:iCs w:val="0"/>
          <w:color w:val="auto"/>
          <w:sz w:val="24"/>
          <w:szCs w:val="24"/>
        </w:rPr>
        <w:t>p</w:t>
      </w:r>
      <w:r w:rsidR="00842FF8" w:rsidRPr="00842FF8">
        <w:rPr>
          <w:i w:val="0"/>
          <w:iCs w:val="0"/>
          <w:color w:val="auto"/>
          <w:sz w:val="24"/>
          <w:szCs w:val="24"/>
        </w:rPr>
        <w:t xml:space="preserve">olicy </w:t>
      </w:r>
      <w:r w:rsidR="00842FF8">
        <w:rPr>
          <w:i w:val="0"/>
          <w:iCs w:val="0"/>
          <w:color w:val="auto"/>
          <w:sz w:val="24"/>
          <w:szCs w:val="24"/>
        </w:rPr>
        <w:t>e</w:t>
      </w:r>
      <w:r w:rsidR="00842FF8" w:rsidRPr="00842FF8">
        <w:rPr>
          <w:i w:val="0"/>
          <w:iCs w:val="0"/>
          <w:color w:val="auto"/>
          <w:sz w:val="24"/>
          <w:szCs w:val="24"/>
        </w:rPr>
        <w:t xml:space="preserve">fficacy after the </w:t>
      </w:r>
      <w:r w:rsidR="00842FF8">
        <w:rPr>
          <w:i w:val="0"/>
          <w:iCs w:val="0"/>
          <w:color w:val="auto"/>
          <w:sz w:val="24"/>
          <w:szCs w:val="24"/>
        </w:rPr>
        <w:t>l</w:t>
      </w:r>
      <w:r w:rsidR="00842FF8" w:rsidRPr="00842FF8">
        <w:rPr>
          <w:i w:val="0"/>
          <w:iCs w:val="0"/>
          <w:color w:val="auto"/>
          <w:sz w:val="24"/>
          <w:szCs w:val="24"/>
        </w:rPr>
        <w:t xml:space="preserve">earning </w:t>
      </w:r>
      <w:r w:rsidR="00842FF8">
        <w:rPr>
          <w:i w:val="0"/>
          <w:iCs w:val="0"/>
          <w:color w:val="auto"/>
          <w:sz w:val="24"/>
          <w:szCs w:val="24"/>
        </w:rPr>
        <w:t>t</w:t>
      </w:r>
      <w:r w:rsidR="00842FF8" w:rsidRPr="00842FF8">
        <w:rPr>
          <w:i w:val="0"/>
          <w:iCs w:val="0"/>
          <w:color w:val="auto"/>
          <w:sz w:val="24"/>
          <w:szCs w:val="24"/>
        </w:rPr>
        <w:t>ask</w:t>
      </w:r>
      <w:r w:rsidR="00842FF8">
        <w:rPr>
          <w:i w:val="0"/>
          <w:iCs w:val="0"/>
          <w:color w:val="auto"/>
          <w:sz w:val="24"/>
          <w:szCs w:val="24"/>
        </w:rPr>
        <w:t xml:space="preserve"> for non-causal functions.</w:t>
      </w:r>
      <w:r w:rsidRPr="00FE719F">
        <w:rPr>
          <w:rFonts w:eastAsiaTheme="minorHAnsi"/>
          <w:i w:val="0"/>
          <w:iCs w:val="0"/>
          <w:color w:val="auto"/>
          <w:sz w:val="24"/>
          <w:szCs w:val="24"/>
        </w:rPr>
        <w:t xml:space="preserve"> Note: Y-axis is percentage of judgments. </w:t>
      </w:r>
      <w:r w:rsidR="00565AA3">
        <w:rPr>
          <w:rFonts w:eastAsiaTheme="minorHAnsi"/>
          <w:i w:val="0"/>
          <w:iCs w:val="0"/>
          <w:color w:val="auto"/>
          <w:sz w:val="24"/>
          <w:szCs w:val="24"/>
        </w:rPr>
        <w:t xml:space="preserve">The dotted line represents correct judgment. </w:t>
      </w:r>
      <w:r w:rsidRPr="00FE719F">
        <w:rPr>
          <w:rFonts w:eastAsiaTheme="minorHAnsi"/>
          <w:i w:val="0"/>
          <w:iCs w:val="0"/>
          <w:color w:val="auto"/>
          <w:sz w:val="24"/>
          <w:szCs w:val="24"/>
        </w:rPr>
        <w:t xml:space="preserve">Study 1 data was collapsed into three bins for visual congruence with subsequent studies but not for analysis. The dotted line represents optimal judgment. Policies for which a participant held a neutral </w:t>
      </w:r>
      <w:r w:rsidR="00BE541E">
        <w:rPr>
          <w:rFonts w:eastAsiaTheme="minorHAnsi"/>
          <w:i w:val="0"/>
          <w:iCs w:val="0"/>
          <w:color w:val="auto"/>
          <w:sz w:val="24"/>
          <w:szCs w:val="24"/>
        </w:rPr>
        <w:t>prefer</w:t>
      </w:r>
      <w:r w:rsidR="00D56EB7">
        <w:rPr>
          <w:rFonts w:eastAsiaTheme="minorHAnsi"/>
          <w:i w:val="0"/>
          <w:iCs w:val="0"/>
          <w:color w:val="auto"/>
          <w:sz w:val="24"/>
          <w:szCs w:val="24"/>
        </w:rPr>
        <w:t>e</w:t>
      </w:r>
      <w:r w:rsidR="00BE541E">
        <w:rPr>
          <w:rFonts w:eastAsiaTheme="minorHAnsi"/>
          <w:i w:val="0"/>
          <w:iCs w:val="0"/>
          <w:color w:val="auto"/>
          <w:sz w:val="24"/>
          <w:szCs w:val="24"/>
        </w:rPr>
        <w:t>nce</w:t>
      </w:r>
      <w:r w:rsidRPr="00FE719F">
        <w:rPr>
          <w:rFonts w:eastAsiaTheme="minorHAnsi"/>
          <w:i w:val="0"/>
          <w:iCs w:val="0"/>
          <w:color w:val="auto"/>
          <w:sz w:val="24"/>
          <w:szCs w:val="24"/>
        </w:rPr>
        <w:t xml:space="preserve"> prior to the study were omitted.</w:t>
      </w:r>
      <w:r w:rsidR="00141598">
        <w:rPr>
          <w:rFonts w:eastAsiaTheme="minorHAnsi"/>
          <w:i w:val="0"/>
          <w:iCs w:val="0"/>
          <w:color w:val="auto"/>
          <w:sz w:val="24"/>
          <w:szCs w:val="24"/>
        </w:rPr>
        <w:t xml:space="preserve"> Error bars represent </w:t>
      </w:r>
      <w:r w:rsidR="009C035F">
        <w:rPr>
          <w:rFonts w:eastAsiaTheme="minorHAnsi"/>
          <w:i w:val="0"/>
          <w:iCs w:val="0"/>
          <w:color w:val="auto"/>
          <w:sz w:val="24"/>
          <w:szCs w:val="24"/>
        </w:rPr>
        <w:t>95% confidence interval</w:t>
      </w:r>
      <w:r w:rsidR="00141598">
        <w:rPr>
          <w:rFonts w:eastAsiaTheme="minorHAnsi"/>
          <w:i w:val="0"/>
          <w:iCs w:val="0"/>
          <w:color w:val="auto"/>
          <w:sz w:val="24"/>
          <w:szCs w:val="24"/>
        </w:rPr>
        <w:t>.</w:t>
      </w:r>
    </w:p>
    <w:p w14:paraId="0174845C" w14:textId="77777777" w:rsidR="006C6AA8" w:rsidRPr="006C6AA8" w:rsidRDefault="006C6AA8" w:rsidP="00653941">
      <w:pPr>
        <w:widowControl w:val="0"/>
        <w:spacing w:line="480" w:lineRule="auto"/>
        <w:contextualSpacing/>
      </w:pPr>
    </w:p>
    <w:p w14:paraId="2DB37857" w14:textId="30399545" w:rsidR="00A352E8" w:rsidRPr="00BE33FC" w:rsidRDefault="009538EE" w:rsidP="00653941">
      <w:pPr>
        <w:widowControl w:val="0"/>
        <w:spacing w:line="480" w:lineRule="auto"/>
        <w:ind w:firstLine="360"/>
        <w:contextualSpacing/>
        <w:rPr>
          <w:rFonts w:eastAsiaTheme="minorHAnsi"/>
        </w:rPr>
      </w:pPr>
      <w:bookmarkStart w:id="12" w:name="_Hlk15568946"/>
      <w:r>
        <w:rPr>
          <w:rStyle w:val="Heading3Char"/>
          <w:rFonts w:cs="Times New Roman"/>
        </w:rPr>
        <w:t xml:space="preserve">3.2.4 </w:t>
      </w:r>
      <w:r w:rsidR="009E5CE0" w:rsidRPr="00BE33FC">
        <w:rPr>
          <w:rStyle w:val="Heading3Char"/>
          <w:rFonts w:cs="Times New Roman"/>
        </w:rPr>
        <w:t>Function Identification</w:t>
      </w:r>
      <w:r w:rsidR="00BB28AB" w:rsidRPr="00BE33FC">
        <w:rPr>
          <w:rStyle w:val="Heading3Char"/>
          <w:rFonts w:cs="Times New Roman"/>
        </w:rPr>
        <w:t>.</w:t>
      </w:r>
      <w:bookmarkEnd w:id="12"/>
      <w:r w:rsidR="00BB28AB" w:rsidRPr="00BE33FC">
        <w:rPr>
          <w:rFonts w:eastAsiaTheme="minorHAnsi"/>
          <w:b/>
        </w:rPr>
        <w:t xml:space="preserve"> </w:t>
      </w:r>
      <w:r w:rsidR="009E5CE0" w:rsidRPr="00BE33FC">
        <w:rPr>
          <w:rFonts w:eastAsiaTheme="minorHAnsi"/>
        </w:rPr>
        <w:t xml:space="preserve">At the end of the study participants were asked to match </w:t>
      </w:r>
      <w:r w:rsidR="00FB7BEB" w:rsidRPr="00BE33FC">
        <w:rPr>
          <w:rFonts w:eastAsiaTheme="minorHAnsi"/>
        </w:rPr>
        <w:t xml:space="preserve">each of the six policies to </w:t>
      </w:r>
      <w:r w:rsidR="009E5CE0" w:rsidRPr="00BE33FC">
        <w:rPr>
          <w:rFonts w:eastAsiaTheme="minorHAnsi"/>
        </w:rPr>
        <w:t xml:space="preserve">a </w:t>
      </w:r>
      <w:r w:rsidR="00FB7BEB" w:rsidRPr="00BE33FC">
        <w:rPr>
          <w:rFonts w:eastAsiaTheme="minorHAnsi"/>
        </w:rPr>
        <w:t xml:space="preserve">figure </w:t>
      </w:r>
      <w:r w:rsidR="009E5CE0" w:rsidRPr="00BE33FC">
        <w:rPr>
          <w:rFonts w:eastAsiaTheme="minorHAnsi"/>
        </w:rPr>
        <w:t xml:space="preserve">that represented different policy functions. We analyzed whether participants were able to accurately identify the mathematical function for each policy. </w:t>
      </w:r>
    </w:p>
    <w:p w14:paraId="234C10B6" w14:textId="77777777" w:rsidR="00C73755" w:rsidRDefault="00555A7E" w:rsidP="00653941">
      <w:pPr>
        <w:widowControl w:val="0"/>
        <w:spacing w:line="480" w:lineRule="auto"/>
        <w:ind w:firstLine="360"/>
        <w:contextualSpacing/>
        <w:rPr>
          <w:rFonts w:eastAsiaTheme="minorHAnsi"/>
        </w:rPr>
      </w:pPr>
      <w:r w:rsidRPr="007B2DBC">
        <w:rPr>
          <w:rStyle w:val="Heading4Char"/>
          <w:rFonts w:cs="Times New Roman"/>
        </w:rPr>
        <w:t>3.2.</w:t>
      </w:r>
      <w:r>
        <w:rPr>
          <w:rStyle w:val="Heading4Char"/>
          <w:rFonts w:cs="Times New Roman"/>
        </w:rPr>
        <w:t xml:space="preserve">4.1 </w:t>
      </w:r>
      <w:r w:rsidR="009E5CE0" w:rsidRPr="00BE33FC">
        <w:rPr>
          <w:rStyle w:val="Heading4Char"/>
          <w:rFonts w:cs="Times New Roman"/>
        </w:rPr>
        <w:t>Causal Functions</w:t>
      </w:r>
      <w:r w:rsidR="000E7F99">
        <w:rPr>
          <w:rStyle w:val="Heading4Char"/>
          <w:rFonts w:cs="Times New Roman"/>
        </w:rPr>
        <w:t xml:space="preserve"> (Table 1)</w:t>
      </w:r>
      <w:r w:rsidR="009E5CE0" w:rsidRPr="00BE33FC">
        <w:rPr>
          <w:rStyle w:val="Heading4Char"/>
          <w:rFonts w:cs="Times New Roman"/>
        </w:rPr>
        <w:t>.</w:t>
      </w:r>
      <w:r w:rsidR="009E5CE0" w:rsidRPr="00BE33FC">
        <w:rPr>
          <w:rFonts w:eastAsiaTheme="minorHAnsi"/>
          <w:b/>
          <w:bCs/>
        </w:rPr>
        <w:t xml:space="preserve"> </w:t>
      </w:r>
      <w:r w:rsidR="009E5CE0" w:rsidRPr="00BE33FC">
        <w:rPr>
          <w:rFonts w:eastAsiaTheme="minorHAnsi"/>
        </w:rPr>
        <w:t xml:space="preserve">A mixed effects logistic regression analysis was conducted to test for differences in the ability to correctly choose the graph that represented functions by </w:t>
      </w:r>
      <w:r w:rsidR="00780D7F">
        <w:rPr>
          <w:rFonts w:eastAsiaTheme="minorHAnsi"/>
        </w:rPr>
        <w:t>preference-</w:t>
      </w:r>
      <w:r w:rsidR="009E5CE0" w:rsidRPr="00BE33FC">
        <w:rPr>
          <w:rFonts w:eastAsiaTheme="minorHAnsi"/>
        </w:rPr>
        <w:t>congruence</w:t>
      </w:r>
      <w:r w:rsidR="00780D7F">
        <w:rPr>
          <w:rFonts w:eastAsiaTheme="minorHAnsi"/>
        </w:rPr>
        <w:t xml:space="preserve">, </w:t>
      </w:r>
      <w:r w:rsidR="009E5CE0" w:rsidRPr="00BE33FC">
        <w:rPr>
          <w:rFonts w:eastAsiaTheme="minorHAnsi"/>
        </w:rPr>
        <w:t>ambiguity</w:t>
      </w:r>
      <w:r w:rsidR="00780D7F">
        <w:rPr>
          <w:rFonts w:eastAsiaTheme="minorHAnsi"/>
        </w:rPr>
        <w:t>, and their interaction</w:t>
      </w:r>
      <w:r w:rsidR="009E5CE0" w:rsidRPr="00BE33FC">
        <w:rPr>
          <w:rFonts w:eastAsiaTheme="minorHAnsi"/>
        </w:rPr>
        <w:t xml:space="preserve">. </w:t>
      </w:r>
      <w:r w:rsidR="00780D7F">
        <w:rPr>
          <w:rFonts w:eastAsiaTheme="minorHAnsi"/>
        </w:rPr>
        <w:t>The model used</w:t>
      </w:r>
      <w:r w:rsidR="00C73755">
        <w:rPr>
          <w:rFonts w:eastAsiaTheme="minorHAnsi"/>
        </w:rPr>
        <w:t xml:space="preserve"> a</w:t>
      </w:r>
      <w:r w:rsidR="009E5CE0" w:rsidRPr="00BE33FC">
        <w:rPr>
          <w:rFonts w:eastAsiaTheme="minorHAnsi"/>
        </w:rPr>
        <w:t xml:space="preserve"> by-subject random intercept </w:t>
      </w:r>
      <w:r w:rsidR="00780D7F">
        <w:rPr>
          <w:rFonts w:eastAsiaTheme="minorHAnsi"/>
        </w:rPr>
        <w:t>and random slopes for all three predictors.</w:t>
      </w:r>
      <w:r w:rsidR="0030169A">
        <w:rPr>
          <w:rFonts w:eastAsiaTheme="minorHAnsi"/>
        </w:rPr>
        <w:t xml:space="preserve"> </w:t>
      </w:r>
    </w:p>
    <w:p w14:paraId="17DADB45" w14:textId="13EF8582" w:rsidR="009E5CE0" w:rsidRPr="00BE33FC" w:rsidRDefault="00CC0D64" w:rsidP="00653941">
      <w:pPr>
        <w:widowControl w:val="0"/>
        <w:spacing w:line="480" w:lineRule="auto"/>
        <w:ind w:firstLine="360"/>
        <w:contextualSpacing/>
        <w:rPr>
          <w:rFonts w:eastAsiaTheme="minorHAnsi"/>
        </w:rPr>
      </w:pPr>
      <w:r w:rsidRPr="00BE33FC">
        <w:rPr>
          <w:rFonts w:eastAsiaTheme="minorHAnsi"/>
        </w:rPr>
        <w:t>P</w:t>
      </w:r>
      <w:r w:rsidR="009E5CE0" w:rsidRPr="00BE33FC">
        <w:rPr>
          <w:rFonts w:eastAsiaTheme="minorHAnsi"/>
        </w:rPr>
        <w:t>articipants</w:t>
      </w:r>
      <w:r w:rsidRPr="00BE33FC">
        <w:rPr>
          <w:rFonts w:eastAsiaTheme="minorHAnsi"/>
        </w:rPr>
        <w:t>’ accuracy at</w:t>
      </w:r>
      <w:r w:rsidR="009E5CE0" w:rsidRPr="00BE33FC">
        <w:rPr>
          <w:rFonts w:eastAsiaTheme="minorHAnsi"/>
        </w:rPr>
        <w:t xml:space="preserve"> function identification</w:t>
      </w:r>
      <w:r w:rsidR="009E5CE0" w:rsidRPr="00BE33FC">
        <w:rPr>
          <w:rFonts w:eastAsiaTheme="minorHAnsi"/>
          <w:b/>
        </w:rPr>
        <w:t xml:space="preserve"> </w:t>
      </w:r>
      <w:r w:rsidRPr="00BE33FC">
        <w:rPr>
          <w:rFonts w:eastAsiaTheme="minorHAnsi"/>
        </w:rPr>
        <w:t xml:space="preserve">did not differ </w:t>
      </w:r>
      <w:r w:rsidR="009E5CE0" w:rsidRPr="00BE33FC">
        <w:rPr>
          <w:rFonts w:eastAsiaTheme="minorHAnsi"/>
        </w:rPr>
        <w:t>based upon congruence (</w:t>
      </w:r>
      <w:r w:rsidR="009E5CE0" w:rsidRPr="00BE33FC">
        <w:rPr>
          <w:rFonts w:eastAsiaTheme="minorHAnsi"/>
          <w:i/>
        </w:rPr>
        <w:sym w:font="Symbol" w:char="F062"/>
      </w:r>
      <w:r w:rsidR="009E5CE0" w:rsidRPr="00BE33FC">
        <w:rPr>
          <w:rFonts w:eastAsiaTheme="minorHAnsi"/>
          <w:i/>
        </w:rPr>
        <w:t xml:space="preserve"> </w:t>
      </w:r>
      <w:r w:rsidR="009E5CE0" w:rsidRPr="00BE33FC">
        <w:rPr>
          <w:rFonts w:eastAsiaTheme="minorHAnsi"/>
        </w:rPr>
        <w:t>=</w:t>
      </w:r>
      <w:r w:rsidR="00BF44B9" w:rsidRPr="00BE33FC">
        <w:rPr>
          <w:rFonts w:eastAsiaTheme="minorHAnsi"/>
        </w:rPr>
        <w:t xml:space="preserve"> </w:t>
      </w:r>
      <w:r w:rsidR="009E5CE0" w:rsidRPr="00BE33FC">
        <w:rPr>
          <w:rFonts w:eastAsiaTheme="minorHAnsi"/>
        </w:rPr>
        <w:lastRenderedPageBreak/>
        <w:t>.0</w:t>
      </w:r>
      <w:r w:rsidR="00BF44B9" w:rsidRPr="00BE33FC">
        <w:rPr>
          <w:rFonts w:eastAsiaTheme="minorHAnsi"/>
        </w:rPr>
        <w:t>2</w:t>
      </w:r>
      <w:r w:rsidR="009E5CE0" w:rsidRPr="00BE33FC">
        <w:rPr>
          <w:rFonts w:eastAsiaTheme="minorHAnsi"/>
        </w:rPr>
        <w:t xml:space="preserve">, </w:t>
      </w:r>
      <w:r w:rsidR="009E5CE0" w:rsidRPr="00BE33FC">
        <w:rPr>
          <w:rFonts w:eastAsiaTheme="minorHAnsi"/>
          <w:i/>
        </w:rPr>
        <w:t>SE</w:t>
      </w:r>
      <w:r w:rsidR="009E5CE0" w:rsidRPr="00BE33FC">
        <w:rPr>
          <w:rFonts w:eastAsiaTheme="minorHAnsi"/>
        </w:rPr>
        <w:t xml:space="preserve"> = .</w:t>
      </w:r>
      <w:r w:rsidR="00BF44B9" w:rsidRPr="00BE33FC">
        <w:rPr>
          <w:rFonts w:eastAsiaTheme="minorHAnsi"/>
        </w:rPr>
        <w:t>45</w:t>
      </w:r>
      <w:r w:rsidR="009E5CE0" w:rsidRPr="00BE33FC">
        <w:rPr>
          <w:rFonts w:eastAsiaTheme="minorHAnsi"/>
        </w:rPr>
        <w:t xml:space="preserve">, </w:t>
      </w:r>
      <w:r w:rsidR="009E5CE0" w:rsidRPr="00BE33FC">
        <w:rPr>
          <w:rFonts w:eastAsiaTheme="minorHAnsi"/>
          <w:i/>
        </w:rPr>
        <w:t>p</w:t>
      </w:r>
      <w:r w:rsidR="009E5CE0" w:rsidRPr="00BE33FC">
        <w:rPr>
          <w:rFonts w:eastAsiaTheme="minorHAnsi"/>
        </w:rPr>
        <w:t xml:space="preserve"> = .</w:t>
      </w:r>
      <w:r w:rsidR="00295A1F" w:rsidRPr="00BE33FC">
        <w:rPr>
          <w:rFonts w:eastAsiaTheme="minorHAnsi"/>
        </w:rPr>
        <w:t>973</w:t>
      </w:r>
      <w:r w:rsidR="009E5CE0" w:rsidRPr="00BE33FC">
        <w:rPr>
          <w:rFonts w:eastAsiaTheme="minorHAnsi"/>
        </w:rPr>
        <w:t>). However, participants were more likely to correctly identify a function if it was less ambiguous (</w:t>
      </w:r>
      <w:r w:rsidR="009E5CE0" w:rsidRPr="00BE33FC">
        <w:rPr>
          <w:rFonts w:eastAsiaTheme="minorHAnsi"/>
          <w:i/>
        </w:rPr>
        <w:sym w:font="Symbol" w:char="F062"/>
      </w:r>
      <w:r w:rsidR="009E5CE0" w:rsidRPr="00BE33FC">
        <w:rPr>
          <w:rFonts w:eastAsiaTheme="minorHAnsi"/>
          <w:i/>
        </w:rPr>
        <w:t xml:space="preserve"> </w:t>
      </w:r>
      <w:r w:rsidR="009E5CE0" w:rsidRPr="00BE33FC">
        <w:rPr>
          <w:rFonts w:eastAsiaTheme="minorHAnsi"/>
        </w:rPr>
        <w:t xml:space="preserve">= 1.48, </w:t>
      </w:r>
      <w:r w:rsidR="009E5CE0" w:rsidRPr="00BE33FC">
        <w:rPr>
          <w:rFonts w:eastAsiaTheme="minorHAnsi"/>
          <w:i/>
        </w:rPr>
        <w:t>SE</w:t>
      </w:r>
      <w:r w:rsidR="009E5CE0" w:rsidRPr="00BE33FC">
        <w:rPr>
          <w:rFonts w:eastAsiaTheme="minorHAnsi"/>
        </w:rPr>
        <w:t xml:space="preserve"> = .46, </w:t>
      </w:r>
      <w:r w:rsidR="009E5CE0" w:rsidRPr="00BE33FC">
        <w:rPr>
          <w:rFonts w:eastAsiaTheme="minorHAnsi"/>
          <w:i/>
        </w:rPr>
        <w:t>p</w:t>
      </w:r>
      <w:r w:rsidR="009E5CE0" w:rsidRPr="00BE33FC">
        <w:rPr>
          <w:rFonts w:eastAsiaTheme="minorHAnsi"/>
        </w:rPr>
        <w:t xml:space="preserve"> = .001). No interaction between congruence and ambiguity was found (</w:t>
      </w:r>
      <w:r w:rsidR="009E5CE0" w:rsidRPr="00BE33FC">
        <w:rPr>
          <w:rFonts w:eastAsiaTheme="minorHAnsi"/>
          <w:i/>
        </w:rPr>
        <w:sym w:font="Symbol" w:char="F062"/>
      </w:r>
      <w:r w:rsidR="009E5CE0" w:rsidRPr="00BE33FC">
        <w:rPr>
          <w:rFonts w:eastAsiaTheme="minorHAnsi"/>
          <w:i/>
        </w:rPr>
        <w:t xml:space="preserve"> </w:t>
      </w:r>
      <w:r w:rsidR="009E5CE0" w:rsidRPr="00BE33FC">
        <w:rPr>
          <w:rFonts w:eastAsiaTheme="minorHAnsi"/>
        </w:rPr>
        <w:t>= 1.1</w:t>
      </w:r>
      <w:r w:rsidR="009B67C3" w:rsidRPr="00BE33FC">
        <w:rPr>
          <w:rFonts w:eastAsiaTheme="minorHAnsi"/>
        </w:rPr>
        <w:t>5</w:t>
      </w:r>
      <w:r w:rsidR="009E5CE0" w:rsidRPr="00BE33FC">
        <w:rPr>
          <w:rFonts w:eastAsiaTheme="minorHAnsi"/>
        </w:rPr>
        <w:t xml:space="preserve">, </w:t>
      </w:r>
      <w:r w:rsidR="009E5CE0" w:rsidRPr="00BE33FC">
        <w:rPr>
          <w:rFonts w:eastAsiaTheme="minorHAnsi"/>
          <w:i/>
        </w:rPr>
        <w:t>SE</w:t>
      </w:r>
      <w:r w:rsidR="009E5CE0" w:rsidRPr="00BE33FC">
        <w:rPr>
          <w:rFonts w:eastAsiaTheme="minorHAnsi"/>
        </w:rPr>
        <w:t xml:space="preserve"> = .9</w:t>
      </w:r>
      <w:r w:rsidR="009B67C3" w:rsidRPr="00BE33FC">
        <w:rPr>
          <w:rFonts w:eastAsiaTheme="minorHAnsi"/>
        </w:rPr>
        <w:t>5</w:t>
      </w:r>
      <w:r w:rsidR="009E5CE0" w:rsidRPr="00BE33FC">
        <w:rPr>
          <w:rFonts w:eastAsiaTheme="minorHAnsi"/>
        </w:rPr>
        <w:t xml:space="preserve">, </w:t>
      </w:r>
      <w:r w:rsidR="009E5CE0" w:rsidRPr="00BE33FC">
        <w:rPr>
          <w:rFonts w:eastAsiaTheme="minorHAnsi"/>
          <w:i/>
        </w:rPr>
        <w:t>p</w:t>
      </w:r>
      <w:r w:rsidR="009E5CE0" w:rsidRPr="00BE33FC">
        <w:rPr>
          <w:rFonts w:eastAsiaTheme="minorHAnsi"/>
        </w:rPr>
        <w:t xml:space="preserve"> = .2</w:t>
      </w:r>
      <w:r w:rsidR="009B67C3" w:rsidRPr="00BE33FC">
        <w:rPr>
          <w:rFonts w:eastAsiaTheme="minorHAnsi"/>
        </w:rPr>
        <w:t>29</w:t>
      </w:r>
      <w:r w:rsidR="009E5CE0" w:rsidRPr="00BE33FC">
        <w:rPr>
          <w:rFonts w:eastAsiaTheme="minorHAnsi"/>
        </w:rPr>
        <w:t xml:space="preserve">). In general the accuracy was fairly low, which is expected given </w:t>
      </w:r>
      <w:r w:rsidR="00E00FB7">
        <w:rPr>
          <w:rFonts w:eastAsiaTheme="minorHAnsi"/>
        </w:rPr>
        <w:t>that it was a surprise</w:t>
      </w:r>
      <w:r w:rsidR="009E5CE0" w:rsidRPr="00BE33FC">
        <w:rPr>
          <w:rFonts w:eastAsiaTheme="minorHAnsi"/>
        </w:rPr>
        <w:t xml:space="preserve"> task, </w:t>
      </w:r>
      <w:r w:rsidR="00E00FB7">
        <w:rPr>
          <w:rFonts w:eastAsiaTheme="minorHAnsi"/>
        </w:rPr>
        <w:t>participants</w:t>
      </w:r>
      <w:r w:rsidR="009E5CE0" w:rsidRPr="00BE33FC">
        <w:rPr>
          <w:rFonts w:eastAsiaTheme="minorHAnsi"/>
        </w:rPr>
        <w:t xml:space="preserve"> did not know the set of possible functions in advance, and </w:t>
      </w:r>
      <w:r w:rsidR="006B7A14">
        <w:rPr>
          <w:rFonts w:eastAsiaTheme="minorHAnsi"/>
        </w:rPr>
        <w:t xml:space="preserve">furthermore, it is an unusual task; people rarely have to interpret graphs </w:t>
      </w:r>
      <w:r w:rsidR="00E00FB7">
        <w:rPr>
          <w:rFonts w:eastAsiaTheme="minorHAnsi"/>
        </w:rPr>
        <w:t>of abstract functional forms</w:t>
      </w:r>
      <w:r w:rsidR="006B7A14">
        <w:rPr>
          <w:rFonts w:eastAsiaTheme="minorHAnsi"/>
        </w:rPr>
        <w:t xml:space="preserve"> in other settings</w:t>
      </w:r>
      <w:r w:rsidR="009E5CE0" w:rsidRPr="00BE33FC">
        <w:rPr>
          <w:rFonts w:eastAsiaTheme="minorHAnsi"/>
        </w:rPr>
        <w:t>.</w:t>
      </w:r>
    </w:p>
    <w:p w14:paraId="2FCC0D86" w14:textId="422F91DD" w:rsidR="003527DF" w:rsidRPr="00BE33FC" w:rsidRDefault="003527DF" w:rsidP="00653941">
      <w:pPr>
        <w:widowControl w:val="0"/>
        <w:spacing w:line="480" w:lineRule="auto"/>
        <w:contextualSpacing/>
        <w:rPr>
          <w:rFonts w:eastAsiaTheme="minorHAnsi"/>
        </w:rPr>
      </w:pPr>
    </w:p>
    <w:tbl>
      <w:tblPr>
        <w:tblStyle w:val="TableGrid"/>
        <w:tblW w:w="87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1323"/>
        <w:gridCol w:w="2169"/>
        <w:gridCol w:w="1280"/>
        <w:gridCol w:w="987"/>
        <w:gridCol w:w="1390"/>
        <w:gridCol w:w="772"/>
      </w:tblGrid>
      <w:tr w:rsidR="003527DF" w:rsidRPr="00BE33FC" w14:paraId="0A72FB48" w14:textId="77777777" w:rsidTr="00CD2B41">
        <w:trPr>
          <w:jc w:val="center"/>
        </w:trPr>
        <w:tc>
          <w:tcPr>
            <w:tcW w:w="8788" w:type="dxa"/>
            <w:gridSpan w:val="7"/>
          </w:tcPr>
          <w:p w14:paraId="496A34A8" w14:textId="07B213C7" w:rsidR="003527DF" w:rsidRPr="00BE33FC" w:rsidRDefault="003527DF" w:rsidP="00B7056C">
            <w:pPr>
              <w:widowControl w:val="0"/>
              <w:contextualSpacing/>
              <w:rPr>
                <w:rFonts w:eastAsiaTheme="minorHAnsi"/>
              </w:rPr>
            </w:pPr>
            <w:r w:rsidRPr="00BE33FC">
              <w:t xml:space="preserve">Table </w:t>
            </w:r>
            <w:r w:rsidR="006B2497" w:rsidRPr="00BE33FC">
              <w:t>1</w:t>
            </w:r>
            <w:r w:rsidRPr="00BE33FC">
              <w:t xml:space="preserve">. </w:t>
            </w:r>
            <w:r w:rsidR="00CC0D64" w:rsidRPr="00BE33FC">
              <w:t xml:space="preserve">Accuracy of </w:t>
            </w:r>
            <w:r w:rsidRPr="00BE33FC">
              <w:t>Function Identification</w:t>
            </w:r>
            <w:r w:rsidR="00CC0D64" w:rsidRPr="00BE33FC">
              <w:t xml:space="preserve"> for Causal Policies</w:t>
            </w:r>
          </w:p>
        </w:tc>
      </w:tr>
      <w:tr w:rsidR="003527DF" w:rsidRPr="00BE33FC" w14:paraId="767C3864" w14:textId="77777777" w:rsidTr="00CD2B41">
        <w:trPr>
          <w:jc w:val="center"/>
        </w:trPr>
        <w:tc>
          <w:tcPr>
            <w:tcW w:w="870" w:type="dxa"/>
            <w:tcBorders>
              <w:top w:val="single" w:sz="4" w:space="0" w:color="auto"/>
            </w:tcBorders>
          </w:tcPr>
          <w:p w14:paraId="781EC25C" w14:textId="77777777" w:rsidR="003527DF" w:rsidRPr="00BE33FC" w:rsidRDefault="003527DF" w:rsidP="00B7056C">
            <w:pPr>
              <w:widowControl w:val="0"/>
              <w:contextualSpacing/>
              <w:rPr>
                <w:rFonts w:eastAsiaTheme="minorHAnsi"/>
              </w:rPr>
            </w:pPr>
          </w:p>
        </w:tc>
        <w:tc>
          <w:tcPr>
            <w:tcW w:w="1323" w:type="dxa"/>
            <w:tcBorders>
              <w:top w:val="single" w:sz="4" w:space="0" w:color="auto"/>
            </w:tcBorders>
          </w:tcPr>
          <w:p w14:paraId="4F132F05" w14:textId="77777777" w:rsidR="003527DF" w:rsidRPr="00BE33FC" w:rsidRDefault="003527DF" w:rsidP="00B7056C">
            <w:pPr>
              <w:widowControl w:val="0"/>
              <w:contextualSpacing/>
              <w:rPr>
                <w:rFonts w:eastAsiaTheme="minorHAnsi"/>
              </w:rPr>
            </w:pPr>
          </w:p>
        </w:tc>
        <w:tc>
          <w:tcPr>
            <w:tcW w:w="2169" w:type="dxa"/>
            <w:tcBorders>
              <w:top w:val="single" w:sz="4" w:space="0" w:color="auto"/>
            </w:tcBorders>
          </w:tcPr>
          <w:p w14:paraId="2DFFA65D" w14:textId="77777777" w:rsidR="003527DF" w:rsidRPr="00BE33FC" w:rsidRDefault="003527DF" w:rsidP="00B7056C">
            <w:pPr>
              <w:widowControl w:val="0"/>
              <w:contextualSpacing/>
              <w:rPr>
                <w:rFonts w:eastAsiaTheme="minorHAnsi"/>
              </w:rPr>
            </w:pPr>
          </w:p>
        </w:tc>
        <w:tc>
          <w:tcPr>
            <w:tcW w:w="3657" w:type="dxa"/>
            <w:gridSpan w:val="3"/>
            <w:tcBorders>
              <w:top w:val="single" w:sz="4" w:space="0" w:color="auto"/>
              <w:bottom w:val="single" w:sz="4" w:space="0" w:color="auto"/>
            </w:tcBorders>
          </w:tcPr>
          <w:p w14:paraId="147C89DA" w14:textId="0779DCCE" w:rsidR="003527DF" w:rsidRPr="00BE33FC" w:rsidRDefault="003527DF" w:rsidP="00B7056C">
            <w:pPr>
              <w:widowControl w:val="0"/>
              <w:contextualSpacing/>
              <w:jc w:val="center"/>
              <w:rPr>
                <w:rFonts w:eastAsiaTheme="minorHAnsi"/>
                <w:i/>
                <w:iCs/>
              </w:rPr>
            </w:pPr>
            <w:r w:rsidRPr="00BE33FC">
              <w:rPr>
                <w:rFonts w:eastAsiaTheme="minorHAnsi"/>
                <w:i/>
                <w:iCs/>
              </w:rPr>
              <w:t>Preference</w:t>
            </w:r>
          </w:p>
        </w:tc>
        <w:tc>
          <w:tcPr>
            <w:tcW w:w="772" w:type="dxa"/>
            <w:tcBorders>
              <w:top w:val="single" w:sz="4" w:space="0" w:color="auto"/>
            </w:tcBorders>
          </w:tcPr>
          <w:p w14:paraId="08C130DD" w14:textId="77777777" w:rsidR="003527DF" w:rsidRPr="00BE33FC" w:rsidRDefault="003527DF" w:rsidP="00B7056C">
            <w:pPr>
              <w:widowControl w:val="0"/>
              <w:contextualSpacing/>
              <w:rPr>
                <w:rFonts w:eastAsiaTheme="minorHAnsi"/>
              </w:rPr>
            </w:pPr>
          </w:p>
        </w:tc>
      </w:tr>
      <w:tr w:rsidR="003527DF" w:rsidRPr="00BE33FC" w14:paraId="4AC2ED94" w14:textId="77777777" w:rsidTr="00CD2B41">
        <w:trPr>
          <w:jc w:val="center"/>
        </w:trPr>
        <w:tc>
          <w:tcPr>
            <w:tcW w:w="870" w:type="dxa"/>
            <w:tcBorders>
              <w:bottom w:val="single" w:sz="4" w:space="0" w:color="auto"/>
            </w:tcBorders>
            <w:vAlign w:val="bottom"/>
          </w:tcPr>
          <w:p w14:paraId="168C57AE" w14:textId="4A93F511" w:rsidR="003527DF" w:rsidRPr="00BE33FC" w:rsidRDefault="003527DF" w:rsidP="00B7056C">
            <w:pPr>
              <w:widowControl w:val="0"/>
              <w:contextualSpacing/>
              <w:jc w:val="center"/>
              <w:rPr>
                <w:rFonts w:eastAsiaTheme="minorHAnsi"/>
              </w:rPr>
            </w:pPr>
            <w:r w:rsidRPr="00BE33FC">
              <w:rPr>
                <w:i/>
              </w:rPr>
              <w:t>Study</w:t>
            </w:r>
          </w:p>
        </w:tc>
        <w:tc>
          <w:tcPr>
            <w:tcW w:w="1323" w:type="dxa"/>
            <w:tcBorders>
              <w:bottom w:val="single" w:sz="4" w:space="0" w:color="auto"/>
            </w:tcBorders>
            <w:vAlign w:val="bottom"/>
          </w:tcPr>
          <w:p w14:paraId="210C71B9" w14:textId="4EB04C4C" w:rsidR="003527DF" w:rsidRPr="00BE33FC" w:rsidRDefault="003527DF" w:rsidP="00B7056C">
            <w:pPr>
              <w:widowControl w:val="0"/>
              <w:contextualSpacing/>
              <w:jc w:val="center"/>
              <w:rPr>
                <w:rFonts w:eastAsiaTheme="minorHAnsi"/>
              </w:rPr>
            </w:pPr>
            <w:r w:rsidRPr="00BE33FC">
              <w:rPr>
                <w:i/>
              </w:rPr>
              <w:t>Ambiguity</w:t>
            </w:r>
          </w:p>
        </w:tc>
        <w:tc>
          <w:tcPr>
            <w:tcW w:w="2169" w:type="dxa"/>
            <w:tcBorders>
              <w:bottom w:val="single" w:sz="4" w:space="0" w:color="auto"/>
            </w:tcBorders>
            <w:vAlign w:val="bottom"/>
          </w:tcPr>
          <w:p w14:paraId="757392EE" w14:textId="562EFFCE" w:rsidR="003527DF" w:rsidRPr="00BE33FC" w:rsidRDefault="00771868" w:rsidP="00B7056C">
            <w:pPr>
              <w:widowControl w:val="0"/>
              <w:contextualSpacing/>
              <w:jc w:val="center"/>
              <w:rPr>
                <w:rFonts w:eastAsiaTheme="minorHAnsi"/>
              </w:rPr>
            </w:pPr>
            <w:r>
              <w:rPr>
                <w:i/>
              </w:rPr>
              <w:t xml:space="preserve">Function </w:t>
            </w:r>
            <w:r w:rsidR="003527DF" w:rsidRPr="00BE33FC">
              <w:rPr>
                <w:i/>
              </w:rPr>
              <w:t>Expos</w:t>
            </w:r>
            <w:r>
              <w:rPr>
                <w:i/>
              </w:rPr>
              <w:t>ure</w:t>
            </w:r>
          </w:p>
        </w:tc>
        <w:tc>
          <w:tcPr>
            <w:tcW w:w="1280" w:type="dxa"/>
            <w:tcBorders>
              <w:bottom w:val="single" w:sz="4" w:space="0" w:color="auto"/>
            </w:tcBorders>
            <w:vAlign w:val="bottom"/>
          </w:tcPr>
          <w:p w14:paraId="6DD8B4A9" w14:textId="2D853954" w:rsidR="003527DF" w:rsidRPr="00BE33FC" w:rsidRDefault="003527DF" w:rsidP="00B7056C">
            <w:pPr>
              <w:widowControl w:val="0"/>
              <w:contextualSpacing/>
              <w:jc w:val="center"/>
              <w:rPr>
                <w:rFonts w:eastAsiaTheme="minorHAnsi"/>
              </w:rPr>
            </w:pPr>
            <w:r w:rsidRPr="00BE33FC">
              <w:rPr>
                <w:i/>
              </w:rPr>
              <w:t>Congruent</w:t>
            </w:r>
          </w:p>
        </w:tc>
        <w:tc>
          <w:tcPr>
            <w:tcW w:w="987" w:type="dxa"/>
            <w:tcBorders>
              <w:bottom w:val="single" w:sz="4" w:space="0" w:color="auto"/>
            </w:tcBorders>
            <w:vAlign w:val="bottom"/>
          </w:tcPr>
          <w:p w14:paraId="2D97AF82" w14:textId="6AF5044F" w:rsidR="003527DF" w:rsidRPr="00BE33FC" w:rsidRDefault="003527DF" w:rsidP="00B7056C">
            <w:pPr>
              <w:widowControl w:val="0"/>
              <w:contextualSpacing/>
              <w:jc w:val="center"/>
              <w:rPr>
                <w:rFonts w:eastAsiaTheme="minorHAnsi"/>
              </w:rPr>
            </w:pPr>
            <w:r w:rsidRPr="00BE33FC">
              <w:rPr>
                <w:i/>
              </w:rPr>
              <w:t>Neutral</w:t>
            </w:r>
          </w:p>
        </w:tc>
        <w:tc>
          <w:tcPr>
            <w:tcW w:w="1390" w:type="dxa"/>
            <w:tcBorders>
              <w:bottom w:val="single" w:sz="4" w:space="0" w:color="auto"/>
            </w:tcBorders>
            <w:vAlign w:val="bottom"/>
          </w:tcPr>
          <w:p w14:paraId="2F34C84C" w14:textId="54B33EC3" w:rsidR="003527DF" w:rsidRPr="00BE33FC" w:rsidRDefault="003527DF" w:rsidP="00B7056C">
            <w:pPr>
              <w:widowControl w:val="0"/>
              <w:contextualSpacing/>
              <w:jc w:val="center"/>
              <w:rPr>
                <w:rFonts w:eastAsiaTheme="minorHAnsi"/>
              </w:rPr>
            </w:pPr>
            <w:r w:rsidRPr="00BE33FC">
              <w:rPr>
                <w:i/>
              </w:rPr>
              <w:t>Incongruent</w:t>
            </w:r>
          </w:p>
        </w:tc>
        <w:tc>
          <w:tcPr>
            <w:tcW w:w="772" w:type="dxa"/>
            <w:tcBorders>
              <w:bottom w:val="single" w:sz="4" w:space="0" w:color="auto"/>
            </w:tcBorders>
            <w:vAlign w:val="bottom"/>
          </w:tcPr>
          <w:p w14:paraId="16F4DCAF" w14:textId="38467189" w:rsidR="003527DF" w:rsidRPr="00BE33FC" w:rsidRDefault="003527DF" w:rsidP="00B7056C">
            <w:pPr>
              <w:widowControl w:val="0"/>
              <w:contextualSpacing/>
              <w:jc w:val="center"/>
              <w:rPr>
                <w:rFonts w:eastAsiaTheme="minorHAnsi"/>
                <w:i/>
                <w:iCs/>
              </w:rPr>
            </w:pPr>
            <w:r w:rsidRPr="00BE33FC">
              <w:rPr>
                <w:rFonts w:eastAsiaTheme="minorHAnsi"/>
                <w:i/>
                <w:iCs/>
              </w:rPr>
              <w:t>Total</w:t>
            </w:r>
          </w:p>
        </w:tc>
      </w:tr>
      <w:tr w:rsidR="003527DF" w:rsidRPr="00BE33FC" w14:paraId="75AE1213" w14:textId="77777777" w:rsidTr="00CD2B41">
        <w:trPr>
          <w:jc w:val="center"/>
        </w:trPr>
        <w:tc>
          <w:tcPr>
            <w:tcW w:w="870" w:type="dxa"/>
            <w:tcBorders>
              <w:top w:val="single" w:sz="4" w:space="0" w:color="auto"/>
            </w:tcBorders>
          </w:tcPr>
          <w:p w14:paraId="332135F6" w14:textId="1077E7EA" w:rsidR="003527DF" w:rsidRPr="00BE33FC" w:rsidRDefault="003527DF" w:rsidP="00B7056C">
            <w:pPr>
              <w:widowControl w:val="0"/>
              <w:contextualSpacing/>
              <w:jc w:val="center"/>
              <w:rPr>
                <w:rFonts w:eastAsiaTheme="minorHAnsi"/>
              </w:rPr>
            </w:pPr>
            <w:r w:rsidRPr="00BE33FC">
              <w:rPr>
                <w:rFonts w:eastAsiaTheme="minorHAnsi"/>
              </w:rPr>
              <w:t>1</w:t>
            </w:r>
          </w:p>
        </w:tc>
        <w:tc>
          <w:tcPr>
            <w:tcW w:w="1323" w:type="dxa"/>
            <w:tcBorders>
              <w:top w:val="single" w:sz="4" w:space="0" w:color="auto"/>
            </w:tcBorders>
          </w:tcPr>
          <w:p w14:paraId="1C1FE720" w14:textId="753FB8C7" w:rsidR="003527DF" w:rsidRPr="00BE33FC" w:rsidRDefault="003527DF" w:rsidP="00B7056C">
            <w:pPr>
              <w:widowControl w:val="0"/>
              <w:contextualSpacing/>
              <w:rPr>
                <w:rFonts w:eastAsiaTheme="minorHAnsi"/>
              </w:rPr>
            </w:pPr>
            <w:r w:rsidRPr="00BE33FC">
              <w:rPr>
                <w:rFonts w:eastAsiaTheme="minorHAnsi"/>
              </w:rPr>
              <w:t>High</w:t>
            </w:r>
          </w:p>
        </w:tc>
        <w:tc>
          <w:tcPr>
            <w:tcW w:w="2169" w:type="dxa"/>
            <w:tcBorders>
              <w:top w:val="single" w:sz="4" w:space="0" w:color="auto"/>
            </w:tcBorders>
          </w:tcPr>
          <w:p w14:paraId="0EF2786A" w14:textId="08132FE3"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top w:val="single" w:sz="4" w:space="0" w:color="auto"/>
            </w:tcBorders>
            <w:vAlign w:val="center"/>
          </w:tcPr>
          <w:p w14:paraId="0702406B" w14:textId="3A89DD49" w:rsidR="003527DF" w:rsidRPr="00BE33FC" w:rsidRDefault="003527DF" w:rsidP="00B7056C">
            <w:pPr>
              <w:widowControl w:val="0"/>
              <w:contextualSpacing/>
              <w:jc w:val="center"/>
              <w:rPr>
                <w:rFonts w:eastAsiaTheme="minorHAnsi"/>
              </w:rPr>
            </w:pPr>
            <w:r w:rsidRPr="00BE33FC">
              <w:t>.08</w:t>
            </w:r>
          </w:p>
        </w:tc>
        <w:tc>
          <w:tcPr>
            <w:tcW w:w="987" w:type="dxa"/>
            <w:tcBorders>
              <w:top w:val="single" w:sz="4" w:space="0" w:color="auto"/>
            </w:tcBorders>
            <w:vAlign w:val="center"/>
          </w:tcPr>
          <w:p w14:paraId="7C6E0E67" w14:textId="55FB03EC" w:rsidR="003527DF" w:rsidRPr="00296901" w:rsidRDefault="003527DF" w:rsidP="00B7056C">
            <w:pPr>
              <w:widowControl w:val="0"/>
              <w:contextualSpacing/>
              <w:jc w:val="center"/>
              <w:rPr>
                <w:rFonts w:eastAsiaTheme="minorHAnsi"/>
              </w:rPr>
            </w:pPr>
            <w:r w:rsidRPr="00296901">
              <w:t>–</w:t>
            </w:r>
          </w:p>
        </w:tc>
        <w:tc>
          <w:tcPr>
            <w:tcW w:w="1390" w:type="dxa"/>
            <w:tcBorders>
              <w:top w:val="single" w:sz="4" w:space="0" w:color="auto"/>
            </w:tcBorders>
            <w:vAlign w:val="center"/>
          </w:tcPr>
          <w:p w14:paraId="252B74D7" w14:textId="19D25CBD" w:rsidR="003527DF" w:rsidRPr="00BE33FC" w:rsidRDefault="003527DF" w:rsidP="00B7056C">
            <w:pPr>
              <w:widowControl w:val="0"/>
              <w:contextualSpacing/>
              <w:jc w:val="center"/>
              <w:rPr>
                <w:rFonts w:eastAsiaTheme="minorHAnsi"/>
              </w:rPr>
            </w:pPr>
            <w:r w:rsidRPr="00BE33FC">
              <w:t>.13</w:t>
            </w:r>
          </w:p>
        </w:tc>
        <w:tc>
          <w:tcPr>
            <w:tcW w:w="772" w:type="dxa"/>
            <w:tcBorders>
              <w:top w:val="single" w:sz="4" w:space="0" w:color="auto"/>
            </w:tcBorders>
            <w:vAlign w:val="center"/>
          </w:tcPr>
          <w:p w14:paraId="0F2E137B" w14:textId="363C76A2" w:rsidR="003527DF" w:rsidRPr="00BE33FC" w:rsidRDefault="003527DF" w:rsidP="00B7056C">
            <w:pPr>
              <w:widowControl w:val="0"/>
              <w:contextualSpacing/>
              <w:jc w:val="center"/>
              <w:rPr>
                <w:rFonts w:eastAsiaTheme="minorHAnsi"/>
              </w:rPr>
            </w:pPr>
            <w:r w:rsidRPr="00BE33FC">
              <w:t>.11</w:t>
            </w:r>
          </w:p>
        </w:tc>
      </w:tr>
      <w:tr w:rsidR="003527DF" w:rsidRPr="00BE33FC" w14:paraId="3CC0912D" w14:textId="77777777" w:rsidTr="00CD2B41">
        <w:trPr>
          <w:jc w:val="center"/>
        </w:trPr>
        <w:tc>
          <w:tcPr>
            <w:tcW w:w="870" w:type="dxa"/>
            <w:tcBorders>
              <w:bottom w:val="single" w:sz="4" w:space="0" w:color="auto"/>
            </w:tcBorders>
          </w:tcPr>
          <w:p w14:paraId="31F84C2E" w14:textId="77777777" w:rsidR="003527DF" w:rsidRPr="00BE33FC" w:rsidRDefault="003527DF" w:rsidP="00B7056C">
            <w:pPr>
              <w:widowControl w:val="0"/>
              <w:contextualSpacing/>
              <w:jc w:val="center"/>
              <w:rPr>
                <w:rFonts w:eastAsiaTheme="minorHAnsi"/>
              </w:rPr>
            </w:pPr>
          </w:p>
        </w:tc>
        <w:tc>
          <w:tcPr>
            <w:tcW w:w="1323" w:type="dxa"/>
            <w:tcBorders>
              <w:bottom w:val="single" w:sz="4" w:space="0" w:color="auto"/>
            </w:tcBorders>
          </w:tcPr>
          <w:p w14:paraId="1D8F3C22" w14:textId="6FC992CB" w:rsidR="003527DF" w:rsidRPr="00BE33FC" w:rsidRDefault="003527DF" w:rsidP="00B7056C">
            <w:pPr>
              <w:widowControl w:val="0"/>
              <w:contextualSpacing/>
              <w:rPr>
                <w:rFonts w:eastAsiaTheme="minorHAnsi"/>
              </w:rPr>
            </w:pPr>
            <w:r w:rsidRPr="00BE33FC">
              <w:rPr>
                <w:rFonts w:eastAsiaTheme="minorHAnsi"/>
              </w:rPr>
              <w:t>Low</w:t>
            </w:r>
          </w:p>
        </w:tc>
        <w:tc>
          <w:tcPr>
            <w:tcW w:w="2169" w:type="dxa"/>
            <w:tcBorders>
              <w:bottom w:val="single" w:sz="4" w:space="0" w:color="auto"/>
            </w:tcBorders>
          </w:tcPr>
          <w:p w14:paraId="1B029967" w14:textId="6320C1B9"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bottom w:val="single" w:sz="4" w:space="0" w:color="auto"/>
            </w:tcBorders>
            <w:vAlign w:val="center"/>
          </w:tcPr>
          <w:p w14:paraId="4DC3CEF9" w14:textId="489FF2A0" w:rsidR="003527DF" w:rsidRPr="00BE33FC" w:rsidRDefault="003527DF" w:rsidP="00B7056C">
            <w:pPr>
              <w:widowControl w:val="0"/>
              <w:contextualSpacing/>
              <w:jc w:val="center"/>
              <w:rPr>
                <w:rFonts w:eastAsiaTheme="minorHAnsi"/>
              </w:rPr>
            </w:pPr>
            <w:r w:rsidRPr="00BE33FC">
              <w:t>.39</w:t>
            </w:r>
          </w:p>
        </w:tc>
        <w:tc>
          <w:tcPr>
            <w:tcW w:w="987" w:type="dxa"/>
            <w:tcBorders>
              <w:bottom w:val="single" w:sz="4" w:space="0" w:color="auto"/>
            </w:tcBorders>
            <w:vAlign w:val="center"/>
          </w:tcPr>
          <w:p w14:paraId="6BE7F607" w14:textId="3B2BD2CB" w:rsidR="003527DF" w:rsidRPr="00296901" w:rsidRDefault="003527DF" w:rsidP="00B7056C">
            <w:pPr>
              <w:widowControl w:val="0"/>
              <w:contextualSpacing/>
              <w:jc w:val="center"/>
              <w:rPr>
                <w:rFonts w:eastAsiaTheme="minorHAnsi"/>
              </w:rPr>
            </w:pPr>
            <w:r w:rsidRPr="00296901">
              <w:t>–</w:t>
            </w:r>
          </w:p>
        </w:tc>
        <w:tc>
          <w:tcPr>
            <w:tcW w:w="1390" w:type="dxa"/>
            <w:tcBorders>
              <w:bottom w:val="single" w:sz="4" w:space="0" w:color="auto"/>
            </w:tcBorders>
            <w:vAlign w:val="center"/>
          </w:tcPr>
          <w:p w14:paraId="3CD66700" w14:textId="1B429A74" w:rsidR="003527DF" w:rsidRPr="00BE33FC" w:rsidRDefault="003527DF" w:rsidP="00B7056C">
            <w:pPr>
              <w:widowControl w:val="0"/>
              <w:contextualSpacing/>
              <w:jc w:val="center"/>
              <w:rPr>
                <w:rFonts w:eastAsiaTheme="minorHAnsi"/>
              </w:rPr>
            </w:pPr>
            <w:r w:rsidRPr="00BE33FC">
              <w:t>.27</w:t>
            </w:r>
          </w:p>
        </w:tc>
        <w:tc>
          <w:tcPr>
            <w:tcW w:w="772" w:type="dxa"/>
            <w:tcBorders>
              <w:bottom w:val="single" w:sz="4" w:space="0" w:color="auto"/>
            </w:tcBorders>
            <w:vAlign w:val="center"/>
          </w:tcPr>
          <w:p w14:paraId="083A399A" w14:textId="652C0C69" w:rsidR="003527DF" w:rsidRPr="00BE33FC" w:rsidRDefault="003527DF" w:rsidP="00B7056C">
            <w:pPr>
              <w:widowControl w:val="0"/>
              <w:contextualSpacing/>
              <w:jc w:val="center"/>
              <w:rPr>
                <w:rFonts w:eastAsiaTheme="minorHAnsi"/>
              </w:rPr>
            </w:pPr>
            <w:r w:rsidRPr="00BE33FC">
              <w:t>.33</w:t>
            </w:r>
          </w:p>
        </w:tc>
      </w:tr>
      <w:tr w:rsidR="003527DF" w:rsidRPr="00BE33FC" w14:paraId="3E24CA58" w14:textId="77777777" w:rsidTr="00CD2B41">
        <w:trPr>
          <w:jc w:val="center"/>
        </w:trPr>
        <w:tc>
          <w:tcPr>
            <w:tcW w:w="870" w:type="dxa"/>
            <w:tcBorders>
              <w:top w:val="single" w:sz="4" w:space="0" w:color="auto"/>
            </w:tcBorders>
          </w:tcPr>
          <w:p w14:paraId="428E4915" w14:textId="7EB3A267" w:rsidR="003527DF" w:rsidRPr="00BE33FC" w:rsidRDefault="003527DF" w:rsidP="00B7056C">
            <w:pPr>
              <w:widowControl w:val="0"/>
              <w:contextualSpacing/>
              <w:jc w:val="center"/>
              <w:rPr>
                <w:rFonts w:eastAsiaTheme="minorHAnsi"/>
              </w:rPr>
            </w:pPr>
            <w:r w:rsidRPr="00BE33FC">
              <w:rPr>
                <w:rFonts w:eastAsiaTheme="minorHAnsi"/>
              </w:rPr>
              <w:t>2A</w:t>
            </w:r>
          </w:p>
        </w:tc>
        <w:tc>
          <w:tcPr>
            <w:tcW w:w="1323" w:type="dxa"/>
            <w:tcBorders>
              <w:top w:val="single" w:sz="4" w:space="0" w:color="auto"/>
            </w:tcBorders>
          </w:tcPr>
          <w:p w14:paraId="67968D62" w14:textId="24795E38" w:rsidR="003527DF" w:rsidRPr="00BE33FC" w:rsidRDefault="003527DF" w:rsidP="00B7056C">
            <w:pPr>
              <w:widowControl w:val="0"/>
              <w:contextualSpacing/>
              <w:rPr>
                <w:rFonts w:eastAsiaTheme="minorHAnsi"/>
              </w:rPr>
            </w:pPr>
            <w:r w:rsidRPr="00BE33FC">
              <w:rPr>
                <w:rFonts w:eastAsiaTheme="minorHAnsi"/>
              </w:rPr>
              <w:t>High</w:t>
            </w:r>
          </w:p>
        </w:tc>
        <w:tc>
          <w:tcPr>
            <w:tcW w:w="2169" w:type="dxa"/>
            <w:tcBorders>
              <w:top w:val="single" w:sz="4" w:space="0" w:color="auto"/>
            </w:tcBorders>
          </w:tcPr>
          <w:p w14:paraId="15BAD1E1" w14:textId="2FEF46DF"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top w:val="single" w:sz="4" w:space="0" w:color="auto"/>
            </w:tcBorders>
            <w:vAlign w:val="center"/>
          </w:tcPr>
          <w:p w14:paraId="3B126015" w14:textId="4FFDFD37" w:rsidR="003527DF" w:rsidRPr="00BE33FC" w:rsidRDefault="003527DF" w:rsidP="00B7056C">
            <w:pPr>
              <w:widowControl w:val="0"/>
              <w:contextualSpacing/>
              <w:jc w:val="center"/>
              <w:rPr>
                <w:rFonts w:eastAsiaTheme="minorHAnsi"/>
              </w:rPr>
            </w:pPr>
            <w:r w:rsidRPr="00BE33FC">
              <w:t>.24</w:t>
            </w:r>
          </w:p>
        </w:tc>
        <w:tc>
          <w:tcPr>
            <w:tcW w:w="987" w:type="dxa"/>
            <w:tcBorders>
              <w:top w:val="single" w:sz="4" w:space="0" w:color="auto"/>
            </w:tcBorders>
            <w:vAlign w:val="center"/>
          </w:tcPr>
          <w:p w14:paraId="4AFCDA13" w14:textId="5DE8198B" w:rsidR="003527DF" w:rsidRPr="00296901" w:rsidRDefault="003527DF" w:rsidP="00B7056C">
            <w:pPr>
              <w:widowControl w:val="0"/>
              <w:contextualSpacing/>
              <w:jc w:val="center"/>
              <w:rPr>
                <w:rFonts w:eastAsiaTheme="minorHAnsi"/>
              </w:rPr>
            </w:pPr>
            <w:r w:rsidRPr="00296901">
              <w:t>.13</w:t>
            </w:r>
          </w:p>
        </w:tc>
        <w:tc>
          <w:tcPr>
            <w:tcW w:w="1390" w:type="dxa"/>
            <w:tcBorders>
              <w:top w:val="single" w:sz="4" w:space="0" w:color="auto"/>
            </w:tcBorders>
            <w:vAlign w:val="center"/>
          </w:tcPr>
          <w:p w14:paraId="6146D993" w14:textId="2C28DF49" w:rsidR="003527DF" w:rsidRPr="00BE33FC" w:rsidRDefault="003527DF" w:rsidP="00B7056C">
            <w:pPr>
              <w:widowControl w:val="0"/>
              <w:contextualSpacing/>
              <w:jc w:val="center"/>
              <w:rPr>
                <w:rFonts w:eastAsiaTheme="minorHAnsi"/>
              </w:rPr>
            </w:pPr>
            <w:r w:rsidRPr="00BE33FC">
              <w:t>.10</w:t>
            </w:r>
          </w:p>
        </w:tc>
        <w:tc>
          <w:tcPr>
            <w:tcW w:w="772" w:type="dxa"/>
            <w:tcBorders>
              <w:top w:val="single" w:sz="4" w:space="0" w:color="auto"/>
            </w:tcBorders>
            <w:vAlign w:val="center"/>
          </w:tcPr>
          <w:p w14:paraId="7615D1F6" w14:textId="370ABBAD" w:rsidR="003527DF" w:rsidRPr="00BE33FC" w:rsidRDefault="003527DF" w:rsidP="00B7056C">
            <w:pPr>
              <w:widowControl w:val="0"/>
              <w:contextualSpacing/>
              <w:jc w:val="center"/>
              <w:rPr>
                <w:rFonts w:eastAsiaTheme="minorHAnsi"/>
              </w:rPr>
            </w:pPr>
            <w:r w:rsidRPr="00BE33FC">
              <w:t>.15</w:t>
            </w:r>
          </w:p>
        </w:tc>
      </w:tr>
      <w:tr w:rsidR="003527DF" w:rsidRPr="00BE33FC" w14:paraId="66658038" w14:textId="77777777" w:rsidTr="00CD2B41">
        <w:trPr>
          <w:jc w:val="center"/>
        </w:trPr>
        <w:tc>
          <w:tcPr>
            <w:tcW w:w="870" w:type="dxa"/>
            <w:tcBorders>
              <w:bottom w:val="single" w:sz="4" w:space="0" w:color="auto"/>
            </w:tcBorders>
          </w:tcPr>
          <w:p w14:paraId="2473751A" w14:textId="77777777" w:rsidR="003527DF" w:rsidRPr="00BE33FC" w:rsidRDefault="003527DF" w:rsidP="00B7056C">
            <w:pPr>
              <w:widowControl w:val="0"/>
              <w:contextualSpacing/>
              <w:jc w:val="center"/>
              <w:rPr>
                <w:rFonts w:eastAsiaTheme="minorHAnsi"/>
              </w:rPr>
            </w:pPr>
          </w:p>
        </w:tc>
        <w:tc>
          <w:tcPr>
            <w:tcW w:w="1323" w:type="dxa"/>
            <w:tcBorders>
              <w:bottom w:val="single" w:sz="4" w:space="0" w:color="auto"/>
            </w:tcBorders>
          </w:tcPr>
          <w:p w14:paraId="7C6025D5" w14:textId="5F20593E" w:rsidR="003527DF" w:rsidRPr="00BE33FC" w:rsidRDefault="003527DF" w:rsidP="00B7056C">
            <w:pPr>
              <w:widowControl w:val="0"/>
              <w:contextualSpacing/>
              <w:rPr>
                <w:rFonts w:eastAsiaTheme="minorHAnsi"/>
              </w:rPr>
            </w:pPr>
            <w:r w:rsidRPr="00BE33FC">
              <w:rPr>
                <w:rFonts w:eastAsiaTheme="minorHAnsi"/>
              </w:rPr>
              <w:t>Low</w:t>
            </w:r>
          </w:p>
        </w:tc>
        <w:tc>
          <w:tcPr>
            <w:tcW w:w="2169" w:type="dxa"/>
            <w:tcBorders>
              <w:bottom w:val="single" w:sz="4" w:space="0" w:color="auto"/>
            </w:tcBorders>
          </w:tcPr>
          <w:p w14:paraId="0F984FD9" w14:textId="097EA465"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bottom w:val="single" w:sz="4" w:space="0" w:color="auto"/>
            </w:tcBorders>
            <w:vAlign w:val="center"/>
          </w:tcPr>
          <w:p w14:paraId="613BE7DC" w14:textId="31CEB29E" w:rsidR="003527DF" w:rsidRPr="00BE33FC" w:rsidRDefault="003527DF" w:rsidP="00B7056C">
            <w:pPr>
              <w:widowControl w:val="0"/>
              <w:contextualSpacing/>
              <w:jc w:val="center"/>
              <w:rPr>
                <w:rFonts w:eastAsiaTheme="minorHAnsi"/>
              </w:rPr>
            </w:pPr>
            <w:r w:rsidRPr="00BE33FC">
              <w:t>.33</w:t>
            </w:r>
          </w:p>
        </w:tc>
        <w:tc>
          <w:tcPr>
            <w:tcW w:w="987" w:type="dxa"/>
            <w:tcBorders>
              <w:bottom w:val="single" w:sz="4" w:space="0" w:color="auto"/>
            </w:tcBorders>
            <w:vAlign w:val="center"/>
          </w:tcPr>
          <w:p w14:paraId="523ACD52" w14:textId="61A717E9" w:rsidR="003527DF" w:rsidRPr="00296901" w:rsidRDefault="003527DF" w:rsidP="00B7056C">
            <w:pPr>
              <w:widowControl w:val="0"/>
              <w:contextualSpacing/>
              <w:jc w:val="center"/>
              <w:rPr>
                <w:rFonts w:eastAsiaTheme="minorHAnsi"/>
              </w:rPr>
            </w:pPr>
            <w:r w:rsidRPr="00296901">
              <w:t>.27</w:t>
            </w:r>
          </w:p>
        </w:tc>
        <w:tc>
          <w:tcPr>
            <w:tcW w:w="1390" w:type="dxa"/>
            <w:tcBorders>
              <w:bottom w:val="single" w:sz="4" w:space="0" w:color="auto"/>
            </w:tcBorders>
            <w:vAlign w:val="center"/>
          </w:tcPr>
          <w:p w14:paraId="34E399EF" w14:textId="624D2E8B" w:rsidR="003527DF" w:rsidRPr="00BE33FC" w:rsidRDefault="003527DF" w:rsidP="00B7056C">
            <w:pPr>
              <w:widowControl w:val="0"/>
              <w:contextualSpacing/>
              <w:jc w:val="center"/>
              <w:rPr>
                <w:rFonts w:eastAsiaTheme="minorHAnsi"/>
              </w:rPr>
            </w:pPr>
            <w:r w:rsidRPr="00BE33FC">
              <w:t>.27</w:t>
            </w:r>
          </w:p>
        </w:tc>
        <w:tc>
          <w:tcPr>
            <w:tcW w:w="772" w:type="dxa"/>
            <w:tcBorders>
              <w:bottom w:val="single" w:sz="4" w:space="0" w:color="auto"/>
            </w:tcBorders>
            <w:vAlign w:val="center"/>
          </w:tcPr>
          <w:p w14:paraId="1A9522D2" w14:textId="45FF6FB9" w:rsidR="003527DF" w:rsidRPr="00BE33FC" w:rsidRDefault="003527DF" w:rsidP="00B7056C">
            <w:pPr>
              <w:widowControl w:val="0"/>
              <w:contextualSpacing/>
              <w:jc w:val="center"/>
              <w:rPr>
                <w:rFonts w:eastAsiaTheme="minorHAnsi"/>
              </w:rPr>
            </w:pPr>
            <w:r w:rsidRPr="00BE33FC">
              <w:t>.28</w:t>
            </w:r>
          </w:p>
        </w:tc>
      </w:tr>
      <w:tr w:rsidR="003527DF" w:rsidRPr="00BE33FC" w14:paraId="3C4F6643" w14:textId="77777777" w:rsidTr="00CD2B41">
        <w:trPr>
          <w:jc w:val="center"/>
        </w:trPr>
        <w:tc>
          <w:tcPr>
            <w:tcW w:w="870" w:type="dxa"/>
            <w:tcBorders>
              <w:top w:val="single" w:sz="4" w:space="0" w:color="auto"/>
            </w:tcBorders>
          </w:tcPr>
          <w:p w14:paraId="5EF4CB72" w14:textId="24B9A8F5" w:rsidR="003527DF" w:rsidRPr="00BE33FC" w:rsidRDefault="003527DF" w:rsidP="00B7056C">
            <w:pPr>
              <w:widowControl w:val="0"/>
              <w:contextualSpacing/>
              <w:jc w:val="center"/>
              <w:rPr>
                <w:rFonts w:eastAsiaTheme="minorHAnsi"/>
              </w:rPr>
            </w:pPr>
            <w:r w:rsidRPr="00BE33FC">
              <w:rPr>
                <w:rFonts w:eastAsiaTheme="minorHAnsi"/>
              </w:rPr>
              <w:t>2B</w:t>
            </w:r>
          </w:p>
        </w:tc>
        <w:tc>
          <w:tcPr>
            <w:tcW w:w="1323" w:type="dxa"/>
            <w:tcBorders>
              <w:top w:val="single" w:sz="4" w:space="0" w:color="auto"/>
            </w:tcBorders>
          </w:tcPr>
          <w:p w14:paraId="702DABDA" w14:textId="62D17A11" w:rsidR="003527DF" w:rsidRPr="00BE33FC" w:rsidRDefault="003527DF" w:rsidP="00B7056C">
            <w:pPr>
              <w:widowControl w:val="0"/>
              <w:contextualSpacing/>
              <w:rPr>
                <w:rFonts w:eastAsiaTheme="minorHAnsi"/>
              </w:rPr>
            </w:pPr>
            <w:r w:rsidRPr="00BE33FC">
              <w:rPr>
                <w:rFonts w:eastAsiaTheme="minorHAnsi"/>
              </w:rPr>
              <w:t>High</w:t>
            </w:r>
          </w:p>
        </w:tc>
        <w:tc>
          <w:tcPr>
            <w:tcW w:w="2169" w:type="dxa"/>
            <w:tcBorders>
              <w:top w:val="single" w:sz="4" w:space="0" w:color="auto"/>
            </w:tcBorders>
          </w:tcPr>
          <w:p w14:paraId="2326C96D" w14:textId="650A923A"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top w:val="single" w:sz="4" w:space="0" w:color="auto"/>
            </w:tcBorders>
            <w:vAlign w:val="center"/>
          </w:tcPr>
          <w:p w14:paraId="220A1E8F" w14:textId="0F9FE91C" w:rsidR="003527DF" w:rsidRPr="00BE33FC" w:rsidRDefault="003527DF" w:rsidP="00B7056C">
            <w:pPr>
              <w:widowControl w:val="0"/>
              <w:contextualSpacing/>
              <w:jc w:val="center"/>
              <w:rPr>
                <w:rFonts w:eastAsiaTheme="minorHAnsi"/>
              </w:rPr>
            </w:pPr>
            <w:r w:rsidRPr="00BE33FC">
              <w:t>.21</w:t>
            </w:r>
          </w:p>
        </w:tc>
        <w:tc>
          <w:tcPr>
            <w:tcW w:w="987" w:type="dxa"/>
            <w:tcBorders>
              <w:top w:val="single" w:sz="4" w:space="0" w:color="auto"/>
            </w:tcBorders>
            <w:vAlign w:val="center"/>
          </w:tcPr>
          <w:p w14:paraId="7943241F" w14:textId="04BE906C" w:rsidR="003527DF" w:rsidRPr="00296901" w:rsidRDefault="003527DF" w:rsidP="00B7056C">
            <w:pPr>
              <w:widowControl w:val="0"/>
              <w:contextualSpacing/>
              <w:jc w:val="center"/>
              <w:rPr>
                <w:rFonts w:eastAsiaTheme="minorHAnsi"/>
              </w:rPr>
            </w:pPr>
            <w:r w:rsidRPr="00296901">
              <w:t>.15</w:t>
            </w:r>
          </w:p>
        </w:tc>
        <w:tc>
          <w:tcPr>
            <w:tcW w:w="1390" w:type="dxa"/>
            <w:tcBorders>
              <w:top w:val="single" w:sz="4" w:space="0" w:color="auto"/>
            </w:tcBorders>
            <w:vAlign w:val="center"/>
          </w:tcPr>
          <w:p w14:paraId="1FCDA0BD" w14:textId="1DB72A05" w:rsidR="003527DF" w:rsidRPr="00BE33FC" w:rsidRDefault="003527DF" w:rsidP="00B7056C">
            <w:pPr>
              <w:widowControl w:val="0"/>
              <w:contextualSpacing/>
              <w:jc w:val="center"/>
              <w:rPr>
                <w:rFonts w:eastAsiaTheme="minorHAnsi"/>
              </w:rPr>
            </w:pPr>
            <w:r w:rsidRPr="00BE33FC">
              <w:t>.14</w:t>
            </w:r>
          </w:p>
        </w:tc>
        <w:tc>
          <w:tcPr>
            <w:tcW w:w="772" w:type="dxa"/>
            <w:tcBorders>
              <w:top w:val="single" w:sz="4" w:space="0" w:color="auto"/>
            </w:tcBorders>
            <w:vAlign w:val="center"/>
          </w:tcPr>
          <w:p w14:paraId="2E9C46A8" w14:textId="16D3D0CB" w:rsidR="003527DF" w:rsidRPr="00BE33FC" w:rsidRDefault="003527DF" w:rsidP="00B7056C">
            <w:pPr>
              <w:widowControl w:val="0"/>
              <w:contextualSpacing/>
              <w:jc w:val="center"/>
              <w:rPr>
                <w:rFonts w:eastAsiaTheme="minorHAnsi"/>
              </w:rPr>
            </w:pPr>
            <w:r w:rsidRPr="00BE33FC">
              <w:t>.16</w:t>
            </w:r>
          </w:p>
        </w:tc>
      </w:tr>
      <w:tr w:rsidR="003527DF" w:rsidRPr="00BE33FC" w14:paraId="4CFB71F9" w14:textId="77777777" w:rsidTr="00CD2B41">
        <w:trPr>
          <w:jc w:val="center"/>
        </w:trPr>
        <w:tc>
          <w:tcPr>
            <w:tcW w:w="870" w:type="dxa"/>
            <w:tcBorders>
              <w:bottom w:val="single" w:sz="4" w:space="0" w:color="auto"/>
            </w:tcBorders>
          </w:tcPr>
          <w:p w14:paraId="5D2CD0E1" w14:textId="77777777" w:rsidR="003527DF" w:rsidRPr="00BE33FC" w:rsidRDefault="003527DF" w:rsidP="00B7056C">
            <w:pPr>
              <w:widowControl w:val="0"/>
              <w:contextualSpacing/>
              <w:jc w:val="center"/>
              <w:rPr>
                <w:rFonts w:eastAsiaTheme="minorHAnsi"/>
              </w:rPr>
            </w:pPr>
          </w:p>
        </w:tc>
        <w:tc>
          <w:tcPr>
            <w:tcW w:w="1323" w:type="dxa"/>
            <w:tcBorders>
              <w:bottom w:val="single" w:sz="4" w:space="0" w:color="auto"/>
            </w:tcBorders>
          </w:tcPr>
          <w:p w14:paraId="1B563404" w14:textId="1944BA7D" w:rsidR="003527DF" w:rsidRPr="00BE33FC" w:rsidRDefault="003527DF" w:rsidP="00B7056C">
            <w:pPr>
              <w:widowControl w:val="0"/>
              <w:contextualSpacing/>
              <w:rPr>
                <w:rFonts w:eastAsiaTheme="minorHAnsi"/>
              </w:rPr>
            </w:pPr>
            <w:r w:rsidRPr="00BE33FC">
              <w:rPr>
                <w:rFonts w:eastAsiaTheme="minorHAnsi"/>
              </w:rPr>
              <w:t>Low</w:t>
            </w:r>
          </w:p>
        </w:tc>
        <w:tc>
          <w:tcPr>
            <w:tcW w:w="2169" w:type="dxa"/>
            <w:tcBorders>
              <w:bottom w:val="single" w:sz="4" w:space="0" w:color="auto"/>
            </w:tcBorders>
          </w:tcPr>
          <w:p w14:paraId="551633A0" w14:textId="61989595"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bottom w:val="single" w:sz="4" w:space="0" w:color="auto"/>
            </w:tcBorders>
            <w:vAlign w:val="center"/>
          </w:tcPr>
          <w:p w14:paraId="4FC7677A" w14:textId="56FDC074" w:rsidR="003527DF" w:rsidRPr="00BE33FC" w:rsidRDefault="003527DF" w:rsidP="00B7056C">
            <w:pPr>
              <w:widowControl w:val="0"/>
              <w:contextualSpacing/>
              <w:jc w:val="center"/>
              <w:rPr>
                <w:rFonts w:eastAsiaTheme="minorHAnsi"/>
              </w:rPr>
            </w:pPr>
            <w:r w:rsidRPr="00BE33FC">
              <w:t>.34</w:t>
            </w:r>
          </w:p>
        </w:tc>
        <w:tc>
          <w:tcPr>
            <w:tcW w:w="987" w:type="dxa"/>
            <w:tcBorders>
              <w:bottom w:val="single" w:sz="4" w:space="0" w:color="auto"/>
            </w:tcBorders>
            <w:vAlign w:val="center"/>
          </w:tcPr>
          <w:p w14:paraId="2FD991CE" w14:textId="5FCD11A2" w:rsidR="003527DF" w:rsidRPr="00296901" w:rsidRDefault="003527DF" w:rsidP="00B7056C">
            <w:pPr>
              <w:widowControl w:val="0"/>
              <w:contextualSpacing/>
              <w:jc w:val="center"/>
              <w:rPr>
                <w:rFonts w:eastAsiaTheme="minorHAnsi"/>
              </w:rPr>
            </w:pPr>
            <w:r w:rsidRPr="00296901">
              <w:t>.21</w:t>
            </w:r>
          </w:p>
        </w:tc>
        <w:tc>
          <w:tcPr>
            <w:tcW w:w="1390" w:type="dxa"/>
            <w:tcBorders>
              <w:bottom w:val="single" w:sz="4" w:space="0" w:color="auto"/>
            </w:tcBorders>
            <w:vAlign w:val="center"/>
          </w:tcPr>
          <w:p w14:paraId="48BB678C" w14:textId="592A587B" w:rsidR="003527DF" w:rsidRPr="00BE33FC" w:rsidRDefault="003527DF" w:rsidP="00B7056C">
            <w:pPr>
              <w:widowControl w:val="0"/>
              <w:contextualSpacing/>
              <w:jc w:val="center"/>
              <w:rPr>
                <w:rFonts w:eastAsiaTheme="minorHAnsi"/>
              </w:rPr>
            </w:pPr>
            <w:r w:rsidRPr="00BE33FC">
              <w:t>.22</w:t>
            </w:r>
          </w:p>
        </w:tc>
        <w:tc>
          <w:tcPr>
            <w:tcW w:w="772" w:type="dxa"/>
            <w:tcBorders>
              <w:bottom w:val="single" w:sz="4" w:space="0" w:color="auto"/>
            </w:tcBorders>
            <w:vAlign w:val="center"/>
          </w:tcPr>
          <w:p w14:paraId="58804C49" w14:textId="48913E59" w:rsidR="003527DF" w:rsidRPr="00BE33FC" w:rsidRDefault="003527DF" w:rsidP="00B7056C">
            <w:pPr>
              <w:widowControl w:val="0"/>
              <w:contextualSpacing/>
              <w:jc w:val="center"/>
              <w:rPr>
                <w:rFonts w:eastAsiaTheme="minorHAnsi"/>
              </w:rPr>
            </w:pPr>
            <w:r w:rsidRPr="00BE33FC">
              <w:t>.25</w:t>
            </w:r>
          </w:p>
        </w:tc>
      </w:tr>
      <w:tr w:rsidR="003527DF" w:rsidRPr="00BE33FC" w14:paraId="7757876D" w14:textId="77777777" w:rsidTr="00CD2B41">
        <w:trPr>
          <w:jc w:val="center"/>
        </w:trPr>
        <w:tc>
          <w:tcPr>
            <w:tcW w:w="870" w:type="dxa"/>
            <w:tcBorders>
              <w:top w:val="single" w:sz="4" w:space="0" w:color="auto"/>
            </w:tcBorders>
          </w:tcPr>
          <w:p w14:paraId="6550350C" w14:textId="01939447" w:rsidR="003527DF" w:rsidRPr="00BE33FC" w:rsidRDefault="003527DF" w:rsidP="00B7056C">
            <w:pPr>
              <w:widowControl w:val="0"/>
              <w:contextualSpacing/>
              <w:jc w:val="center"/>
              <w:rPr>
                <w:rFonts w:eastAsiaTheme="minorHAnsi"/>
              </w:rPr>
            </w:pPr>
            <w:r w:rsidRPr="00BE33FC">
              <w:rPr>
                <w:rFonts w:eastAsiaTheme="minorHAnsi"/>
              </w:rPr>
              <w:t>3</w:t>
            </w:r>
          </w:p>
        </w:tc>
        <w:tc>
          <w:tcPr>
            <w:tcW w:w="1323" w:type="dxa"/>
            <w:tcBorders>
              <w:top w:val="single" w:sz="4" w:space="0" w:color="auto"/>
            </w:tcBorders>
          </w:tcPr>
          <w:p w14:paraId="510FF429" w14:textId="50E9A1EF" w:rsidR="003527DF" w:rsidRPr="00BE33FC" w:rsidRDefault="003527DF" w:rsidP="00B7056C">
            <w:pPr>
              <w:widowControl w:val="0"/>
              <w:contextualSpacing/>
              <w:rPr>
                <w:rFonts w:eastAsiaTheme="minorHAnsi"/>
              </w:rPr>
            </w:pPr>
            <w:r w:rsidRPr="00BE33FC">
              <w:rPr>
                <w:rFonts w:eastAsiaTheme="minorHAnsi"/>
              </w:rPr>
              <w:t>High</w:t>
            </w:r>
          </w:p>
        </w:tc>
        <w:tc>
          <w:tcPr>
            <w:tcW w:w="2169" w:type="dxa"/>
            <w:tcBorders>
              <w:top w:val="single" w:sz="4" w:space="0" w:color="auto"/>
            </w:tcBorders>
          </w:tcPr>
          <w:p w14:paraId="6C16AAD3" w14:textId="1E78750E"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top w:val="single" w:sz="4" w:space="0" w:color="auto"/>
            </w:tcBorders>
          </w:tcPr>
          <w:p w14:paraId="3CA44A01" w14:textId="24069004" w:rsidR="003527DF" w:rsidRPr="00BE33FC" w:rsidRDefault="003527DF" w:rsidP="00B7056C">
            <w:pPr>
              <w:widowControl w:val="0"/>
              <w:contextualSpacing/>
              <w:jc w:val="center"/>
              <w:rPr>
                <w:rFonts w:eastAsiaTheme="minorHAnsi"/>
              </w:rPr>
            </w:pPr>
            <w:r w:rsidRPr="00BE33FC">
              <w:rPr>
                <w:rFonts w:eastAsiaTheme="minorHAnsi"/>
              </w:rPr>
              <w:t>.20</w:t>
            </w:r>
          </w:p>
        </w:tc>
        <w:tc>
          <w:tcPr>
            <w:tcW w:w="987" w:type="dxa"/>
            <w:tcBorders>
              <w:top w:val="single" w:sz="4" w:space="0" w:color="auto"/>
            </w:tcBorders>
            <w:vAlign w:val="center"/>
          </w:tcPr>
          <w:p w14:paraId="05B7CAD4" w14:textId="34B9452A" w:rsidR="003527DF" w:rsidRPr="00296901" w:rsidRDefault="003527DF" w:rsidP="00B7056C">
            <w:pPr>
              <w:widowControl w:val="0"/>
              <w:contextualSpacing/>
              <w:jc w:val="center"/>
              <w:rPr>
                <w:rFonts w:eastAsiaTheme="minorHAnsi"/>
              </w:rPr>
            </w:pPr>
            <w:r w:rsidRPr="00296901">
              <w:t>–</w:t>
            </w:r>
          </w:p>
        </w:tc>
        <w:tc>
          <w:tcPr>
            <w:tcW w:w="1390" w:type="dxa"/>
            <w:tcBorders>
              <w:top w:val="single" w:sz="4" w:space="0" w:color="auto"/>
            </w:tcBorders>
          </w:tcPr>
          <w:p w14:paraId="76ECDEE9" w14:textId="4D039AFA" w:rsidR="003527DF" w:rsidRPr="00BE33FC" w:rsidRDefault="003527DF" w:rsidP="00B7056C">
            <w:pPr>
              <w:widowControl w:val="0"/>
              <w:contextualSpacing/>
              <w:jc w:val="center"/>
              <w:rPr>
                <w:rFonts w:eastAsiaTheme="minorHAnsi"/>
              </w:rPr>
            </w:pPr>
            <w:r w:rsidRPr="00BE33FC">
              <w:rPr>
                <w:rFonts w:eastAsiaTheme="minorHAnsi"/>
              </w:rPr>
              <w:t>.05</w:t>
            </w:r>
          </w:p>
        </w:tc>
        <w:tc>
          <w:tcPr>
            <w:tcW w:w="772" w:type="dxa"/>
            <w:tcBorders>
              <w:top w:val="single" w:sz="4" w:space="0" w:color="auto"/>
            </w:tcBorders>
          </w:tcPr>
          <w:p w14:paraId="78307DD0" w14:textId="78AB2F42" w:rsidR="003527DF" w:rsidRPr="00BE33FC" w:rsidRDefault="003527DF" w:rsidP="00B7056C">
            <w:pPr>
              <w:widowControl w:val="0"/>
              <w:contextualSpacing/>
              <w:jc w:val="center"/>
              <w:rPr>
                <w:rFonts w:eastAsiaTheme="minorHAnsi"/>
              </w:rPr>
            </w:pPr>
            <w:r w:rsidRPr="00BE33FC">
              <w:rPr>
                <w:rFonts w:eastAsiaTheme="minorHAnsi"/>
              </w:rPr>
              <w:t>.13</w:t>
            </w:r>
          </w:p>
        </w:tc>
      </w:tr>
      <w:tr w:rsidR="003527DF" w:rsidRPr="00BE33FC" w14:paraId="6202058D" w14:textId="77777777" w:rsidTr="00CD2B41">
        <w:trPr>
          <w:jc w:val="center"/>
        </w:trPr>
        <w:tc>
          <w:tcPr>
            <w:tcW w:w="870" w:type="dxa"/>
          </w:tcPr>
          <w:p w14:paraId="73F34BF8" w14:textId="77777777" w:rsidR="003527DF" w:rsidRPr="00BE33FC" w:rsidRDefault="003527DF" w:rsidP="00B7056C">
            <w:pPr>
              <w:widowControl w:val="0"/>
              <w:contextualSpacing/>
              <w:jc w:val="center"/>
              <w:rPr>
                <w:rFonts w:eastAsiaTheme="minorHAnsi"/>
              </w:rPr>
            </w:pPr>
          </w:p>
        </w:tc>
        <w:tc>
          <w:tcPr>
            <w:tcW w:w="1323" w:type="dxa"/>
          </w:tcPr>
          <w:p w14:paraId="57B64E2C" w14:textId="2DF632FB" w:rsidR="003527DF" w:rsidRPr="00BE33FC" w:rsidRDefault="003527DF" w:rsidP="00B7056C">
            <w:pPr>
              <w:widowControl w:val="0"/>
              <w:contextualSpacing/>
              <w:rPr>
                <w:rFonts w:eastAsiaTheme="minorHAnsi"/>
              </w:rPr>
            </w:pPr>
            <w:r w:rsidRPr="00BE33FC">
              <w:rPr>
                <w:rFonts w:eastAsiaTheme="minorHAnsi"/>
              </w:rPr>
              <w:t>Low</w:t>
            </w:r>
          </w:p>
        </w:tc>
        <w:tc>
          <w:tcPr>
            <w:tcW w:w="2169" w:type="dxa"/>
          </w:tcPr>
          <w:p w14:paraId="07E1C92D" w14:textId="4BFB0E3A"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Pr>
          <w:p w14:paraId="7BEF78FE" w14:textId="6FE4B449" w:rsidR="003527DF" w:rsidRPr="00BE33FC" w:rsidRDefault="003527DF" w:rsidP="00B7056C">
            <w:pPr>
              <w:widowControl w:val="0"/>
              <w:contextualSpacing/>
              <w:jc w:val="center"/>
              <w:rPr>
                <w:rFonts w:eastAsiaTheme="minorHAnsi"/>
              </w:rPr>
            </w:pPr>
            <w:r w:rsidRPr="00BE33FC">
              <w:rPr>
                <w:rFonts w:eastAsiaTheme="minorHAnsi"/>
              </w:rPr>
              <w:t>.27</w:t>
            </w:r>
          </w:p>
        </w:tc>
        <w:tc>
          <w:tcPr>
            <w:tcW w:w="987" w:type="dxa"/>
            <w:vAlign w:val="center"/>
          </w:tcPr>
          <w:p w14:paraId="2D01AA93" w14:textId="429F3E0A" w:rsidR="003527DF" w:rsidRPr="00296901" w:rsidRDefault="003527DF" w:rsidP="00B7056C">
            <w:pPr>
              <w:widowControl w:val="0"/>
              <w:contextualSpacing/>
              <w:jc w:val="center"/>
              <w:rPr>
                <w:rFonts w:eastAsiaTheme="minorHAnsi"/>
              </w:rPr>
            </w:pPr>
            <w:r w:rsidRPr="00296901">
              <w:t>–</w:t>
            </w:r>
          </w:p>
        </w:tc>
        <w:tc>
          <w:tcPr>
            <w:tcW w:w="1390" w:type="dxa"/>
          </w:tcPr>
          <w:p w14:paraId="33F99E72" w14:textId="50B4DA5D" w:rsidR="003527DF" w:rsidRPr="00BE33FC" w:rsidRDefault="003527DF" w:rsidP="00B7056C">
            <w:pPr>
              <w:widowControl w:val="0"/>
              <w:contextualSpacing/>
              <w:jc w:val="center"/>
              <w:rPr>
                <w:rFonts w:eastAsiaTheme="minorHAnsi"/>
              </w:rPr>
            </w:pPr>
            <w:r w:rsidRPr="00BE33FC">
              <w:rPr>
                <w:rFonts w:eastAsiaTheme="minorHAnsi"/>
              </w:rPr>
              <w:t>.18</w:t>
            </w:r>
          </w:p>
        </w:tc>
        <w:tc>
          <w:tcPr>
            <w:tcW w:w="772" w:type="dxa"/>
          </w:tcPr>
          <w:p w14:paraId="0A405B7A" w14:textId="06E5DC40" w:rsidR="003527DF" w:rsidRPr="00BE33FC" w:rsidRDefault="003527DF" w:rsidP="00B7056C">
            <w:pPr>
              <w:widowControl w:val="0"/>
              <w:contextualSpacing/>
              <w:jc w:val="center"/>
              <w:rPr>
                <w:rFonts w:eastAsiaTheme="minorHAnsi"/>
              </w:rPr>
            </w:pPr>
            <w:r w:rsidRPr="00BE33FC">
              <w:rPr>
                <w:rFonts w:eastAsiaTheme="minorHAnsi"/>
              </w:rPr>
              <w:t>.22</w:t>
            </w:r>
          </w:p>
        </w:tc>
      </w:tr>
      <w:tr w:rsidR="00AB4547" w:rsidRPr="00BE33FC" w14:paraId="08DCDEE6" w14:textId="77777777" w:rsidTr="00CD2B41">
        <w:trPr>
          <w:jc w:val="center"/>
        </w:trPr>
        <w:tc>
          <w:tcPr>
            <w:tcW w:w="870" w:type="dxa"/>
          </w:tcPr>
          <w:p w14:paraId="029BCED7" w14:textId="77777777" w:rsidR="00AB4547" w:rsidRPr="00BE33FC" w:rsidRDefault="00AB4547" w:rsidP="00B7056C">
            <w:pPr>
              <w:widowControl w:val="0"/>
              <w:contextualSpacing/>
              <w:jc w:val="center"/>
              <w:rPr>
                <w:rFonts w:eastAsiaTheme="minorHAnsi"/>
              </w:rPr>
            </w:pPr>
          </w:p>
        </w:tc>
        <w:tc>
          <w:tcPr>
            <w:tcW w:w="1323" w:type="dxa"/>
          </w:tcPr>
          <w:p w14:paraId="2E5AAEB3" w14:textId="0896AFFB" w:rsidR="00AB4547" w:rsidRPr="00BE33FC" w:rsidRDefault="00AB4547" w:rsidP="00B7056C">
            <w:pPr>
              <w:widowControl w:val="0"/>
              <w:contextualSpacing/>
              <w:rPr>
                <w:rFonts w:eastAsiaTheme="minorHAnsi"/>
              </w:rPr>
            </w:pPr>
            <w:r w:rsidRPr="00BE33FC">
              <w:rPr>
                <w:rFonts w:eastAsiaTheme="minorHAnsi"/>
              </w:rPr>
              <w:t>High</w:t>
            </w:r>
          </w:p>
        </w:tc>
        <w:tc>
          <w:tcPr>
            <w:tcW w:w="2169" w:type="dxa"/>
          </w:tcPr>
          <w:p w14:paraId="67ECE364" w14:textId="7A04BB72" w:rsidR="00AB4547" w:rsidRPr="00BE33FC" w:rsidRDefault="00AB4547" w:rsidP="00B7056C">
            <w:pPr>
              <w:widowControl w:val="0"/>
              <w:contextualSpacing/>
              <w:jc w:val="center"/>
              <w:rPr>
                <w:rFonts w:eastAsiaTheme="minorHAnsi"/>
              </w:rPr>
            </w:pPr>
            <w:r w:rsidRPr="00BE33FC">
              <w:rPr>
                <w:rFonts w:eastAsiaTheme="minorHAnsi"/>
              </w:rPr>
              <w:t>Yes</w:t>
            </w:r>
          </w:p>
        </w:tc>
        <w:tc>
          <w:tcPr>
            <w:tcW w:w="1280" w:type="dxa"/>
          </w:tcPr>
          <w:p w14:paraId="05DC666C" w14:textId="047B9A42" w:rsidR="00AB4547" w:rsidRPr="00BE33FC" w:rsidRDefault="00AB4547" w:rsidP="00B7056C">
            <w:pPr>
              <w:widowControl w:val="0"/>
              <w:contextualSpacing/>
              <w:jc w:val="center"/>
              <w:rPr>
                <w:rFonts w:eastAsiaTheme="minorHAnsi"/>
              </w:rPr>
            </w:pPr>
            <w:r w:rsidRPr="00BE33FC">
              <w:rPr>
                <w:rFonts w:eastAsiaTheme="minorHAnsi"/>
              </w:rPr>
              <w:t>.14</w:t>
            </w:r>
          </w:p>
        </w:tc>
        <w:tc>
          <w:tcPr>
            <w:tcW w:w="987" w:type="dxa"/>
            <w:vAlign w:val="center"/>
          </w:tcPr>
          <w:p w14:paraId="7351F0B5" w14:textId="7D17841F" w:rsidR="00AB4547" w:rsidRPr="00296901" w:rsidRDefault="00AB4547" w:rsidP="00B7056C">
            <w:pPr>
              <w:widowControl w:val="0"/>
              <w:contextualSpacing/>
              <w:jc w:val="center"/>
              <w:rPr>
                <w:rFonts w:eastAsiaTheme="minorHAnsi"/>
              </w:rPr>
            </w:pPr>
            <w:r w:rsidRPr="00296901">
              <w:t>–</w:t>
            </w:r>
          </w:p>
        </w:tc>
        <w:tc>
          <w:tcPr>
            <w:tcW w:w="1390" w:type="dxa"/>
          </w:tcPr>
          <w:p w14:paraId="298C47CA" w14:textId="467362E4" w:rsidR="00AB4547" w:rsidRPr="00BE33FC" w:rsidRDefault="00AB4547" w:rsidP="00B7056C">
            <w:pPr>
              <w:widowControl w:val="0"/>
              <w:contextualSpacing/>
              <w:jc w:val="center"/>
              <w:rPr>
                <w:rFonts w:eastAsiaTheme="minorHAnsi"/>
              </w:rPr>
            </w:pPr>
            <w:r w:rsidRPr="00BE33FC">
              <w:rPr>
                <w:rFonts w:eastAsiaTheme="minorHAnsi"/>
              </w:rPr>
              <w:t>.14</w:t>
            </w:r>
          </w:p>
        </w:tc>
        <w:tc>
          <w:tcPr>
            <w:tcW w:w="772" w:type="dxa"/>
          </w:tcPr>
          <w:p w14:paraId="05AAE9ED" w14:textId="287AC205" w:rsidR="00AB4547" w:rsidRPr="00BE33FC" w:rsidRDefault="00AB4547" w:rsidP="00B7056C">
            <w:pPr>
              <w:widowControl w:val="0"/>
              <w:contextualSpacing/>
              <w:jc w:val="center"/>
              <w:rPr>
                <w:rFonts w:eastAsiaTheme="minorHAnsi"/>
              </w:rPr>
            </w:pPr>
            <w:r w:rsidRPr="00BE33FC">
              <w:rPr>
                <w:rFonts w:eastAsiaTheme="minorHAnsi"/>
              </w:rPr>
              <w:t>.14</w:t>
            </w:r>
          </w:p>
        </w:tc>
      </w:tr>
      <w:tr w:rsidR="00AB4547" w:rsidRPr="00BE33FC" w14:paraId="4A68589B" w14:textId="77777777" w:rsidTr="00CD2B41">
        <w:trPr>
          <w:jc w:val="center"/>
        </w:trPr>
        <w:tc>
          <w:tcPr>
            <w:tcW w:w="870" w:type="dxa"/>
            <w:tcBorders>
              <w:bottom w:val="single" w:sz="4" w:space="0" w:color="auto"/>
            </w:tcBorders>
          </w:tcPr>
          <w:p w14:paraId="1C5FE111" w14:textId="77777777" w:rsidR="00AB4547" w:rsidRPr="00BE33FC" w:rsidRDefault="00AB4547" w:rsidP="00B7056C">
            <w:pPr>
              <w:widowControl w:val="0"/>
              <w:contextualSpacing/>
              <w:jc w:val="center"/>
              <w:rPr>
                <w:rFonts w:eastAsiaTheme="minorHAnsi"/>
              </w:rPr>
            </w:pPr>
          </w:p>
        </w:tc>
        <w:tc>
          <w:tcPr>
            <w:tcW w:w="1323" w:type="dxa"/>
            <w:tcBorders>
              <w:bottom w:val="single" w:sz="4" w:space="0" w:color="auto"/>
            </w:tcBorders>
          </w:tcPr>
          <w:p w14:paraId="254A15E8" w14:textId="17E9DFC4" w:rsidR="00AB4547" w:rsidRPr="00BE33FC" w:rsidRDefault="00AB4547" w:rsidP="00B7056C">
            <w:pPr>
              <w:widowControl w:val="0"/>
              <w:contextualSpacing/>
              <w:rPr>
                <w:rFonts w:eastAsiaTheme="minorHAnsi"/>
              </w:rPr>
            </w:pPr>
            <w:r w:rsidRPr="00BE33FC">
              <w:rPr>
                <w:rFonts w:eastAsiaTheme="minorHAnsi"/>
              </w:rPr>
              <w:t>Low</w:t>
            </w:r>
          </w:p>
        </w:tc>
        <w:tc>
          <w:tcPr>
            <w:tcW w:w="2169" w:type="dxa"/>
            <w:tcBorders>
              <w:bottom w:val="single" w:sz="4" w:space="0" w:color="auto"/>
            </w:tcBorders>
          </w:tcPr>
          <w:p w14:paraId="263718C2" w14:textId="0222F26F" w:rsidR="00AB4547" w:rsidRPr="00BE33FC" w:rsidRDefault="00AB4547" w:rsidP="00B7056C">
            <w:pPr>
              <w:widowControl w:val="0"/>
              <w:contextualSpacing/>
              <w:jc w:val="center"/>
              <w:rPr>
                <w:rFonts w:eastAsiaTheme="minorHAnsi"/>
              </w:rPr>
            </w:pPr>
            <w:r w:rsidRPr="00BE33FC">
              <w:rPr>
                <w:rFonts w:eastAsiaTheme="minorHAnsi"/>
              </w:rPr>
              <w:t>Yes</w:t>
            </w:r>
          </w:p>
        </w:tc>
        <w:tc>
          <w:tcPr>
            <w:tcW w:w="1280" w:type="dxa"/>
            <w:tcBorders>
              <w:bottom w:val="single" w:sz="4" w:space="0" w:color="auto"/>
            </w:tcBorders>
          </w:tcPr>
          <w:p w14:paraId="2ABD9C26" w14:textId="06F5588D" w:rsidR="00AB4547" w:rsidRPr="00BE33FC" w:rsidRDefault="00AB4547" w:rsidP="00B7056C">
            <w:pPr>
              <w:widowControl w:val="0"/>
              <w:contextualSpacing/>
              <w:jc w:val="center"/>
              <w:rPr>
                <w:rFonts w:eastAsiaTheme="minorHAnsi"/>
              </w:rPr>
            </w:pPr>
            <w:r w:rsidRPr="00BE33FC">
              <w:rPr>
                <w:rFonts w:eastAsiaTheme="minorHAnsi"/>
              </w:rPr>
              <w:t>.44</w:t>
            </w:r>
          </w:p>
        </w:tc>
        <w:tc>
          <w:tcPr>
            <w:tcW w:w="987" w:type="dxa"/>
            <w:tcBorders>
              <w:bottom w:val="single" w:sz="4" w:space="0" w:color="auto"/>
            </w:tcBorders>
            <w:vAlign w:val="center"/>
          </w:tcPr>
          <w:p w14:paraId="471C3732" w14:textId="0A348157" w:rsidR="00AB4547" w:rsidRPr="00296901" w:rsidRDefault="00AB4547" w:rsidP="00B7056C">
            <w:pPr>
              <w:widowControl w:val="0"/>
              <w:contextualSpacing/>
              <w:jc w:val="center"/>
              <w:rPr>
                <w:rFonts w:eastAsiaTheme="minorHAnsi"/>
              </w:rPr>
            </w:pPr>
            <w:r w:rsidRPr="00296901">
              <w:t>–</w:t>
            </w:r>
          </w:p>
        </w:tc>
        <w:tc>
          <w:tcPr>
            <w:tcW w:w="1390" w:type="dxa"/>
            <w:tcBorders>
              <w:bottom w:val="single" w:sz="4" w:space="0" w:color="auto"/>
            </w:tcBorders>
          </w:tcPr>
          <w:p w14:paraId="207E4764" w14:textId="5F89139F" w:rsidR="00AB4547" w:rsidRPr="00BE33FC" w:rsidRDefault="00AB4547" w:rsidP="00B7056C">
            <w:pPr>
              <w:widowControl w:val="0"/>
              <w:contextualSpacing/>
              <w:jc w:val="center"/>
              <w:rPr>
                <w:rFonts w:eastAsiaTheme="minorHAnsi"/>
              </w:rPr>
            </w:pPr>
            <w:r w:rsidRPr="00BE33FC">
              <w:rPr>
                <w:rFonts w:eastAsiaTheme="minorHAnsi"/>
              </w:rPr>
              <w:t>.29</w:t>
            </w:r>
          </w:p>
        </w:tc>
        <w:tc>
          <w:tcPr>
            <w:tcW w:w="772" w:type="dxa"/>
            <w:tcBorders>
              <w:bottom w:val="single" w:sz="4" w:space="0" w:color="auto"/>
            </w:tcBorders>
          </w:tcPr>
          <w:p w14:paraId="27859315" w14:textId="3C0DBC34" w:rsidR="00AB4547" w:rsidRPr="00BE33FC" w:rsidRDefault="00AB4547" w:rsidP="00B7056C">
            <w:pPr>
              <w:widowControl w:val="0"/>
              <w:contextualSpacing/>
              <w:jc w:val="center"/>
              <w:rPr>
                <w:rFonts w:eastAsiaTheme="minorHAnsi"/>
              </w:rPr>
            </w:pPr>
            <w:r w:rsidRPr="00BE33FC">
              <w:rPr>
                <w:rFonts w:eastAsiaTheme="minorHAnsi"/>
              </w:rPr>
              <w:t>.37</w:t>
            </w:r>
          </w:p>
        </w:tc>
      </w:tr>
      <w:tr w:rsidR="00AB4547" w:rsidRPr="00BE33FC" w14:paraId="635F3CA9" w14:textId="77777777" w:rsidTr="00CD2B41">
        <w:trPr>
          <w:jc w:val="center"/>
        </w:trPr>
        <w:tc>
          <w:tcPr>
            <w:tcW w:w="8788" w:type="dxa"/>
            <w:gridSpan w:val="7"/>
            <w:tcBorders>
              <w:top w:val="single" w:sz="4" w:space="0" w:color="auto"/>
            </w:tcBorders>
          </w:tcPr>
          <w:p w14:paraId="6517F6AD" w14:textId="2B4AEF67" w:rsidR="00AB4547" w:rsidRPr="00BE33FC" w:rsidRDefault="00AB4547" w:rsidP="00B7056C">
            <w:pPr>
              <w:widowControl w:val="0"/>
              <w:contextualSpacing/>
              <w:jc w:val="both"/>
              <w:rPr>
                <w:rFonts w:eastAsiaTheme="minorHAnsi"/>
              </w:rPr>
            </w:pPr>
            <w:r w:rsidRPr="00BE33FC">
              <w:rPr>
                <w:rFonts w:eastAsiaTheme="minorHAnsi"/>
              </w:rPr>
              <w:t>Note:</w:t>
            </w:r>
            <w:r w:rsidRPr="00BE33FC">
              <w:t xml:space="preserve"> Study 1 chance = 12.50%. Study 2A, 2B, &amp; 3 chance = 14.29%.</w:t>
            </w:r>
          </w:p>
        </w:tc>
      </w:tr>
    </w:tbl>
    <w:p w14:paraId="35FBB05D" w14:textId="13A9BAE7" w:rsidR="003527DF" w:rsidRPr="00BE33FC" w:rsidRDefault="003527DF" w:rsidP="00653941">
      <w:pPr>
        <w:widowControl w:val="0"/>
        <w:spacing w:line="480" w:lineRule="auto"/>
        <w:contextualSpacing/>
        <w:rPr>
          <w:rFonts w:eastAsiaTheme="minorHAnsi"/>
        </w:rPr>
      </w:pPr>
    </w:p>
    <w:p w14:paraId="3B0946E2" w14:textId="7CA2D95A" w:rsidR="009E5CE0" w:rsidRPr="00BE33FC" w:rsidRDefault="00555A7E" w:rsidP="00653941">
      <w:pPr>
        <w:widowControl w:val="0"/>
        <w:spacing w:line="480" w:lineRule="auto"/>
        <w:ind w:firstLine="360"/>
        <w:contextualSpacing/>
        <w:rPr>
          <w:rFonts w:eastAsiaTheme="minorHAnsi"/>
          <w:bCs/>
        </w:rPr>
      </w:pPr>
      <w:r w:rsidRPr="007B2DBC">
        <w:rPr>
          <w:rStyle w:val="Heading4Char"/>
          <w:rFonts w:cs="Times New Roman"/>
        </w:rPr>
        <w:t>3.2.</w:t>
      </w:r>
      <w:r>
        <w:rPr>
          <w:rStyle w:val="Heading4Char"/>
          <w:rFonts w:cs="Times New Roman"/>
        </w:rPr>
        <w:t xml:space="preserve">4.2 </w:t>
      </w:r>
      <w:r w:rsidR="009E5CE0" w:rsidRPr="00BE33FC">
        <w:rPr>
          <w:rStyle w:val="Heading4Char"/>
          <w:rFonts w:cs="Times New Roman"/>
        </w:rPr>
        <w:t>Non-Causal Functions.</w:t>
      </w:r>
      <w:r w:rsidR="007D3906" w:rsidRPr="00BE33FC">
        <w:rPr>
          <w:rFonts w:eastAsiaTheme="minorHAnsi"/>
          <w:b/>
        </w:rPr>
        <w:t xml:space="preserve"> </w:t>
      </w:r>
      <w:r w:rsidR="003509BC" w:rsidRPr="00BE33FC">
        <w:rPr>
          <w:rFonts w:eastAsiaTheme="minorHAnsi"/>
          <w:bCs/>
        </w:rPr>
        <w:t xml:space="preserve">Table 2 shows the mean accuracy of correctly identifying that the non-causal policies were non-causal. </w:t>
      </w:r>
      <w:r w:rsidR="00954798" w:rsidRPr="00BE33FC">
        <w:rPr>
          <w:rFonts w:eastAsiaTheme="minorHAnsi"/>
          <w:bCs/>
        </w:rPr>
        <w:t>Participants were very rarely accurate, only 2% of the time</w:t>
      </w:r>
      <w:r w:rsidR="006657EC">
        <w:rPr>
          <w:rFonts w:eastAsiaTheme="minorHAnsi"/>
          <w:bCs/>
        </w:rPr>
        <w:t xml:space="preserve">; </w:t>
      </w:r>
      <w:r w:rsidR="00954798" w:rsidRPr="00BE33FC">
        <w:rPr>
          <w:rFonts w:eastAsiaTheme="minorHAnsi"/>
          <w:bCs/>
        </w:rPr>
        <w:t xml:space="preserve">chance </w:t>
      </w:r>
      <w:r w:rsidR="006657EC">
        <w:rPr>
          <w:rFonts w:eastAsiaTheme="minorHAnsi"/>
          <w:bCs/>
        </w:rPr>
        <w:t>performance given the 8 graphs was</w:t>
      </w:r>
      <w:r w:rsidR="00954798" w:rsidRPr="00BE33FC">
        <w:rPr>
          <w:rFonts w:eastAsiaTheme="minorHAnsi"/>
          <w:bCs/>
        </w:rPr>
        <w:t xml:space="preserve"> </w:t>
      </w:r>
      <w:r w:rsidR="00FA5596" w:rsidRPr="00BE33FC">
        <w:rPr>
          <w:rFonts w:eastAsiaTheme="minorHAnsi"/>
          <w:bCs/>
        </w:rPr>
        <w:t>12.50</w:t>
      </w:r>
      <w:r w:rsidR="00954798" w:rsidRPr="00BE33FC">
        <w:rPr>
          <w:rFonts w:eastAsiaTheme="minorHAnsi"/>
          <w:bCs/>
        </w:rPr>
        <w:t>%.</w:t>
      </w:r>
    </w:p>
    <w:p w14:paraId="6AE8FAB5" w14:textId="77777777" w:rsidR="00736D41" w:rsidRPr="00BE33FC" w:rsidRDefault="00736D41" w:rsidP="00653941">
      <w:pPr>
        <w:widowControl w:val="0"/>
        <w:spacing w:line="480" w:lineRule="auto"/>
        <w:contextualSpacing/>
        <w:rPr>
          <w:rFonts w:eastAsiaTheme="minorHAnsi"/>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
        <w:gridCol w:w="1649"/>
        <w:gridCol w:w="990"/>
        <w:gridCol w:w="1080"/>
        <w:gridCol w:w="1208"/>
      </w:tblGrid>
      <w:tr w:rsidR="00DB61D8" w:rsidRPr="00BE33FC" w14:paraId="24309085" w14:textId="77777777" w:rsidTr="00BE33FC">
        <w:trPr>
          <w:jc w:val="center"/>
        </w:trPr>
        <w:tc>
          <w:tcPr>
            <w:tcW w:w="6016" w:type="dxa"/>
            <w:gridSpan w:val="5"/>
            <w:tcBorders>
              <w:bottom w:val="single" w:sz="4" w:space="0" w:color="auto"/>
            </w:tcBorders>
          </w:tcPr>
          <w:p w14:paraId="06324976" w14:textId="48EAEAFA" w:rsidR="00DB61D8" w:rsidRPr="00BE33FC" w:rsidRDefault="00DB61D8" w:rsidP="00015509">
            <w:pPr>
              <w:keepNext/>
              <w:keepLines/>
              <w:contextualSpacing/>
              <w:rPr>
                <w:rFonts w:eastAsiaTheme="minorHAnsi"/>
                <w:bCs/>
              </w:rPr>
            </w:pPr>
            <w:r w:rsidRPr="00BE33FC">
              <w:lastRenderedPageBreak/>
              <w:t xml:space="preserve">Table </w:t>
            </w:r>
            <w:r w:rsidR="00B86823" w:rsidRPr="00BE33FC">
              <w:t>2</w:t>
            </w:r>
            <w:r w:rsidRPr="00BE33FC">
              <w:t xml:space="preserve">. </w:t>
            </w:r>
            <w:r w:rsidR="00CC0D64" w:rsidRPr="00BE33FC">
              <w:t>Accuracy of Function Identification for Non-Causal Policies</w:t>
            </w:r>
          </w:p>
        </w:tc>
      </w:tr>
      <w:tr w:rsidR="00DB61D8" w:rsidRPr="00BE33FC" w14:paraId="7774BF1A" w14:textId="77777777" w:rsidTr="00BE33FC">
        <w:trPr>
          <w:jc w:val="center"/>
        </w:trPr>
        <w:tc>
          <w:tcPr>
            <w:tcW w:w="1089" w:type="dxa"/>
            <w:tcBorders>
              <w:top w:val="single" w:sz="4" w:space="0" w:color="auto"/>
            </w:tcBorders>
          </w:tcPr>
          <w:p w14:paraId="7624FC47" w14:textId="77777777" w:rsidR="00DB61D8" w:rsidRPr="00BE33FC" w:rsidRDefault="00DB61D8" w:rsidP="00015509">
            <w:pPr>
              <w:keepNext/>
              <w:keepLines/>
              <w:contextualSpacing/>
              <w:rPr>
                <w:rFonts w:eastAsiaTheme="minorHAnsi"/>
                <w:bCs/>
              </w:rPr>
            </w:pPr>
          </w:p>
        </w:tc>
        <w:tc>
          <w:tcPr>
            <w:tcW w:w="1649" w:type="dxa"/>
            <w:tcBorders>
              <w:top w:val="single" w:sz="4" w:space="0" w:color="auto"/>
            </w:tcBorders>
          </w:tcPr>
          <w:p w14:paraId="03EF3851" w14:textId="77777777" w:rsidR="00DB61D8" w:rsidRPr="00BE33FC" w:rsidRDefault="00DB61D8" w:rsidP="00015509">
            <w:pPr>
              <w:keepNext/>
              <w:keepLines/>
              <w:contextualSpacing/>
              <w:rPr>
                <w:rFonts w:eastAsiaTheme="minorHAnsi"/>
                <w:bCs/>
              </w:rPr>
            </w:pPr>
          </w:p>
        </w:tc>
        <w:tc>
          <w:tcPr>
            <w:tcW w:w="2070" w:type="dxa"/>
            <w:gridSpan w:val="2"/>
            <w:tcBorders>
              <w:top w:val="single" w:sz="4" w:space="0" w:color="auto"/>
            </w:tcBorders>
          </w:tcPr>
          <w:p w14:paraId="1DDF28B2" w14:textId="2ACADD86" w:rsidR="00DB61D8" w:rsidRPr="00470A92" w:rsidRDefault="00DB61D8" w:rsidP="00015509">
            <w:pPr>
              <w:keepNext/>
              <w:keepLines/>
              <w:contextualSpacing/>
              <w:jc w:val="center"/>
              <w:rPr>
                <w:rFonts w:eastAsiaTheme="minorHAnsi"/>
                <w:bCs/>
                <w:i/>
                <w:iCs/>
                <w:u w:val="single"/>
              </w:rPr>
            </w:pPr>
            <w:r w:rsidRPr="00470A92">
              <w:rPr>
                <w:rFonts w:eastAsiaTheme="minorHAnsi"/>
                <w:bCs/>
                <w:i/>
                <w:iCs/>
                <w:u w:val="single"/>
              </w:rPr>
              <w:t>Has preference</w:t>
            </w:r>
          </w:p>
        </w:tc>
        <w:tc>
          <w:tcPr>
            <w:tcW w:w="1208" w:type="dxa"/>
            <w:tcBorders>
              <w:top w:val="single" w:sz="4" w:space="0" w:color="auto"/>
            </w:tcBorders>
          </w:tcPr>
          <w:p w14:paraId="1528FDDF" w14:textId="626C99CC" w:rsidR="00DB61D8" w:rsidRPr="00BE33FC" w:rsidRDefault="00DB61D8" w:rsidP="00015509">
            <w:pPr>
              <w:keepNext/>
              <w:keepLines/>
              <w:contextualSpacing/>
              <w:rPr>
                <w:rFonts w:eastAsiaTheme="minorHAnsi"/>
                <w:bCs/>
              </w:rPr>
            </w:pPr>
          </w:p>
        </w:tc>
      </w:tr>
      <w:tr w:rsidR="00DB61D8" w:rsidRPr="00BE33FC" w14:paraId="1B9C1340" w14:textId="77777777" w:rsidTr="00BE33FC">
        <w:trPr>
          <w:jc w:val="center"/>
        </w:trPr>
        <w:tc>
          <w:tcPr>
            <w:tcW w:w="1089" w:type="dxa"/>
            <w:tcBorders>
              <w:bottom w:val="single" w:sz="4" w:space="0" w:color="auto"/>
            </w:tcBorders>
            <w:vAlign w:val="bottom"/>
          </w:tcPr>
          <w:p w14:paraId="54D4493F" w14:textId="55F81D7E" w:rsidR="00DB61D8" w:rsidRPr="00BE33FC" w:rsidRDefault="00DB61D8" w:rsidP="00015509">
            <w:pPr>
              <w:keepNext/>
              <w:keepLines/>
              <w:contextualSpacing/>
              <w:jc w:val="center"/>
              <w:rPr>
                <w:rFonts w:eastAsiaTheme="minorHAnsi"/>
                <w:bCs/>
                <w:i/>
                <w:iCs/>
              </w:rPr>
            </w:pPr>
            <w:r w:rsidRPr="00BE33FC">
              <w:rPr>
                <w:rFonts w:eastAsiaTheme="minorHAnsi"/>
                <w:bCs/>
                <w:i/>
                <w:iCs/>
              </w:rPr>
              <w:t>Study</w:t>
            </w:r>
          </w:p>
        </w:tc>
        <w:tc>
          <w:tcPr>
            <w:tcW w:w="1649" w:type="dxa"/>
            <w:tcBorders>
              <w:bottom w:val="single" w:sz="4" w:space="0" w:color="auto"/>
            </w:tcBorders>
            <w:vAlign w:val="bottom"/>
          </w:tcPr>
          <w:p w14:paraId="6F0AD904" w14:textId="1F52A48F" w:rsidR="00DB61D8" w:rsidRPr="00BE33FC" w:rsidRDefault="00DB61D8" w:rsidP="00015509">
            <w:pPr>
              <w:keepNext/>
              <w:keepLines/>
              <w:contextualSpacing/>
              <w:jc w:val="center"/>
              <w:rPr>
                <w:rFonts w:eastAsiaTheme="minorHAnsi"/>
                <w:bCs/>
                <w:i/>
                <w:iCs/>
              </w:rPr>
            </w:pPr>
            <w:r w:rsidRPr="00BE33FC">
              <w:rPr>
                <w:rFonts w:eastAsiaTheme="minorHAnsi"/>
                <w:bCs/>
                <w:i/>
                <w:iCs/>
              </w:rPr>
              <w:t>Exposed to Mechanism</w:t>
            </w:r>
          </w:p>
        </w:tc>
        <w:tc>
          <w:tcPr>
            <w:tcW w:w="990" w:type="dxa"/>
            <w:tcBorders>
              <w:bottom w:val="single" w:sz="4" w:space="0" w:color="auto"/>
            </w:tcBorders>
            <w:vAlign w:val="bottom"/>
          </w:tcPr>
          <w:p w14:paraId="0E345436" w14:textId="53636118" w:rsidR="00DB61D8" w:rsidRPr="00BE33FC" w:rsidRDefault="00DB61D8" w:rsidP="00015509">
            <w:pPr>
              <w:keepNext/>
              <w:keepLines/>
              <w:contextualSpacing/>
              <w:jc w:val="center"/>
              <w:rPr>
                <w:rFonts w:eastAsiaTheme="minorHAnsi"/>
                <w:bCs/>
                <w:i/>
                <w:iCs/>
              </w:rPr>
            </w:pPr>
            <w:r w:rsidRPr="00BE33FC">
              <w:rPr>
                <w:rFonts w:eastAsiaTheme="minorHAnsi"/>
                <w:bCs/>
                <w:i/>
                <w:iCs/>
              </w:rPr>
              <w:t>Yes</w:t>
            </w:r>
          </w:p>
        </w:tc>
        <w:tc>
          <w:tcPr>
            <w:tcW w:w="1080" w:type="dxa"/>
            <w:tcBorders>
              <w:bottom w:val="single" w:sz="4" w:space="0" w:color="auto"/>
            </w:tcBorders>
            <w:vAlign w:val="bottom"/>
          </w:tcPr>
          <w:p w14:paraId="088F4282" w14:textId="18E53B88" w:rsidR="00DB61D8" w:rsidRPr="00BE33FC" w:rsidRDefault="00DB61D8" w:rsidP="00015509">
            <w:pPr>
              <w:keepNext/>
              <w:keepLines/>
              <w:contextualSpacing/>
              <w:jc w:val="center"/>
              <w:rPr>
                <w:rFonts w:eastAsiaTheme="minorHAnsi"/>
                <w:bCs/>
                <w:i/>
                <w:iCs/>
              </w:rPr>
            </w:pPr>
            <w:r w:rsidRPr="00BE33FC">
              <w:rPr>
                <w:rFonts w:eastAsiaTheme="minorHAnsi"/>
                <w:bCs/>
                <w:i/>
                <w:iCs/>
              </w:rPr>
              <w:t>No</w:t>
            </w:r>
          </w:p>
        </w:tc>
        <w:tc>
          <w:tcPr>
            <w:tcW w:w="1208" w:type="dxa"/>
            <w:tcBorders>
              <w:bottom w:val="single" w:sz="4" w:space="0" w:color="auto"/>
            </w:tcBorders>
            <w:vAlign w:val="bottom"/>
          </w:tcPr>
          <w:p w14:paraId="7AF7331D" w14:textId="7B551793" w:rsidR="00DB61D8" w:rsidRPr="00BE33FC" w:rsidRDefault="00DB61D8" w:rsidP="00015509">
            <w:pPr>
              <w:keepNext/>
              <w:keepLines/>
              <w:contextualSpacing/>
              <w:jc w:val="center"/>
              <w:rPr>
                <w:rFonts w:eastAsiaTheme="minorHAnsi"/>
                <w:bCs/>
                <w:i/>
                <w:iCs/>
              </w:rPr>
            </w:pPr>
            <w:r w:rsidRPr="00BE33FC">
              <w:rPr>
                <w:rFonts w:eastAsiaTheme="minorHAnsi"/>
                <w:bCs/>
                <w:i/>
                <w:iCs/>
              </w:rPr>
              <w:t>Total</w:t>
            </w:r>
          </w:p>
        </w:tc>
      </w:tr>
      <w:tr w:rsidR="00DB61D8" w:rsidRPr="00BE33FC" w14:paraId="49EF24D5" w14:textId="77777777" w:rsidTr="00BE33FC">
        <w:trPr>
          <w:jc w:val="center"/>
        </w:trPr>
        <w:tc>
          <w:tcPr>
            <w:tcW w:w="1089" w:type="dxa"/>
            <w:tcBorders>
              <w:top w:val="single" w:sz="4" w:space="0" w:color="auto"/>
            </w:tcBorders>
          </w:tcPr>
          <w:p w14:paraId="4D9B2FB4" w14:textId="2BB70563" w:rsidR="00DB61D8" w:rsidRPr="00BE33FC" w:rsidRDefault="00DB61D8" w:rsidP="00015509">
            <w:pPr>
              <w:keepNext/>
              <w:keepLines/>
              <w:contextualSpacing/>
              <w:jc w:val="center"/>
              <w:rPr>
                <w:rFonts w:eastAsiaTheme="minorHAnsi"/>
                <w:bCs/>
              </w:rPr>
            </w:pPr>
            <w:r w:rsidRPr="00BE33FC">
              <w:t>1</w:t>
            </w:r>
          </w:p>
        </w:tc>
        <w:tc>
          <w:tcPr>
            <w:tcW w:w="1649" w:type="dxa"/>
            <w:tcBorders>
              <w:top w:val="single" w:sz="4" w:space="0" w:color="auto"/>
            </w:tcBorders>
          </w:tcPr>
          <w:p w14:paraId="5581E1BC" w14:textId="37812E6A" w:rsidR="00DB61D8" w:rsidRPr="00BE33FC" w:rsidRDefault="00DB61D8" w:rsidP="00015509">
            <w:pPr>
              <w:keepNext/>
              <w:keepLines/>
              <w:contextualSpacing/>
              <w:jc w:val="center"/>
              <w:rPr>
                <w:rFonts w:eastAsiaTheme="minorHAnsi"/>
                <w:bCs/>
              </w:rPr>
            </w:pPr>
            <w:r w:rsidRPr="00BE33FC">
              <w:rPr>
                <w:rFonts w:eastAsiaTheme="minorHAnsi"/>
                <w:bCs/>
              </w:rPr>
              <w:t>No</w:t>
            </w:r>
          </w:p>
        </w:tc>
        <w:tc>
          <w:tcPr>
            <w:tcW w:w="990" w:type="dxa"/>
            <w:tcBorders>
              <w:top w:val="single" w:sz="4" w:space="0" w:color="auto"/>
            </w:tcBorders>
            <w:vAlign w:val="center"/>
          </w:tcPr>
          <w:p w14:paraId="72BDBEDD" w14:textId="6E4586FE" w:rsidR="00DB61D8" w:rsidRPr="00BE33FC" w:rsidRDefault="00DB61D8" w:rsidP="00015509">
            <w:pPr>
              <w:keepNext/>
              <w:keepLines/>
              <w:contextualSpacing/>
              <w:jc w:val="center"/>
              <w:rPr>
                <w:rFonts w:eastAsiaTheme="minorHAnsi"/>
                <w:bCs/>
              </w:rPr>
            </w:pPr>
            <w:r w:rsidRPr="00BE33FC">
              <w:t>.02</w:t>
            </w:r>
          </w:p>
        </w:tc>
        <w:tc>
          <w:tcPr>
            <w:tcW w:w="1080" w:type="dxa"/>
            <w:tcBorders>
              <w:top w:val="single" w:sz="4" w:space="0" w:color="auto"/>
            </w:tcBorders>
            <w:vAlign w:val="center"/>
          </w:tcPr>
          <w:p w14:paraId="74500EC1" w14:textId="7C58B5EE" w:rsidR="00DB61D8" w:rsidRPr="00BE33FC" w:rsidRDefault="00DB61D8" w:rsidP="00015509">
            <w:pPr>
              <w:keepNext/>
              <w:keepLines/>
              <w:contextualSpacing/>
              <w:jc w:val="center"/>
              <w:rPr>
                <w:rFonts w:eastAsiaTheme="minorHAnsi"/>
                <w:bCs/>
              </w:rPr>
            </w:pPr>
            <w:r w:rsidRPr="00BE33FC">
              <w:t>–</w:t>
            </w:r>
          </w:p>
        </w:tc>
        <w:tc>
          <w:tcPr>
            <w:tcW w:w="1208" w:type="dxa"/>
            <w:tcBorders>
              <w:top w:val="single" w:sz="4" w:space="0" w:color="auto"/>
            </w:tcBorders>
            <w:vAlign w:val="center"/>
          </w:tcPr>
          <w:p w14:paraId="3E5306A9" w14:textId="72486ECF" w:rsidR="00DB61D8" w:rsidRPr="00BE33FC" w:rsidRDefault="00DB61D8" w:rsidP="00015509">
            <w:pPr>
              <w:keepNext/>
              <w:keepLines/>
              <w:contextualSpacing/>
              <w:jc w:val="center"/>
              <w:rPr>
                <w:rFonts w:eastAsiaTheme="minorHAnsi"/>
                <w:bCs/>
              </w:rPr>
            </w:pPr>
            <w:r w:rsidRPr="00BE33FC">
              <w:t>.02</w:t>
            </w:r>
          </w:p>
        </w:tc>
      </w:tr>
      <w:tr w:rsidR="00DB61D8" w:rsidRPr="00BE33FC" w14:paraId="569FA45F" w14:textId="77777777" w:rsidTr="00BE33FC">
        <w:trPr>
          <w:jc w:val="center"/>
        </w:trPr>
        <w:tc>
          <w:tcPr>
            <w:tcW w:w="1089" w:type="dxa"/>
          </w:tcPr>
          <w:p w14:paraId="7664E56E" w14:textId="3BBAE53C" w:rsidR="00DB61D8" w:rsidRPr="00BE33FC" w:rsidRDefault="00DB61D8" w:rsidP="00015509">
            <w:pPr>
              <w:keepNext/>
              <w:keepLines/>
              <w:contextualSpacing/>
              <w:jc w:val="center"/>
              <w:rPr>
                <w:rFonts w:eastAsiaTheme="minorHAnsi"/>
                <w:bCs/>
              </w:rPr>
            </w:pPr>
            <w:r w:rsidRPr="00BE33FC">
              <w:t>2A</w:t>
            </w:r>
          </w:p>
        </w:tc>
        <w:tc>
          <w:tcPr>
            <w:tcW w:w="1649" w:type="dxa"/>
          </w:tcPr>
          <w:p w14:paraId="17C295F0" w14:textId="71DE7A83" w:rsidR="00DB61D8" w:rsidRPr="00BE33FC" w:rsidRDefault="00DB61D8" w:rsidP="00015509">
            <w:pPr>
              <w:keepNext/>
              <w:keepLines/>
              <w:contextualSpacing/>
              <w:jc w:val="center"/>
              <w:rPr>
                <w:rFonts w:eastAsiaTheme="minorHAnsi"/>
                <w:bCs/>
              </w:rPr>
            </w:pPr>
            <w:r w:rsidRPr="00BE33FC">
              <w:rPr>
                <w:rFonts w:eastAsiaTheme="minorHAnsi"/>
                <w:bCs/>
              </w:rPr>
              <w:t>No</w:t>
            </w:r>
          </w:p>
        </w:tc>
        <w:tc>
          <w:tcPr>
            <w:tcW w:w="990" w:type="dxa"/>
            <w:vAlign w:val="center"/>
          </w:tcPr>
          <w:p w14:paraId="1EFEDE19" w14:textId="5FCFE512" w:rsidR="00DB61D8" w:rsidRPr="00BE33FC" w:rsidRDefault="00DB61D8" w:rsidP="00015509">
            <w:pPr>
              <w:keepNext/>
              <w:keepLines/>
              <w:contextualSpacing/>
              <w:jc w:val="center"/>
              <w:rPr>
                <w:rFonts w:eastAsiaTheme="minorHAnsi"/>
                <w:bCs/>
              </w:rPr>
            </w:pPr>
            <w:r w:rsidRPr="00BE33FC">
              <w:t>.03</w:t>
            </w:r>
          </w:p>
        </w:tc>
        <w:tc>
          <w:tcPr>
            <w:tcW w:w="1080" w:type="dxa"/>
            <w:vAlign w:val="center"/>
          </w:tcPr>
          <w:p w14:paraId="329B2A9E" w14:textId="4593D6B4" w:rsidR="00DB61D8" w:rsidRPr="00BE33FC" w:rsidRDefault="00DB61D8" w:rsidP="00015509">
            <w:pPr>
              <w:keepNext/>
              <w:keepLines/>
              <w:contextualSpacing/>
              <w:jc w:val="center"/>
              <w:rPr>
                <w:rFonts w:eastAsiaTheme="minorHAnsi"/>
                <w:bCs/>
              </w:rPr>
            </w:pPr>
            <w:r w:rsidRPr="00BE33FC">
              <w:t>.11</w:t>
            </w:r>
          </w:p>
        </w:tc>
        <w:tc>
          <w:tcPr>
            <w:tcW w:w="1208" w:type="dxa"/>
            <w:vAlign w:val="center"/>
          </w:tcPr>
          <w:p w14:paraId="05BEB875" w14:textId="53A09832" w:rsidR="00DB61D8" w:rsidRPr="00BE33FC" w:rsidRDefault="00DB61D8" w:rsidP="00015509">
            <w:pPr>
              <w:keepNext/>
              <w:keepLines/>
              <w:contextualSpacing/>
              <w:jc w:val="center"/>
              <w:rPr>
                <w:rFonts w:eastAsiaTheme="minorHAnsi"/>
                <w:bCs/>
              </w:rPr>
            </w:pPr>
            <w:r w:rsidRPr="00BE33FC">
              <w:t>.07</w:t>
            </w:r>
          </w:p>
        </w:tc>
      </w:tr>
      <w:tr w:rsidR="00DB61D8" w:rsidRPr="00BE33FC" w14:paraId="086508F4" w14:textId="77777777" w:rsidTr="00BE33FC">
        <w:trPr>
          <w:jc w:val="center"/>
        </w:trPr>
        <w:tc>
          <w:tcPr>
            <w:tcW w:w="1089" w:type="dxa"/>
          </w:tcPr>
          <w:p w14:paraId="4571BD58" w14:textId="197F63BD" w:rsidR="00DB61D8" w:rsidRPr="00BE33FC" w:rsidRDefault="00DB61D8" w:rsidP="00015509">
            <w:pPr>
              <w:keepNext/>
              <w:keepLines/>
              <w:contextualSpacing/>
              <w:jc w:val="center"/>
              <w:rPr>
                <w:rFonts w:eastAsiaTheme="minorHAnsi"/>
                <w:bCs/>
              </w:rPr>
            </w:pPr>
            <w:r w:rsidRPr="00BE33FC">
              <w:rPr>
                <w:rFonts w:eastAsiaTheme="minorHAnsi"/>
                <w:bCs/>
              </w:rPr>
              <w:t>2B</w:t>
            </w:r>
          </w:p>
        </w:tc>
        <w:tc>
          <w:tcPr>
            <w:tcW w:w="1649" w:type="dxa"/>
          </w:tcPr>
          <w:p w14:paraId="3779BF9F" w14:textId="7F0EE3E7" w:rsidR="00DB61D8" w:rsidRPr="00BE33FC" w:rsidRDefault="00DB61D8" w:rsidP="00015509">
            <w:pPr>
              <w:keepNext/>
              <w:keepLines/>
              <w:contextualSpacing/>
              <w:jc w:val="center"/>
              <w:rPr>
                <w:rFonts w:eastAsiaTheme="minorHAnsi"/>
                <w:bCs/>
              </w:rPr>
            </w:pPr>
            <w:r w:rsidRPr="00BE33FC">
              <w:rPr>
                <w:rFonts w:eastAsiaTheme="minorHAnsi"/>
                <w:bCs/>
              </w:rPr>
              <w:t>No</w:t>
            </w:r>
          </w:p>
        </w:tc>
        <w:tc>
          <w:tcPr>
            <w:tcW w:w="990" w:type="dxa"/>
            <w:vAlign w:val="center"/>
          </w:tcPr>
          <w:p w14:paraId="54B90AC1" w14:textId="52FBAA14" w:rsidR="00DB61D8" w:rsidRPr="00BE33FC" w:rsidRDefault="00DB61D8" w:rsidP="00015509">
            <w:pPr>
              <w:keepNext/>
              <w:keepLines/>
              <w:contextualSpacing/>
              <w:jc w:val="center"/>
              <w:rPr>
                <w:rFonts w:eastAsiaTheme="minorHAnsi"/>
                <w:bCs/>
              </w:rPr>
            </w:pPr>
            <w:r w:rsidRPr="00BE33FC">
              <w:t>.06</w:t>
            </w:r>
          </w:p>
        </w:tc>
        <w:tc>
          <w:tcPr>
            <w:tcW w:w="1080" w:type="dxa"/>
          </w:tcPr>
          <w:p w14:paraId="59DE7FB4" w14:textId="1BB89B08" w:rsidR="00DB61D8" w:rsidRPr="00BE33FC" w:rsidRDefault="00DB61D8" w:rsidP="00015509">
            <w:pPr>
              <w:keepNext/>
              <w:keepLines/>
              <w:contextualSpacing/>
              <w:jc w:val="center"/>
              <w:rPr>
                <w:rFonts w:eastAsiaTheme="minorHAnsi"/>
                <w:bCs/>
              </w:rPr>
            </w:pPr>
            <w:r w:rsidRPr="00BE33FC">
              <w:t>.18</w:t>
            </w:r>
          </w:p>
        </w:tc>
        <w:tc>
          <w:tcPr>
            <w:tcW w:w="1208" w:type="dxa"/>
            <w:vAlign w:val="center"/>
          </w:tcPr>
          <w:p w14:paraId="47D60451" w14:textId="14204C9D" w:rsidR="00DB61D8" w:rsidRPr="00BE33FC" w:rsidRDefault="00DB61D8" w:rsidP="00015509">
            <w:pPr>
              <w:keepNext/>
              <w:keepLines/>
              <w:contextualSpacing/>
              <w:jc w:val="center"/>
              <w:rPr>
                <w:rFonts w:eastAsiaTheme="minorHAnsi"/>
                <w:bCs/>
              </w:rPr>
            </w:pPr>
            <w:r w:rsidRPr="00BE33FC">
              <w:t>.12</w:t>
            </w:r>
          </w:p>
        </w:tc>
      </w:tr>
      <w:tr w:rsidR="00DB61D8" w:rsidRPr="00BE33FC" w14:paraId="62496905" w14:textId="77777777" w:rsidTr="00BE33FC">
        <w:trPr>
          <w:jc w:val="center"/>
        </w:trPr>
        <w:tc>
          <w:tcPr>
            <w:tcW w:w="1089" w:type="dxa"/>
          </w:tcPr>
          <w:p w14:paraId="2D656E92" w14:textId="42F818CA" w:rsidR="00DB61D8" w:rsidRPr="00BE33FC" w:rsidRDefault="00DB61D8" w:rsidP="00015509">
            <w:pPr>
              <w:keepNext/>
              <w:keepLines/>
              <w:contextualSpacing/>
              <w:jc w:val="center"/>
            </w:pPr>
            <w:r w:rsidRPr="00BE33FC">
              <w:t>3</w:t>
            </w:r>
          </w:p>
        </w:tc>
        <w:tc>
          <w:tcPr>
            <w:tcW w:w="1649" w:type="dxa"/>
          </w:tcPr>
          <w:p w14:paraId="274F9C80" w14:textId="72EF093A" w:rsidR="00DB61D8" w:rsidRPr="00BE33FC" w:rsidRDefault="00DB61D8" w:rsidP="00015509">
            <w:pPr>
              <w:keepNext/>
              <w:keepLines/>
              <w:contextualSpacing/>
              <w:jc w:val="center"/>
              <w:rPr>
                <w:rFonts w:eastAsiaTheme="minorHAnsi"/>
                <w:bCs/>
              </w:rPr>
            </w:pPr>
            <w:r w:rsidRPr="00BE33FC">
              <w:rPr>
                <w:rFonts w:eastAsiaTheme="minorHAnsi"/>
                <w:bCs/>
              </w:rPr>
              <w:t>No</w:t>
            </w:r>
          </w:p>
        </w:tc>
        <w:tc>
          <w:tcPr>
            <w:tcW w:w="990" w:type="dxa"/>
          </w:tcPr>
          <w:p w14:paraId="34339C96" w14:textId="6A12EDF3" w:rsidR="00DB61D8" w:rsidRPr="00BE33FC" w:rsidRDefault="00DB61D8" w:rsidP="00015509">
            <w:pPr>
              <w:keepNext/>
              <w:keepLines/>
              <w:contextualSpacing/>
              <w:jc w:val="center"/>
              <w:rPr>
                <w:rFonts w:eastAsiaTheme="minorHAnsi"/>
                <w:bCs/>
              </w:rPr>
            </w:pPr>
            <w:r w:rsidRPr="00BE33FC">
              <w:rPr>
                <w:rFonts w:eastAsiaTheme="minorHAnsi"/>
                <w:bCs/>
              </w:rPr>
              <w:t>.11</w:t>
            </w:r>
          </w:p>
        </w:tc>
        <w:tc>
          <w:tcPr>
            <w:tcW w:w="1080" w:type="dxa"/>
          </w:tcPr>
          <w:p w14:paraId="3B0B0846" w14:textId="39541DE1" w:rsidR="00DB61D8" w:rsidRPr="00BE33FC" w:rsidRDefault="00DB61D8" w:rsidP="00015509">
            <w:pPr>
              <w:keepNext/>
              <w:keepLines/>
              <w:contextualSpacing/>
              <w:jc w:val="center"/>
              <w:rPr>
                <w:rFonts w:eastAsiaTheme="minorHAnsi"/>
                <w:bCs/>
              </w:rPr>
            </w:pPr>
            <w:r w:rsidRPr="00BE33FC">
              <w:rPr>
                <w:rFonts w:eastAsiaTheme="minorHAnsi"/>
                <w:bCs/>
              </w:rPr>
              <w:t>–</w:t>
            </w:r>
          </w:p>
        </w:tc>
        <w:tc>
          <w:tcPr>
            <w:tcW w:w="1208" w:type="dxa"/>
          </w:tcPr>
          <w:p w14:paraId="314940D8" w14:textId="77777777" w:rsidR="00DB61D8" w:rsidRPr="00BE33FC" w:rsidRDefault="00DB61D8" w:rsidP="00015509">
            <w:pPr>
              <w:keepNext/>
              <w:keepLines/>
              <w:contextualSpacing/>
              <w:jc w:val="center"/>
              <w:rPr>
                <w:rFonts w:eastAsiaTheme="minorHAnsi"/>
                <w:bCs/>
              </w:rPr>
            </w:pPr>
          </w:p>
        </w:tc>
      </w:tr>
      <w:tr w:rsidR="00DB61D8" w:rsidRPr="00BE33FC" w14:paraId="5684B826" w14:textId="77777777" w:rsidTr="00BE33FC">
        <w:trPr>
          <w:jc w:val="center"/>
        </w:trPr>
        <w:tc>
          <w:tcPr>
            <w:tcW w:w="1089" w:type="dxa"/>
            <w:tcBorders>
              <w:bottom w:val="single" w:sz="4" w:space="0" w:color="auto"/>
            </w:tcBorders>
          </w:tcPr>
          <w:p w14:paraId="7F0F4F8A" w14:textId="449FACCA" w:rsidR="00DB61D8" w:rsidRPr="00BE33FC" w:rsidRDefault="00770FCC" w:rsidP="00015509">
            <w:pPr>
              <w:keepNext/>
              <w:keepLines/>
              <w:contextualSpacing/>
              <w:jc w:val="center"/>
              <w:rPr>
                <w:rFonts w:eastAsiaTheme="minorHAnsi"/>
                <w:bCs/>
              </w:rPr>
            </w:pPr>
            <w:r w:rsidRPr="00BE33FC">
              <w:rPr>
                <w:rFonts w:eastAsiaTheme="minorHAnsi"/>
                <w:bCs/>
              </w:rPr>
              <w:t>3</w:t>
            </w:r>
          </w:p>
        </w:tc>
        <w:tc>
          <w:tcPr>
            <w:tcW w:w="1649" w:type="dxa"/>
            <w:tcBorders>
              <w:bottom w:val="single" w:sz="4" w:space="0" w:color="auto"/>
            </w:tcBorders>
          </w:tcPr>
          <w:p w14:paraId="096B5127" w14:textId="3634D739" w:rsidR="00DB61D8" w:rsidRPr="00BE33FC" w:rsidRDefault="00DB61D8" w:rsidP="00015509">
            <w:pPr>
              <w:keepNext/>
              <w:keepLines/>
              <w:contextualSpacing/>
              <w:jc w:val="center"/>
              <w:rPr>
                <w:rFonts w:eastAsiaTheme="minorHAnsi"/>
                <w:bCs/>
              </w:rPr>
            </w:pPr>
            <w:r w:rsidRPr="00BE33FC">
              <w:rPr>
                <w:rFonts w:eastAsiaTheme="minorHAnsi"/>
                <w:bCs/>
              </w:rPr>
              <w:t>Yes</w:t>
            </w:r>
          </w:p>
        </w:tc>
        <w:tc>
          <w:tcPr>
            <w:tcW w:w="990" w:type="dxa"/>
            <w:tcBorders>
              <w:bottom w:val="single" w:sz="4" w:space="0" w:color="auto"/>
            </w:tcBorders>
          </w:tcPr>
          <w:p w14:paraId="75150DEC" w14:textId="7A1E9C55" w:rsidR="00DB61D8" w:rsidRPr="00BE33FC" w:rsidRDefault="00DB61D8" w:rsidP="00015509">
            <w:pPr>
              <w:keepNext/>
              <w:keepLines/>
              <w:contextualSpacing/>
              <w:jc w:val="center"/>
              <w:rPr>
                <w:rFonts w:eastAsiaTheme="minorHAnsi"/>
                <w:bCs/>
              </w:rPr>
            </w:pPr>
            <w:r w:rsidRPr="00BE33FC">
              <w:rPr>
                <w:rFonts w:eastAsiaTheme="minorHAnsi"/>
                <w:bCs/>
              </w:rPr>
              <w:t>.15</w:t>
            </w:r>
          </w:p>
        </w:tc>
        <w:tc>
          <w:tcPr>
            <w:tcW w:w="1080" w:type="dxa"/>
            <w:tcBorders>
              <w:bottom w:val="single" w:sz="4" w:space="0" w:color="auto"/>
            </w:tcBorders>
          </w:tcPr>
          <w:p w14:paraId="43C3FEE3" w14:textId="6B0B1B8D" w:rsidR="00DB61D8" w:rsidRPr="00BE33FC" w:rsidRDefault="00DB61D8" w:rsidP="00015509">
            <w:pPr>
              <w:keepNext/>
              <w:keepLines/>
              <w:contextualSpacing/>
              <w:jc w:val="center"/>
              <w:rPr>
                <w:rFonts w:eastAsiaTheme="minorHAnsi"/>
                <w:bCs/>
              </w:rPr>
            </w:pPr>
            <w:r w:rsidRPr="00BE33FC">
              <w:rPr>
                <w:rFonts w:eastAsiaTheme="minorHAnsi"/>
                <w:bCs/>
              </w:rPr>
              <w:t>–</w:t>
            </w:r>
          </w:p>
        </w:tc>
        <w:tc>
          <w:tcPr>
            <w:tcW w:w="1208" w:type="dxa"/>
            <w:tcBorders>
              <w:bottom w:val="single" w:sz="4" w:space="0" w:color="auto"/>
            </w:tcBorders>
          </w:tcPr>
          <w:p w14:paraId="51161086" w14:textId="77777777" w:rsidR="00DB61D8" w:rsidRPr="00BE33FC" w:rsidRDefault="00DB61D8" w:rsidP="00015509">
            <w:pPr>
              <w:keepNext/>
              <w:keepLines/>
              <w:contextualSpacing/>
              <w:jc w:val="center"/>
              <w:rPr>
                <w:rFonts w:eastAsiaTheme="minorHAnsi"/>
                <w:bCs/>
              </w:rPr>
            </w:pPr>
          </w:p>
        </w:tc>
      </w:tr>
      <w:tr w:rsidR="00DB61D8" w:rsidRPr="00BE33FC" w14:paraId="793C7019" w14:textId="77777777" w:rsidTr="00BE33FC">
        <w:trPr>
          <w:jc w:val="center"/>
        </w:trPr>
        <w:tc>
          <w:tcPr>
            <w:tcW w:w="6016" w:type="dxa"/>
            <w:gridSpan w:val="5"/>
            <w:tcBorders>
              <w:top w:val="single" w:sz="4" w:space="0" w:color="auto"/>
            </w:tcBorders>
          </w:tcPr>
          <w:p w14:paraId="22B0F1E4" w14:textId="228D9FE0" w:rsidR="00DB61D8" w:rsidRPr="00BE33FC" w:rsidRDefault="00DB61D8" w:rsidP="00B7056C">
            <w:pPr>
              <w:widowControl w:val="0"/>
              <w:contextualSpacing/>
              <w:rPr>
                <w:rFonts w:eastAsiaTheme="minorHAnsi"/>
              </w:rPr>
            </w:pPr>
            <w:r w:rsidRPr="00BE33FC">
              <w:t xml:space="preserve">Note: Study 1 chance = 12.50%.  Study 2A, 2B, &amp; 3 chance = 14.29%. </w:t>
            </w:r>
            <w:r w:rsidR="00BF5766">
              <w:t>“</w:t>
            </w:r>
            <w:r w:rsidR="00BF5766" w:rsidRPr="00BF5766">
              <w:rPr>
                <w:rFonts w:eastAsiaTheme="minorHAnsi"/>
                <w:bCs/>
              </w:rPr>
              <w:t>Exposed to Mechanism</w:t>
            </w:r>
            <w:r w:rsidR="00BF5766">
              <w:rPr>
                <w:rFonts w:eastAsiaTheme="minorHAnsi"/>
                <w:bCs/>
              </w:rPr>
              <w:t xml:space="preserve">” refers to the function exposure manipulation used in Study 3.  </w:t>
            </w:r>
          </w:p>
        </w:tc>
      </w:tr>
    </w:tbl>
    <w:p w14:paraId="48A4E1D7" w14:textId="77777777" w:rsidR="00DC2D13" w:rsidRPr="00BE33FC" w:rsidRDefault="00DC2D13" w:rsidP="00653941">
      <w:pPr>
        <w:widowControl w:val="0"/>
        <w:spacing w:line="480" w:lineRule="auto"/>
        <w:contextualSpacing/>
        <w:rPr>
          <w:rFonts w:eastAsiaTheme="minorHAnsi"/>
          <w:b/>
        </w:rPr>
      </w:pPr>
    </w:p>
    <w:p w14:paraId="45E66EFC" w14:textId="7F3DE641" w:rsidR="00801568" w:rsidRPr="004C3713" w:rsidRDefault="00555A7E" w:rsidP="004C3713">
      <w:pPr>
        <w:pStyle w:val="Heading3"/>
      </w:pPr>
      <w:r>
        <w:t xml:space="preserve">3.2.5 </w:t>
      </w:r>
      <w:r w:rsidR="00801568" w:rsidRPr="004C3713">
        <w:t>Relations between Choices During the Learning task and Judgments of Policy Efficacy</w:t>
      </w:r>
      <w:r w:rsidR="004C3713" w:rsidRPr="004C3713">
        <w:rPr>
          <w:rStyle w:val="Heading2Char"/>
          <w:b/>
          <w:szCs w:val="24"/>
        </w:rPr>
        <w:t>.</w:t>
      </w:r>
    </w:p>
    <w:p w14:paraId="5708A24A" w14:textId="108C79E1" w:rsidR="00801568" w:rsidRDefault="00F0532C" w:rsidP="00143842">
      <w:pPr>
        <w:widowControl w:val="0"/>
        <w:spacing w:line="480" w:lineRule="auto"/>
        <w:contextualSpacing/>
        <w:rPr>
          <w:rFonts w:eastAsiaTheme="minorHAnsi"/>
          <w:bCs/>
        </w:rPr>
      </w:pPr>
      <w:r w:rsidRPr="001614BA">
        <w:rPr>
          <w:rFonts w:eastAsiaTheme="minorHAnsi"/>
          <w:bCs/>
        </w:rPr>
        <w:t xml:space="preserve">We sought to examine </w:t>
      </w:r>
      <w:r w:rsidR="00801568" w:rsidRPr="001614BA">
        <w:rPr>
          <w:rFonts w:eastAsiaTheme="minorHAnsi"/>
          <w:bCs/>
        </w:rPr>
        <w:t xml:space="preserve">relations between choices during </w:t>
      </w:r>
      <w:r w:rsidR="001614BA" w:rsidRPr="00107867">
        <w:rPr>
          <w:rFonts w:eastAsiaTheme="minorHAnsi"/>
          <w:bCs/>
        </w:rPr>
        <w:t>learning</w:t>
      </w:r>
      <w:r w:rsidR="00801568" w:rsidRPr="001614BA">
        <w:rPr>
          <w:rFonts w:eastAsiaTheme="minorHAnsi"/>
          <w:bCs/>
        </w:rPr>
        <w:t xml:space="preserve"> and judgments </w:t>
      </w:r>
      <w:r w:rsidR="001614BA" w:rsidRPr="00107867">
        <w:rPr>
          <w:rFonts w:eastAsiaTheme="minorHAnsi"/>
          <w:bCs/>
        </w:rPr>
        <w:t>afterwards</w:t>
      </w:r>
      <w:r w:rsidR="00801568" w:rsidRPr="001614BA">
        <w:rPr>
          <w:rFonts w:eastAsiaTheme="minorHAnsi"/>
          <w:bCs/>
        </w:rPr>
        <w:t xml:space="preserve">. </w:t>
      </w:r>
      <w:r w:rsidR="001614BA" w:rsidRPr="00107867">
        <w:rPr>
          <w:rFonts w:eastAsiaTheme="minorHAnsi"/>
          <w:bCs/>
        </w:rPr>
        <w:t xml:space="preserve">Though there are some relations, </w:t>
      </w:r>
      <w:r w:rsidR="001614BA">
        <w:rPr>
          <w:rFonts w:eastAsiaTheme="minorHAnsi"/>
          <w:bCs/>
        </w:rPr>
        <w:t>they are not especially reliable</w:t>
      </w:r>
      <w:r w:rsidR="00015509">
        <w:rPr>
          <w:rFonts w:eastAsiaTheme="minorHAnsi"/>
          <w:bCs/>
        </w:rPr>
        <w:t xml:space="preserve"> across studies</w:t>
      </w:r>
      <w:r w:rsidR="001614BA">
        <w:rPr>
          <w:rFonts w:eastAsiaTheme="minorHAnsi"/>
          <w:bCs/>
        </w:rPr>
        <w:t xml:space="preserve">, and </w:t>
      </w:r>
      <w:r w:rsidR="003864EC">
        <w:rPr>
          <w:rFonts w:eastAsiaTheme="minorHAnsi"/>
          <w:bCs/>
        </w:rPr>
        <w:t xml:space="preserve">also are not directly related to questions around motivated reasoning. Thus, we report these findings in </w:t>
      </w:r>
      <w:r w:rsidR="00D93FCB">
        <w:rPr>
          <w:rFonts w:eastAsiaTheme="minorHAnsi"/>
          <w:bCs/>
        </w:rPr>
        <w:t>Supplement C</w:t>
      </w:r>
      <w:r w:rsidR="003864EC">
        <w:rPr>
          <w:rFonts w:eastAsiaTheme="minorHAnsi"/>
          <w:bCs/>
        </w:rPr>
        <w:t>.</w:t>
      </w:r>
    </w:p>
    <w:p w14:paraId="0AA378BB" w14:textId="755C4AF5" w:rsidR="00065CAF" w:rsidRPr="00BE33FC" w:rsidRDefault="000E1F0B" w:rsidP="00CB2778">
      <w:pPr>
        <w:pStyle w:val="Heading2"/>
      </w:pPr>
      <w:r>
        <w:t xml:space="preserve">3.3 </w:t>
      </w:r>
      <w:r w:rsidR="00065CAF" w:rsidRPr="00BE33FC">
        <w:t>Discussion</w:t>
      </w:r>
    </w:p>
    <w:p w14:paraId="3F539F8C" w14:textId="49285196" w:rsidR="004F2D3E" w:rsidRDefault="00A969F5" w:rsidP="00653941">
      <w:pPr>
        <w:widowControl w:val="0"/>
        <w:spacing w:line="480" w:lineRule="auto"/>
        <w:ind w:firstLine="360"/>
        <w:contextualSpacing/>
        <w:rPr>
          <w:rFonts w:eastAsiaTheme="minorHAnsi"/>
        </w:rPr>
      </w:pPr>
      <w:r w:rsidRPr="00BE33FC">
        <w:rPr>
          <w:rFonts w:eastAsiaTheme="minorHAnsi"/>
        </w:rPr>
        <w:t xml:space="preserve">In Study 1 we found that participants' testing behavior and policy assessments were greatly </w:t>
      </w:r>
      <w:r w:rsidR="00FC1272">
        <w:rPr>
          <w:rFonts w:eastAsiaTheme="minorHAnsi"/>
        </w:rPr>
        <w:t>influenced</w:t>
      </w:r>
      <w:r w:rsidR="00D60CB1" w:rsidRPr="00BE33FC">
        <w:rPr>
          <w:rFonts w:eastAsiaTheme="minorHAnsi"/>
        </w:rPr>
        <w:t xml:space="preserve"> </w:t>
      </w:r>
      <w:r w:rsidRPr="00BE33FC">
        <w:rPr>
          <w:rFonts w:eastAsiaTheme="minorHAnsi"/>
        </w:rPr>
        <w:t xml:space="preserve">by their </w:t>
      </w:r>
      <w:r w:rsidR="00EC4DF7">
        <w:rPr>
          <w:rFonts w:eastAsiaTheme="minorHAnsi"/>
        </w:rPr>
        <w:t xml:space="preserve">policy </w:t>
      </w:r>
      <w:r w:rsidRPr="00BE33FC">
        <w:rPr>
          <w:rFonts w:eastAsiaTheme="minorHAnsi"/>
        </w:rPr>
        <w:t xml:space="preserve">preferences. </w:t>
      </w:r>
      <w:r w:rsidR="00933A5D">
        <w:rPr>
          <w:rFonts w:eastAsiaTheme="minorHAnsi"/>
        </w:rPr>
        <w:t xml:space="preserve">Both participants’ choices in the task and their learning outcomes provide evidence for motivated reasoning. </w:t>
      </w:r>
      <w:r w:rsidRPr="00BE33FC">
        <w:rPr>
          <w:rFonts w:eastAsiaTheme="minorHAnsi"/>
        </w:rPr>
        <w:t xml:space="preserve">Participants tended to </w:t>
      </w:r>
      <w:r w:rsidR="00D60CB1" w:rsidRPr="00BE33FC">
        <w:rPr>
          <w:rFonts w:eastAsiaTheme="minorHAnsi"/>
        </w:rPr>
        <w:t xml:space="preserve">test the preferred option of the policy more overall than the </w:t>
      </w:r>
      <w:r w:rsidR="00B6081C" w:rsidRPr="00BE33FC">
        <w:rPr>
          <w:rFonts w:eastAsiaTheme="minorHAnsi"/>
        </w:rPr>
        <w:t>non-preferred</w:t>
      </w:r>
      <w:r w:rsidR="00D60CB1" w:rsidRPr="00BE33FC">
        <w:rPr>
          <w:rFonts w:eastAsiaTheme="minorHAnsi"/>
        </w:rPr>
        <w:t xml:space="preserve"> option, and to test the preferred option earlier by switching the </w:t>
      </w:r>
      <w:r w:rsidR="00B6081C" w:rsidRPr="00BE33FC">
        <w:rPr>
          <w:rFonts w:eastAsiaTheme="minorHAnsi"/>
        </w:rPr>
        <w:t>non-preferred</w:t>
      </w:r>
      <w:r w:rsidR="00D60CB1" w:rsidRPr="00BE33FC">
        <w:rPr>
          <w:rFonts w:eastAsiaTheme="minorHAnsi"/>
        </w:rPr>
        <w:t xml:space="preserve"> option to preferred earlier than the reverse. </w:t>
      </w:r>
      <w:r w:rsidRPr="00BE33FC">
        <w:rPr>
          <w:rFonts w:eastAsiaTheme="minorHAnsi"/>
        </w:rPr>
        <w:t xml:space="preserve">In instances </w:t>
      </w:r>
      <w:r w:rsidR="00E57BB5">
        <w:rPr>
          <w:rFonts w:eastAsiaTheme="minorHAnsi"/>
        </w:rPr>
        <w:t>in which</w:t>
      </w:r>
      <w:r w:rsidR="00E57BB5" w:rsidRPr="00BE33FC">
        <w:rPr>
          <w:rFonts w:eastAsiaTheme="minorHAnsi"/>
        </w:rPr>
        <w:t xml:space="preserve"> </w:t>
      </w:r>
      <w:r w:rsidRPr="00BE33FC">
        <w:rPr>
          <w:rFonts w:eastAsiaTheme="minorHAnsi"/>
        </w:rPr>
        <w:t xml:space="preserve">participants did not test a policy at all, the policy tended to already </w:t>
      </w:r>
      <w:r w:rsidR="005205F4">
        <w:rPr>
          <w:rFonts w:eastAsiaTheme="minorHAnsi"/>
        </w:rPr>
        <w:t xml:space="preserve">be </w:t>
      </w:r>
      <w:r w:rsidRPr="00BE33FC">
        <w:rPr>
          <w:rFonts w:eastAsiaTheme="minorHAnsi"/>
        </w:rPr>
        <w:t xml:space="preserve">set to the preferred policy. </w:t>
      </w:r>
      <w:r w:rsidR="00C06126">
        <w:rPr>
          <w:rFonts w:eastAsiaTheme="minorHAnsi"/>
        </w:rPr>
        <w:t xml:space="preserve">And, </w:t>
      </w:r>
      <w:r w:rsidRPr="00BE33FC">
        <w:rPr>
          <w:rFonts w:eastAsiaTheme="minorHAnsi"/>
        </w:rPr>
        <w:t xml:space="preserve">participants </w:t>
      </w:r>
      <w:r w:rsidR="004901BD">
        <w:rPr>
          <w:rFonts w:eastAsiaTheme="minorHAnsi"/>
        </w:rPr>
        <w:t>more frequently tested</w:t>
      </w:r>
      <w:r w:rsidRPr="00BE33FC">
        <w:rPr>
          <w:rFonts w:eastAsiaTheme="minorHAnsi"/>
        </w:rPr>
        <w:t xml:space="preserve"> the optimal policy if it was also the preferred policy.</w:t>
      </w:r>
      <w:r w:rsidR="00E77622">
        <w:rPr>
          <w:rFonts w:eastAsiaTheme="minorHAnsi"/>
        </w:rPr>
        <w:t xml:space="preserve"> </w:t>
      </w:r>
      <w:r w:rsidRPr="00BE33FC">
        <w:rPr>
          <w:rFonts w:eastAsiaTheme="minorHAnsi"/>
        </w:rPr>
        <w:t>At the end of the learning task, participants were more likely to correctly assess the policies</w:t>
      </w:r>
      <w:r w:rsidR="00877D90" w:rsidRPr="00BE33FC">
        <w:rPr>
          <w:rFonts w:eastAsiaTheme="minorHAnsi"/>
        </w:rPr>
        <w:t xml:space="preserve"> (to correctly determine which version of the policy is better)</w:t>
      </w:r>
      <w:r w:rsidRPr="00BE33FC">
        <w:rPr>
          <w:rFonts w:eastAsiaTheme="minorHAnsi"/>
        </w:rPr>
        <w:t xml:space="preserve"> when </w:t>
      </w:r>
      <w:r w:rsidR="00140FF0" w:rsidRPr="00BE33FC">
        <w:rPr>
          <w:rFonts w:eastAsiaTheme="minorHAnsi"/>
        </w:rPr>
        <w:t>they</w:t>
      </w:r>
      <w:r w:rsidRPr="00BE33FC">
        <w:rPr>
          <w:rFonts w:eastAsiaTheme="minorHAnsi"/>
        </w:rPr>
        <w:t xml:space="preserve"> w</w:t>
      </w:r>
      <w:r w:rsidR="00140FF0" w:rsidRPr="00BE33FC">
        <w:rPr>
          <w:rFonts w:eastAsiaTheme="minorHAnsi"/>
        </w:rPr>
        <w:t>ere</w:t>
      </w:r>
      <w:r w:rsidRPr="00BE33FC">
        <w:rPr>
          <w:rFonts w:eastAsiaTheme="minorHAnsi"/>
        </w:rPr>
        <w:t xml:space="preserve"> preference-</w:t>
      </w:r>
      <w:r w:rsidRPr="00BE33FC">
        <w:rPr>
          <w:rFonts w:eastAsiaTheme="minorHAnsi"/>
        </w:rPr>
        <w:lastRenderedPageBreak/>
        <w:t>congruent</w:t>
      </w:r>
      <w:r w:rsidR="00877D90" w:rsidRPr="00BE33FC">
        <w:rPr>
          <w:rFonts w:eastAsiaTheme="minorHAnsi"/>
        </w:rPr>
        <w:t xml:space="preserve"> (when the participant preferred the option that happened to be better)</w:t>
      </w:r>
      <w:r w:rsidRPr="00BE33FC">
        <w:rPr>
          <w:rFonts w:eastAsiaTheme="minorHAnsi"/>
        </w:rPr>
        <w:t xml:space="preserve">. </w:t>
      </w:r>
    </w:p>
    <w:p w14:paraId="47B0CC4C" w14:textId="2D07AA19" w:rsidR="00E77622" w:rsidRPr="00BE33FC" w:rsidRDefault="00D10679" w:rsidP="00653941">
      <w:pPr>
        <w:widowControl w:val="0"/>
        <w:spacing w:line="480" w:lineRule="auto"/>
        <w:ind w:firstLine="360"/>
        <w:contextualSpacing/>
        <w:rPr>
          <w:rFonts w:eastAsiaTheme="minorHAnsi"/>
        </w:rPr>
      </w:pPr>
      <w:r>
        <w:rPr>
          <w:rFonts w:eastAsiaTheme="minorHAnsi"/>
        </w:rPr>
        <w:t xml:space="preserve">Given the converging evidence that strong preferences can alter behavior and lead to biased conclusions, the next study </w:t>
      </w:r>
      <w:r w:rsidR="003D1EA2">
        <w:rPr>
          <w:rFonts w:eastAsiaTheme="minorHAnsi"/>
        </w:rPr>
        <w:t>investigated whether</w:t>
      </w:r>
      <w:r>
        <w:rPr>
          <w:rFonts w:eastAsiaTheme="minorHAnsi"/>
        </w:rPr>
        <w:t xml:space="preserve"> it is better to </w:t>
      </w:r>
      <w:r w:rsidR="000054BB">
        <w:rPr>
          <w:rFonts w:eastAsiaTheme="minorHAnsi"/>
        </w:rPr>
        <w:t>be open-minded (</w:t>
      </w:r>
      <w:r>
        <w:rPr>
          <w:rFonts w:eastAsiaTheme="minorHAnsi"/>
        </w:rPr>
        <w:t>have neutral beliefs</w:t>
      </w:r>
      <w:r w:rsidR="000054BB">
        <w:rPr>
          <w:rFonts w:eastAsiaTheme="minorHAnsi"/>
        </w:rPr>
        <w:t>)</w:t>
      </w:r>
      <w:r>
        <w:rPr>
          <w:rFonts w:eastAsiaTheme="minorHAnsi"/>
        </w:rPr>
        <w:t xml:space="preserve"> than strong beliefs when learning cause-effect relationships.</w:t>
      </w:r>
      <w:r w:rsidR="005C1638">
        <w:rPr>
          <w:rFonts w:eastAsiaTheme="minorHAnsi"/>
        </w:rPr>
        <w:t xml:space="preserve"> </w:t>
      </w:r>
    </w:p>
    <w:p w14:paraId="2C47D818" w14:textId="00131CAC" w:rsidR="008E73AB" w:rsidRDefault="001E0A30" w:rsidP="00FA0FBD">
      <w:pPr>
        <w:pStyle w:val="Heading1"/>
      </w:pPr>
      <w:r>
        <w:t xml:space="preserve">4 </w:t>
      </w:r>
      <w:r w:rsidR="00502FA6" w:rsidRPr="00BE33FC">
        <w:t>STUDY 2</w:t>
      </w:r>
      <w:r w:rsidR="000F2237">
        <w:t>: STRONG VS. NEUTRAL PREFERENCES</w:t>
      </w:r>
    </w:p>
    <w:p w14:paraId="43AFD6FC" w14:textId="26F02EC5" w:rsidR="001B747A" w:rsidRDefault="00A969F5" w:rsidP="001B747A">
      <w:pPr>
        <w:widowControl w:val="0"/>
        <w:spacing w:line="480" w:lineRule="auto"/>
        <w:ind w:firstLine="360"/>
        <w:contextualSpacing/>
        <w:rPr>
          <w:rFonts w:eastAsiaTheme="minorHAnsi"/>
        </w:rPr>
      </w:pPr>
      <w:r w:rsidRPr="00BE33FC">
        <w:rPr>
          <w:rFonts w:eastAsiaTheme="minorHAnsi"/>
        </w:rPr>
        <w:t>Study 2 extend</w:t>
      </w:r>
      <w:r w:rsidR="00EB6DA2">
        <w:rPr>
          <w:rFonts w:eastAsiaTheme="minorHAnsi"/>
        </w:rPr>
        <w:t>ed</w:t>
      </w:r>
      <w:r w:rsidRPr="00BE33FC">
        <w:rPr>
          <w:rFonts w:eastAsiaTheme="minorHAnsi"/>
        </w:rPr>
        <w:t xml:space="preserve"> Study 1 by </w:t>
      </w:r>
      <w:r w:rsidR="00186BA2" w:rsidRPr="00BE33FC">
        <w:rPr>
          <w:rFonts w:eastAsiaTheme="minorHAnsi"/>
        </w:rPr>
        <w:t>comparing policies for which participants d</w:t>
      </w:r>
      <w:r w:rsidR="00EB6DA2">
        <w:rPr>
          <w:rFonts w:eastAsiaTheme="minorHAnsi"/>
        </w:rPr>
        <w:t>id</w:t>
      </w:r>
      <w:r w:rsidR="00186BA2" w:rsidRPr="00BE33FC">
        <w:rPr>
          <w:rFonts w:eastAsiaTheme="minorHAnsi"/>
        </w:rPr>
        <w:t xml:space="preserve"> not have prior </w:t>
      </w:r>
      <w:r w:rsidR="000C2FE4">
        <w:rPr>
          <w:rFonts w:eastAsiaTheme="minorHAnsi"/>
        </w:rPr>
        <w:t>preferences</w:t>
      </w:r>
      <w:r w:rsidR="00186BA2" w:rsidRPr="00BE33FC">
        <w:rPr>
          <w:rFonts w:eastAsiaTheme="minorHAnsi"/>
        </w:rPr>
        <w:t xml:space="preserve"> v</w:t>
      </w:r>
      <w:r w:rsidR="00FD6BB5">
        <w:rPr>
          <w:rFonts w:eastAsiaTheme="minorHAnsi"/>
        </w:rPr>
        <w:t>er</w:t>
      </w:r>
      <w:r w:rsidR="00186BA2" w:rsidRPr="00BE33FC">
        <w:rPr>
          <w:rFonts w:eastAsiaTheme="minorHAnsi"/>
        </w:rPr>
        <w:t>s</w:t>
      </w:r>
      <w:r w:rsidR="00FD6BB5">
        <w:rPr>
          <w:rFonts w:eastAsiaTheme="minorHAnsi"/>
        </w:rPr>
        <w:t>us</w:t>
      </w:r>
      <w:r w:rsidR="00186BA2" w:rsidRPr="00BE33FC">
        <w:rPr>
          <w:rFonts w:eastAsiaTheme="minorHAnsi"/>
        </w:rPr>
        <w:t xml:space="preserve"> policies for which participants </w:t>
      </w:r>
      <w:r w:rsidR="00EB6DA2">
        <w:rPr>
          <w:rFonts w:eastAsiaTheme="minorHAnsi"/>
        </w:rPr>
        <w:t>had</w:t>
      </w:r>
      <w:r w:rsidR="00EB6DA2" w:rsidRPr="00BE33FC">
        <w:rPr>
          <w:rFonts w:eastAsiaTheme="minorHAnsi"/>
        </w:rPr>
        <w:t xml:space="preserve"> </w:t>
      </w:r>
      <w:r w:rsidR="00186BA2" w:rsidRPr="00BE33FC">
        <w:rPr>
          <w:rFonts w:eastAsiaTheme="minorHAnsi"/>
        </w:rPr>
        <w:t xml:space="preserve">prior </w:t>
      </w:r>
      <w:r w:rsidR="000C2FE4">
        <w:rPr>
          <w:rFonts w:eastAsiaTheme="minorHAnsi"/>
        </w:rPr>
        <w:t>preferences</w:t>
      </w:r>
      <w:r w:rsidR="00186BA2" w:rsidRPr="00BE33FC">
        <w:rPr>
          <w:rFonts w:eastAsiaTheme="minorHAnsi"/>
        </w:rPr>
        <w:t>.</w:t>
      </w:r>
      <w:r w:rsidR="0071611F" w:rsidRPr="00BE33FC">
        <w:rPr>
          <w:rFonts w:eastAsiaTheme="minorHAnsi"/>
        </w:rPr>
        <w:t xml:space="preserve"> </w:t>
      </w:r>
      <w:r w:rsidR="004C60A4" w:rsidRPr="00BE33FC">
        <w:rPr>
          <w:rFonts w:eastAsiaTheme="minorHAnsi"/>
        </w:rPr>
        <w:t>We hypothesized that participants may be more accurate at learning about policies when they do not have strong preferences about them as opposed to when they do have strong preferences</w:t>
      </w:r>
      <w:r w:rsidR="001B747A">
        <w:rPr>
          <w:rFonts w:eastAsiaTheme="minorHAnsi"/>
        </w:rPr>
        <w:t>.</w:t>
      </w:r>
    </w:p>
    <w:p w14:paraId="7861BCC1" w14:textId="37811DFD" w:rsidR="001B747A" w:rsidRDefault="001B747A" w:rsidP="001B747A">
      <w:pPr>
        <w:widowControl w:val="0"/>
        <w:spacing w:line="480" w:lineRule="auto"/>
        <w:ind w:firstLine="360"/>
        <w:contextualSpacing/>
        <w:rPr>
          <w:rFonts w:eastAsiaTheme="minorHAnsi"/>
        </w:rPr>
      </w:pPr>
      <w:r>
        <w:rPr>
          <w:rFonts w:eastAsiaTheme="minorHAnsi"/>
        </w:rPr>
        <w:t xml:space="preserve">One reason that causal learning might be worse for policies for which they have strong preferences is that </w:t>
      </w:r>
      <w:r w:rsidR="004C60A4" w:rsidRPr="00BE33FC">
        <w:rPr>
          <w:rFonts w:eastAsiaTheme="minorHAnsi"/>
        </w:rPr>
        <w:t>their preferences may bias their ability to learn</w:t>
      </w:r>
      <w:r w:rsidR="0081494A" w:rsidRPr="00BE33FC">
        <w:rPr>
          <w:rFonts w:eastAsiaTheme="minorHAnsi"/>
        </w:rPr>
        <w:t xml:space="preserve"> </w:t>
      </w:r>
      <w:r w:rsidR="004C60A4" w:rsidRPr="00BE33FC">
        <w:rPr>
          <w:rFonts w:eastAsiaTheme="minorHAnsi"/>
        </w:rPr>
        <w:t>about the policy if they just assume that one version of the policy is better and fail to sufficiently test it.</w:t>
      </w:r>
      <w:r w:rsidR="00FD27DA">
        <w:rPr>
          <w:rFonts w:eastAsiaTheme="minorHAnsi"/>
        </w:rPr>
        <w:t xml:space="preserve"> </w:t>
      </w:r>
      <w:r w:rsidR="005827DD">
        <w:rPr>
          <w:rFonts w:eastAsiaTheme="minorHAnsi"/>
        </w:rPr>
        <w:t xml:space="preserve">Study 1 showed that participants tended to choose their preferred policy options more often than their non-preferred policy options. </w:t>
      </w:r>
      <w:r>
        <w:rPr>
          <w:rFonts w:eastAsiaTheme="minorHAnsi"/>
        </w:rPr>
        <w:t>T</w:t>
      </w:r>
      <w:r w:rsidR="004B64D3">
        <w:rPr>
          <w:rFonts w:eastAsiaTheme="minorHAnsi"/>
        </w:rPr>
        <w:t>his tendency could impede causal learning for both preference-congruent and preference-incongruent policies, because participants tend</w:t>
      </w:r>
      <w:r w:rsidR="00607EC9">
        <w:rPr>
          <w:rFonts w:eastAsiaTheme="minorHAnsi"/>
        </w:rPr>
        <w:t>ed</w:t>
      </w:r>
      <w:r w:rsidR="004B64D3">
        <w:rPr>
          <w:rFonts w:eastAsiaTheme="minorHAnsi"/>
        </w:rPr>
        <w:t xml:space="preserve"> to mainly select their preferred policy option rather than switch between the two options; switching is necessary to test which option is better. </w:t>
      </w:r>
      <w:r w:rsidR="00FF4A71">
        <w:rPr>
          <w:rFonts w:eastAsiaTheme="minorHAnsi"/>
        </w:rPr>
        <w:t>In contrast, if a participant has no preferences, the</w:t>
      </w:r>
      <w:r w:rsidR="008B7E9B">
        <w:rPr>
          <w:rFonts w:eastAsiaTheme="minorHAnsi"/>
        </w:rPr>
        <w:t xml:space="preserve"> lack of a bias could lead to more accurate learning. </w:t>
      </w:r>
    </w:p>
    <w:p w14:paraId="66B2A530" w14:textId="6FFAC15E" w:rsidR="001B747A" w:rsidRDefault="001B747A" w:rsidP="001B747A">
      <w:pPr>
        <w:widowControl w:val="0"/>
        <w:spacing w:line="480" w:lineRule="auto"/>
        <w:ind w:firstLine="360"/>
        <w:contextualSpacing/>
        <w:rPr>
          <w:rFonts w:eastAsiaTheme="minorHAnsi"/>
        </w:rPr>
      </w:pPr>
      <w:r>
        <w:rPr>
          <w:rFonts w:eastAsiaTheme="minorHAnsi"/>
        </w:rPr>
        <w:t xml:space="preserve">At the same time, there are other reasons that learning could be better for policies that participants have preferences about. For example, participants may care more about these policies, and pay more attention to them while testing. </w:t>
      </w:r>
    </w:p>
    <w:p w14:paraId="01D92CE9" w14:textId="6F6838BE" w:rsidR="001B747A" w:rsidRDefault="001B747A" w:rsidP="001B747A">
      <w:pPr>
        <w:widowControl w:val="0"/>
        <w:spacing w:line="480" w:lineRule="auto"/>
        <w:ind w:firstLine="360"/>
        <w:contextualSpacing/>
        <w:rPr>
          <w:rFonts w:eastAsiaTheme="minorHAnsi"/>
        </w:rPr>
      </w:pPr>
      <w:r>
        <w:rPr>
          <w:rFonts w:eastAsiaTheme="minorHAnsi"/>
        </w:rPr>
        <w:t xml:space="preserve">And, there are also reasons to hypothesize that having preferences vs. not having preferences could lead to the same learning and or judgments on average. Consider making a final judgment </w:t>
      </w:r>
      <w:r>
        <w:rPr>
          <w:rFonts w:eastAsiaTheme="minorHAnsi"/>
        </w:rPr>
        <w:lastRenderedPageBreak/>
        <w:t>about which policy is better Option A or B. Suppose that a participant prefers A, and they bias their final judgment towards A, to some degree. For policies that are preference-congruent (Option A really is better than B), this bias would lead to a more accurate judgment than they might otherwise have made. However, for policies that are preference-incongruent (Option B reall</w:t>
      </w:r>
      <w:r w:rsidR="00795EE1">
        <w:rPr>
          <w:rFonts w:eastAsiaTheme="minorHAnsi"/>
        </w:rPr>
        <w:t>y</w:t>
      </w:r>
      <w:r>
        <w:rPr>
          <w:rFonts w:eastAsiaTheme="minorHAnsi"/>
        </w:rPr>
        <w:t xml:space="preserve"> is better), this bias would lead to a less accurate judgment. Potentially the benefit from preference-congruence and the cost from preference-incongruence could wash out, compared to a judgment about a policy for which a participant does not have a preference. </w:t>
      </w:r>
    </w:p>
    <w:p w14:paraId="25A2E155" w14:textId="046C8AF1" w:rsidR="00A760AB" w:rsidRPr="00BE33FC" w:rsidRDefault="001B747A" w:rsidP="00A2772B">
      <w:pPr>
        <w:widowControl w:val="0"/>
        <w:spacing w:line="480" w:lineRule="auto"/>
        <w:ind w:firstLine="360"/>
        <w:contextualSpacing/>
        <w:rPr>
          <w:rFonts w:eastAsiaTheme="minorHAnsi"/>
        </w:rPr>
      </w:pPr>
      <w:r>
        <w:rPr>
          <w:rFonts w:eastAsiaTheme="minorHAnsi"/>
        </w:rPr>
        <w:t>In sum, there are many potential reasons for better, worse, or no difference in performance about policies for which participants do v</w:t>
      </w:r>
      <w:r w:rsidR="00795EE1">
        <w:rPr>
          <w:rFonts w:eastAsiaTheme="minorHAnsi"/>
        </w:rPr>
        <w:t>er</w:t>
      </w:r>
      <w:r>
        <w:rPr>
          <w:rFonts w:eastAsiaTheme="minorHAnsi"/>
        </w:rPr>
        <w:t>s</w:t>
      </w:r>
      <w:r w:rsidR="00795EE1">
        <w:rPr>
          <w:rFonts w:eastAsiaTheme="minorHAnsi"/>
        </w:rPr>
        <w:t>us</w:t>
      </w:r>
      <w:r>
        <w:rPr>
          <w:rFonts w:eastAsiaTheme="minorHAnsi"/>
        </w:rPr>
        <w:t xml:space="preserve"> do not have a preference.</w:t>
      </w:r>
    </w:p>
    <w:p w14:paraId="129C97C1" w14:textId="294E6B6A" w:rsidR="00F5588E" w:rsidRPr="00BE33FC" w:rsidRDefault="007D47A3" w:rsidP="00CB2778">
      <w:pPr>
        <w:pStyle w:val="Heading2"/>
      </w:pPr>
      <w:r>
        <w:t xml:space="preserve">4.1 </w:t>
      </w:r>
      <w:r w:rsidR="00F5588E" w:rsidRPr="00BE33FC">
        <w:t>Method</w:t>
      </w:r>
    </w:p>
    <w:p w14:paraId="2C2A738E" w14:textId="4C3AA198" w:rsidR="00681B99" w:rsidRPr="00BE33FC" w:rsidRDefault="00F5588E" w:rsidP="00653941">
      <w:pPr>
        <w:widowControl w:val="0"/>
        <w:spacing w:line="480" w:lineRule="auto"/>
        <w:ind w:firstLine="360"/>
        <w:contextualSpacing/>
        <w:rPr>
          <w:rFonts w:eastAsiaTheme="minorHAnsi"/>
        </w:rPr>
      </w:pPr>
      <w:r w:rsidRPr="00BE33FC">
        <w:rPr>
          <w:rFonts w:eastAsiaTheme="minorHAnsi"/>
        </w:rPr>
        <w:t xml:space="preserve">Study 2 was very similar to Study 1 except for the following changes. First, instead of only selecting policies for which participants had strong </w:t>
      </w:r>
      <w:r w:rsidR="000C2FE4">
        <w:rPr>
          <w:rFonts w:eastAsiaTheme="minorHAnsi"/>
        </w:rPr>
        <w:t>preferences</w:t>
      </w:r>
      <w:r w:rsidRPr="00BE33FC">
        <w:rPr>
          <w:rFonts w:eastAsiaTheme="minorHAnsi"/>
        </w:rPr>
        <w:t xml:space="preserve">, three policies with strong </w:t>
      </w:r>
      <w:r w:rsidR="000C2FE4">
        <w:rPr>
          <w:rFonts w:eastAsiaTheme="minorHAnsi"/>
        </w:rPr>
        <w:t>preferences</w:t>
      </w:r>
      <w:r w:rsidRPr="00BE33FC">
        <w:rPr>
          <w:rFonts w:eastAsiaTheme="minorHAnsi"/>
        </w:rPr>
        <w:t xml:space="preserve"> and three policies with neutral </w:t>
      </w:r>
      <w:r w:rsidR="000C2FE4">
        <w:rPr>
          <w:rFonts w:eastAsiaTheme="minorHAnsi"/>
        </w:rPr>
        <w:t>preferences</w:t>
      </w:r>
      <w:r w:rsidRPr="00BE33FC">
        <w:rPr>
          <w:rFonts w:eastAsiaTheme="minorHAnsi"/>
        </w:rPr>
        <w:t xml:space="preserve"> were selected for each participant. Policies with neutral </w:t>
      </w:r>
      <w:r w:rsidR="000C2FE4">
        <w:rPr>
          <w:rFonts w:eastAsiaTheme="minorHAnsi"/>
        </w:rPr>
        <w:t>preferences</w:t>
      </w:r>
      <w:r w:rsidRPr="00BE33FC">
        <w:rPr>
          <w:rFonts w:eastAsiaTheme="minorHAnsi"/>
        </w:rPr>
        <w:t xml:space="preserve"> were defined as having </w:t>
      </w:r>
      <w:r w:rsidR="009164E3">
        <w:rPr>
          <w:rFonts w:eastAsiaTheme="minorHAnsi"/>
        </w:rPr>
        <w:t xml:space="preserve">ratings </w:t>
      </w:r>
      <w:r w:rsidRPr="00BE33FC">
        <w:rPr>
          <w:rFonts w:eastAsiaTheme="minorHAnsi"/>
        </w:rPr>
        <w:t xml:space="preserve">(the average of the </w:t>
      </w:r>
      <w:r w:rsidR="009164E3">
        <w:rPr>
          <w:rFonts w:eastAsiaTheme="minorHAnsi"/>
        </w:rPr>
        <w:t>preference and belief</w:t>
      </w:r>
      <w:r w:rsidR="009164E3" w:rsidRPr="00BE33FC">
        <w:rPr>
          <w:rFonts w:eastAsiaTheme="minorHAnsi"/>
        </w:rPr>
        <w:t xml:space="preserve"> </w:t>
      </w:r>
      <w:r w:rsidRPr="00BE33FC">
        <w:rPr>
          <w:rFonts w:eastAsiaTheme="minorHAnsi"/>
        </w:rPr>
        <w:t xml:space="preserve">ratings) </w:t>
      </w:r>
      <w:r w:rsidR="00681B99" w:rsidRPr="00BE33FC">
        <w:rPr>
          <w:rFonts w:eastAsiaTheme="minorHAnsi"/>
        </w:rPr>
        <w:t xml:space="preserve">between 3 and 5 on the 7-point scale. We first selected policies with ratings of exactly 4 (the middle of the scale), but if a participant did not have enough policies of exactly 4, then policies with ratings of 3.5 and 4.5 were chosen next, followed by policies with ratings of 3 and 5. </w:t>
      </w:r>
      <w:r w:rsidR="00886EFD">
        <w:rPr>
          <w:rFonts w:eastAsiaTheme="minorHAnsi"/>
        </w:rPr>
        <w:t xml:space="preserve">In cases where there were not enough ratings that fell into the “neutral preference” or “strong preference” bins, it was possible for a participant to have more neutral policies than strong preference policies (or vice versa). Most participants had a perfect balance between strong and neutral policies (MTurk sample: 99%; Intro. Psych sample: 96%). </w:t>
      </w:r>
    </w:p>
    <w:p w14:paraId="59A20355" w14:textId="77777777" w:rsidR="002A000B" w:rsidRDefault="00232776" w:rsidP="00653941">
      <w:pPr>
        <w:widowControl w:val="0"/>
        <w:spacing w:line="480" w:lineRule="auto"/>
        <w:ind w:firstLine="360"/>
        <w:contextualSpacing/>
        <w:rPr>
          <w:rFonts w:eastAsiaTheme="minorHAnsi"/>
        </w:rPr>
      </w:pPr>
      <w:r w:rsidRPr="00BE33FC">
        <w:rPr>
          <w:rFonts w:eastAsiaTheme="minorHAnsi"/>
        </w:rPr>
        <w:t>Second,</w:t>
      </w:r>
      <w:r w:rsidR="00A969F5" w:rsidRPr="00BE33FC">
        <w:rPr>
          <w:rFonts w:eastAsiaTheme="minorHAnsi"/>
        </w:rPr>
        <w:t xml:space="preserve"> </w:t>
      </w:r>
      <w:r w:rsidRPr="00BE33FC">
        <w:rPr>
          <w:rFonts w:eastAsiaTheme="minorHAnsi"/>
        </w:rPr>
        <w:t>t</w:t>
      </w:r>
      <w:r w:rsidR="00A969F5" w:rsidRPr="00BE33FC">
        <w:rPr>
          <w:rFonts w:eastAsiaTheme="minorHAnsi"/>
        </w:rPr>
        <w:t xml:space="preserve">he </w:t>
      </w:r>
      <w:r w:rsidR="002648A2" w:rsidRPr="00BE33FC">
        <w:rPr>
          <w:rFonts w:eastAsiaTheme="minorHAnsi"/>
        </w:rPr>
        <w:t xml:space="preserve">policy assessment </w:t>
      </w:r>
      <w:r w:rsidR="00A969F5" w:rsidRPr="00BE33FC">
        <w:rPr>
          <w:rFonts w:eastAsiaTheme="minorHAnsi"/>
        </w:rPr>
        <w:t xml:space="preserve">judgments </w:t>
      </w:r>
      <w:r w:rsidR="002648A2" w:rsidRPr="00BE33FC">
        <w:rPr>
          <w:rFonts w:eastAsiaTheme="minorHAnsi"/>
        </w:rPr>
        <w:t xml:space="preserve">that participants made during the learning task and right after Trial 140 </w:t>
      </w:r>
      <w:r w:rsidR="00A969F5" w:rsidRPr="00BE33FC">
        <w:rPr>
          <w:rFonts w:eastAsiaTheme="minorHAnsi"/>
        </w:rPr>
        <w:t>were changed to a 3-point scale (</w:t>
      </w:r>
      <w:r w:rsidR="00814C26" w:rsidRPr="00BE33FC">
        <w:rPr>
          <w:rFonts w:eastAsiaTheme="minorHAnsi"/>
        </w:rPr>
        <w:t>“P</w:t>
      </w:r>
      <w:r w:rsidR="00A969F5" w:rsidRPr="00BE33FC">
        <w:rPr>
          <w:rFonts w:eastAsiaTheme="minorHAnsi"/>
        </w:rPr>
        <w:t>olicy A</w:t>
      </w:r>
      <w:r w:rsidR="00814C26" w:rsidRPr="00BE33FC">
        <w:rPr>
          <w:rFonts w:eastAsiaTheme="minorHAnsi"/>
        </w:rPr>
        <w:t xml:space="preserve"> is better”</w:t>
      </w:r>
      <w:r w:rsidR="00A969F5" w:rsidRPr="00BE33FC">
        <w:rPr>
          <w:rFonts w:eastAsiaTheme="minorHAnsi"/>
        </w:rPr>
        <w:t xml:space="preserve">; </w:t>
      </w:r>
      <w:r w:rsidR="00814C26" w:rsidRPr="00BE33FC">
        <w:rPr>
          <w:rFonts w:eastAsiaTheme="minorHAnsi"/>
        </w:rPr>
        <w:t>“</w:t>
      </w:r>
      <w:r w:rsidR="00563AE8">
        <w:rPr>
          <w:rFonts w:eastAsiaTheme="minorHAnsi"/>
        </w:rPr>
        <w:t xml:space="preserve">No </w:t>
      </w:r>
      <w:r w:rsidR="00563AE8">
        <w:rPr>
          <w:rFonts w:eastAsiaTheme="minorHAnsi"/>
        </w:rPr>
        <w:lastRenderedPageBreak/>
        <w:t>Effect/Uncertain</w:t>
      </w:r>
      <w:r w:rsidR="00814C26" w:rsidRPr="00BE33FC">
        <w:rPr>
          <w:rFonts w:eastAsiaTheme="minorHAnsi"/>
        </w:rPr>
        <w:t>”</w:t>
      </w:r>
      <w:r w:rsidR="00A969F5" w:rsidRPr="00BE33FC">
        <w:rPr>
          <w:rFonts w:eastAsiaTheme="minorHAnsi"/>
        </w:rPr>
        <w:t xml:space="preserve">; </w:t>
      </w:r>
      <w:r w:rsidR="00814C26" w:rsidRPr="00BE33FC">
        <w:rPr>
          <w:rFonts w:eastAsiaTheme="minorHAnsi"/>
        </w:rPr>
        <w:t>“P</w:t>
      </w:r>
      <w:r w:rsidR="00A969F5" w:rsidRPr="00BE33FC">
        <w:rPr>
          <w:rFonts w:eastAsiaTheme="minorHAnsi"/>
        </w:rPr>
        <w:t xml:space="preserve">olicy </w:t>
      </w:r>
      <w:r w:rsidR="00814C26" w:rsidRPr="00BE33FC">
        <w:rPr>
          <w:rFonts w:eastAsiaTheme="minorHAnsi"/>
        </w:rPr>
        <w:t>B is better.”</w:t>
      </w:r>
      <w:r w:rsidR="00A969F5" w:rsidRPr="00BE33FC">
        <w:rPr>
          <w:rFonts w:eastAsiaTheme="minorHAnsi"/>
        </w:rPr>
        <w:t>)</w:t>
      </w:r>
      <w:r w:rsidR="002648A2" w:rsidRPr="00BE33FC">
        <w:rPr>
          <w:rFonts w:eastAsiaTheme="minorHAnsi"/>
        </w:rPr>
        <w:t xml:space="preserve"> instead of the 11-point scale</w:t>
      </w:r>
      <w:r w:rsidR="002A000B">
        <w:rPr>
          <w:rFonts w:eastAsiaTheme="minorHAnsi"/>
        </w:rPr>
        <w:t>. This was</w:t>
      </w:r>
      <w:r w:rsidRPr="00BE33FC">
        <w:rPr>
          <w:rFonts w:eastAsiaTheme="minorHAnsi"/>
        </w:rPr>
        <w:t xml:space="preserve"> because in Study 1 participants mainly used the extremes of the scale resulting in a non-normal distribution. </w:t>
      </w:r>
    </w:p>
    <w:p w14:paraId="1C3983CE" w14:textId="5EDCE667" w:rsidR="002A002A" w:rsidRPr="00BE33FC" w:rsidRDefault="00F6628B" w:rsidP="00653941">
      <w:pPr>
        <w:widowControl w:val="0"/>
        <w:spacing w:line="480" w:lineRule="auto"/>
        <w:ind w:firstLine="360"/>
        <w:contextualSpacing/>
        <w:rPr>
          <w:rFonts w:eastAsiaTheme="minorHAnsi"/>
        </w:rPr>
      </w:pPr>
      <w:r w:rsidRPr="00BE33FC">
        <w:rPr>
          <w:rFonts w:eastAsiaTheme="minorHAnsi"/>
        </w:rPr>
        <w:t>Third</w:t>
      </w:r>
      <w:r w:rsidR="00A969F5" w:rsidRPr="00BE33FC">
        <w:rPr>
          <w:rFonts w:eastAsiaTheme="minorHAnsi"/>
        </w:rPr>
        <w:t xml:space="preserve">, during the function identification task, we removed </w:t>
      </w:r>
      <w:r w:rsidRPr="00BE33FC">
        <w:rPr>
          <w:rFonts w:eastAsiaTheme="minorHAnsi"/>
        </w:rPr>
        <w:t>the ‘oscillating’ lure plot because so many participants chose it</w:t>
      </w:r>
      <w:r w:rsidR="00DB3985">
        <w:rPr>
          <w:rFonts w:eastAsiaTheme="minorHAnsi"/>
        </w:rPr>
        <w:t xml:space="preserve"> and</w:t>
      </w:r>
      <w:r w:rsidRPr="00BE33FC">
        <w:rPr>
          <w:rFonts w:eastAsiaTheme="minorHAnsi"/>
        </w:rPr>
        <w:t xml:space="preserve"> success rates were very low</w:t>
      </w:r>
      <w:r w:rsidR="00DB3985">
        <w:rPr>
          <w:rFonts w:eastAsiaTheme="minorHAnsi"/>
        </w:rPr>
        <w:t>. W</w:t>
      </w:r>
      <w:r w:rsidRPr="00BE33FC">
        <w:rPr>
          <w:rFonts w:eastAsiaTheme="minorHAnsi"/>
        </w:rPr>
        <w:t xml:space="preserve">e worried that participants chose it because it looked like the noise function we were using rather than because it looked like any of the causal functions. </w:t>
      </w:r>
    </w:p>
    <w:p w14:paraId="7559C42A" w14:textId="0E2D696F" w:rsidR="00A969F5" w:rsidRPr="00BE33FC" w:rsidRDefault="002A002A" w:rsidP="00653941">
      <w:pPr>
        <w:widowControl w:val="0"/>
        <w:spacing w:line="480" w:lineRule="auto"/>
        <w:ind w:firstLine="360"/>
        <w:contextualSpacing/>
        <w:rPr>
          <w:rFonts w:eastAsiaTheme="minorHAnsi"/>
        </w:rPr>
      </w:pPr>
      <w:r w:rsidRPr="00BE33FC">
        <w:rPr>
          <w:rFonts w:eastAsiaTheme="minorHAnsi"/>
        </w:rPr>
        <w:tab/>
      </w:r>
      <w:r w:rsidR="0077247C">
        <w:rPr>
          <w:rFonts w:eastAsiaTheme="minorHAnsi"/>
        </w:rPr>
        <w:tab/>
      </w:r>
      <w:r w:rsidRPr="00BE33FC">
        <w:rPr>
          <w:rFonts w:eastAsiaTheme="minorHAnsi"/>
        </w:rPr>
        <w:t>Fourth, w</w:t>
      </w:r>
      <w:r w:rsidR="00A969F5" w:rsidRPr="00BE33FC">
        <w:rPr>
          <w:rFonts w:eastAsiaTheme="minorHAnsi"/>
        </w:rPr>
        <w:t>e collected two samples for Study 2</w:t>
      </w:r>
      <w:r w:rsidR="00E92DE1" w:rsidRPr="00BE33FC">
        <w:rPr>
          <w:rFonts w:eastAsiaTheme="minorHAnsi"/>
        </w:rPr>
        <w:t xml:space="preserve">; </w:t>
      </w:r>
      <w:r w:rsidR="005A4BE3" w:rsidRPr="00BE33FC">
        <w:rPr>
          <w:rFonts w:eastAsiaTheme="minorHAnsi"/>
        </w:rPr>
        <w:t>MTurk</w:t>
      </w:r>
      <w:r w:rsidR="00DC1A33" w:rsidRPr="00BE33FC">
        <w:rPr>
          <w:rFonts w:eastAsiaTheme="minorHAnsi"/>
        </w:rPr>
        <w:t xml:space="preserve"> (Study 2A)</w:t>
      </w:r>
      <w:r w:rsidR="00E92DE1" w:rsidRPr="00BE33FC">
        <w:rPr>
          <w:rFonts w:eastAsiaTheme="minorHAnsi"/>
        </w:rPr>
        <w:t xml:space="preserve"> and </w:t>
      </w:r>
      <w:r w:rsidR="00A969F5" w:rsidRPr="00BE33FC">
        <w:rPr>
          <w:rFonts w:eastAsiaTheme="minorHAnsi"/>
        </w:rPr>
        <w:t xml:space="preserve">undergraduate </w:t>
      </w:r>
      <w:r w:rsidR="001D0C73">
        <w:rPr>
          <w:rFonts w:eastAsiaTheme="minorHAnsi"/>
        </w:rPr>
        <w:t>I</w:t>
      </w:r>
      <w:r w:rsidR="00A969F5" w:rsidRPr="00BE33FC">
        <w:rPr>
          <w:rFonts w:eastAsiaTheme="minorHAnsi"/>
        </w:rPr>
        <w:t xml:space="preserve">ntroduction to </w:t>
      </w:r>
      <w:r w:rsidR="001D0C73">
        <w:rPr>
          <w:rFonts w:eastAsiaTheme="minorHAnsi"/>
        </w:rPr>
        <w:t>P</w:t>
      </w:r>
      <w:r w:rsidR="00A969F5" w:rsidRPr="00BE33FC">
        <w:rPr>
          <w:rFonts w:eastAsiaTheme="minorHAnsi"/>
        </w:rPr>
        <w:t>sychology</w:t>
      </w:r>
      <w:r w:rsidR="00FE24E6">
        <w:rPr>
          <w:rFonts w:eastAsiaTheme="minorHAnsi"/>
        </w:rPr>
        <w:t xml:space="preserve"> (Intro. Psych.)</w:t>
      </w:r>
      <w:r w:rsidR="00A969F5" w:rsidRPr="00BE33FC">
        <w:rPr>
          <w:rFonts w:eastAsiaTheme="minorHAnsi"/>
        </w:rPr>
        <w:t xml:space="preserve"> students</w:t>
      </w:r>
      <w:r w:rsidR="00DC1A33" w:rsidRPr="00BE33FC">
        <w:rPr>
          <w:rFonts w:eastAsiaTheme="minorHAnsi"/>
        </w:rPr>
        <w:t xml:space="preserve"> (Study 2B)</w:t>
      </w:r>
      <w:r w:rsidR="00A969F5" w:rsidRPr="00BE33FC">
        <w:rPr>
          <w:rFonts w:eastAsiaTheme="minorHAnsi"/>
        </w:rPr>
        <w:t xml:space="preserve">. </w:t>
      </w:r>
      <w:r w:rsidR="00E92DE1" w:rsidRPr="00BE33FC">
        <w:rPr>
          <w:rFonts w:eastAsiaTheme="minorHAnsi"/>
        </w:rPr>
        <w:t>Because of the similarity of results, we report the results side-by-side.</w:t>
      </w:r>
    </w:p>
    <w:p w14:paraId="6CBAD5F8" w14:textId="3D59377C" w:rsidR="00492A74" w:rsidRPr="00BE33FC" w:rsidRDefault="007D47A3" w:rsidP="00653941">
      <w:pPr>
        <w:widowControl w:val="0"/>
        <w:spacing w:line="480" w:lineRule="auto"/>
        <w:ind w:firstLine="360"/>
        <w:contextualSpacing/>
        <w:rPr>
          <w:rFonts w:eastAsiaTheme="minorHAnsi"/>
        </w:rPr>
      </w:pPr>
      <w:r>
        <w:rPr>
          <w:rStyle w:val="Heading3Char"/>
          <w:rFonts w:cs="Times New Roman"/>
        </w:rPr>
        <w:t xml:space="preserve">4.1.1 </w:t>
      </w:r>
      <w:r w:rsidR="00492A74" w:rsidRPr="00BE33FC">
        <w:rPr>
          <w:rStyle w:val="Heading3Char"/>
          <w:rFonts w:cs="Times New Roman"/>
        </w:rPr>
        <w:t>Participants</w:t>
      </w:r>
      <w:r w:rsidR="005170B0" w:rsidRPr="00BE33FC">
        <w:rPr>
          <w:rStyle w:val="Heading3Char"/>
          <w:rFonts w:cs="Times New Roman"/>
        </w:rPr>
        <w:t>.</w:t>
      </w:r>
      <w:r w:rsidR="005170B0" w:rsidRPr="00BE33FC">
        <w:rPr>
          <w:rFonts w:eastAsiaTheme="minorHAnsi"/>
          <w:b/>
          <w:bCs/>
        </w:rPr>
        <w:t xml:space="preserve"> </w:t>
      </w:r>
      <w:r w:rsidR="003F3480">
        <w:rPr>
          <w:rFonts w:eastAsiaTheme="minorHAnsi"/>
        </w:rPr>
        <w:t>I</w:t>
      </w:r>
      <w:r w:rsidR="00F256EC" w:rsidRPr="00BE33FC">
        <w:rPr>
          <w:rFonts w:eastAsiaTheme="minorHAnsi"/>
        </w:rPr>
        <w:t xml:space="preserve">n </w:t>
      </w:r>
      <w:r w:rsidR="003F3480">
        <w:rPr>
          <w:rFonts w:eastAsiaTheme="minorHAnsi"/>
        </w:rPr>
        <w:t xml:space="preserve">the </w:t>
      </w:r>
      <w:r w:rsidR="005A4BE3" w:rsidRPr="00BE33FC">
        <w:rPr>
          <w:rFonts w:eastAsiaTheme="minorHAnsi"/>
        </w:rPr>
        <w:t>MTurk</w:t>
      </w:r>
      <w:r w:rsidR="00F256EC" w:rsidRPr="00BE33FC">
        <w:rPr>
          <w:rFonts w:eastAsiaTheme="minorHAnsi"/>
        </w:rPr>
        <w:t xml:space="preserve"> </w:t>
      </w:r>
      <w:r w:rsidR="003F3480">
        <w:rPr>
          <w:rFonts w:eastAsiaTheme="minorHAnsi"/>
        </w:rPr>
        <w:t xml:space="preserve">sample </w:t>
      </w:r>
      <w:r w:rsidR="00F256EC" w:rsidRPr="00BE33FC">
        <w:rPr>
          <w:rFonts w:eastAsiaTheme="minorHAnsi"/>
        </w:rPr>
        <w:t>there were 102 participants</w:t>
      </w:r>
      <w:r w:rsidR="00492A74" w:rsidRPr="00BE33FC">
        <w:rPr>
          <w:rFonts w:eastAsiaTheme="minorHAnsi"/>
        </w:rPr>
        <w:t xml:space="preserve">. Participants were paid $6.50 for participation (which amounted to approximately $8-10/hr) with an opportunity to be awarded up to $3.00 in bonuses contingent upon performance. </w:t>
      </w:r>
      <w:r w:rsidR="00847A21" w:rsidRPr="00BE33FC">
        <w:rPr>
          <w:rFonts w:eastAsiaTheme="minorHAnsi"/>
        </w:rPr>
        <w:t xml:space="preserve">We removed 12 participants for making </w:t>
      </w:r>
      <w:r w:rsidR="00C354CB" w:rsidRPr="00BE33FC">
        <w:rPr>
          <w:rFonts w:eastAsiaTheme="minorHAnsi"/>
        </w:rPr>
        <w:t>fewer</w:t>
      </w:r>
      <w:r w:rsidR="00847A21" w:rsidRPr="00BE33FC">
        <w:rPr>
          <w:rFonts w:eastAsiaTheme="minorHAnsi"/>
        </w:rPr>
        <w:t xml:space="preserve"> than two policy changes throughout the entire learning task. Additionally, we removed one participant who appeared to have sped through the study and another because they only partially completed the full study. In all, 88 participants were included in our analysis.</w:t>
      </w:r>
    </w:p>
    <w:p w14:paraId="4CC4452D" w14:textId="200C92C8" w:rsidR="00847A21" w:rsidRPr="006D3B46" w:rsidRDefault="00F256EC" w:rsidP="00653941">
      <w:pPr>
        <w:widowControl w:val="0"/>
        <w:spacing w:line="480" w:lineRule="auto"/>
        <w:ind w:firstLine="360"/>
        <w:contextualSpacing/>
        <w:rPr>
          <w:bCs/>
        </w:rPr>
      </w:pPr>
      <w:r w:rsidRPr="00BE33FC">
        <w:t xml:space="preserve">In the </w:t>
      </w:r>
      <w:r w:rsidR="007B2688">
        <w:t>Intro. Psych.</w:t>
      </w:r>
      <w:r w:rsidRPr="00BE33FC">
        <w:t xml:space="preserve"> participant pool, there were 385 participants. </w:t>
      </w:r>
      <w:r w:rsidR="00847A21" w:rsidRPr="00BE33FC">
        <w:t xml:space="preserve">Participants received course credit for participation. We removed 101 participants for making </w:t>
      </w:r>
      <w:r w:rsidR="005D6645" w:rsidRPr="00BE33FC">
        <w:t>fewer</w:t>
      </w:r>
      <w:r w:rsidR="00847A21" w:rsidRPr="00BE33FC">
        <w:t xml:space="preserve"> than two policy changes throughout the entire learning task.</w:t>
      </w:r>
      <w:r w:rsidR="00C354CB" w:rsidRPr="00BE33FC">
        <w:t xml:space="preserve"> The higher rate of disengagement compared to the </w:t>
      </w:r>
      <w:r w:rsidR="005A4BE3" w:rsidRPr="00BE33FC">
        <w:t>MTurk</w:t>
      </w:r>
      <w:r w:rsidR="00C354CB" w:rsidRPr="00BE33FC">
        <w:t xml:space="preserve"> sample could be due to the lack of payment and bonus.</w:t>
      </w:r>
      <w:r w:rsidR="00847A21" w:rsidRPr="00BE33FC">
        <w:t xml:space="preserve"> In all, 283 participants were included in our analysis.</w:t>
      </w:r>
    </w:p>
    <w:p w14:paraId="4DDDABC4" w14:textId="3E7809C0" w:rsidR="007F5FF0" w:rsidRPr="006F01FD" w:rsidRDefault="007D47A3" w:rsidP="006F01FD">
      <w:pPr>
        <w:pStyle w:val="Heading2"/>
      </w:pPr>
      <w:r>
        <w:lastRenderedPageBreak/>
        <w:t xml:space="preserve">4.2 </w:t>
      </w:r>
      <w:r w:rsidR="00065CAF" w:rsidRPr="00BE33FC">
        <w:t>Results</w:t>
      </w:r>
    </w:p>
    <w:p w14:paraId="26CA91A2" w14:textId="057CB9F5" w:rsidR="00BD29C8" w:rsidRPr="00BD29C8" w:rsidRDefault="001B3276" w:rsidP="00071E73">
      <w:pPr>
        <w:pStyle w:val="Heading3"/>
        <w:rPr>
          <w:rFonts w:eastAsiaTheme="minorHAnsi"/>
          <w:b w:val="0"/>
        </w:rPr>
      </w:pPr>
      <w:r>
        <w:rPr>
          <w:rFonts w:eastAsiaTheme="minorHAnsi"/>
          <w:b w:val="0"/>
        </w:rPr>
        <w:t xml:space="preserve">The organization of the results is similar to Study 1, focusing first on choices during the learning task, then judgments of policy efficacy after the learning task, and finally the function identification task. </w:t>
      </w:r>
      <w:r w:rsidR="00ED393E">
        <w:rPr>
          <w:rFonts w:eastAsiaTheme="minorHAnsi"/>
          <w:b w:val="0"/>
        </w:rPr>
        <w:t>Within each section, we first do the same analysis as in Study 1</w:t>
      </w:r>
      <w:r w:rsidR="00BC4E12">
        <w:rPr>
          <w:rFonts w:eastAsiaTheme="minorHAnsi"/>
          <w:b w:val="0"/>
        </w:rPr>
        <w:t xml:space="preserve"> (e.g., comparing preferred vs. non-preferred, or preference-congruent vs. incongruent</w:t>
      </w:r>
      <w:r w:rsidR="003510F2">
        <w:rPr>
          <w:rFonts w:eastAsiaTheme="minorHAnsi"/>
          <w:b w:val="0"/>
        </w:rPr>
        <w:t>, etc.</w:t>
      </w:r>
      <w:r w:rsidR="00BC4E12">
        <w:rPr>
          <w:rFonts w:eastAsiaTheme="minorHAnsi"/>
          <w:b w:val="0"/>
        </w:rPr>
        <w:t>)</w:t>
      </w:r>
      <w:r w:rsidR="00ED393E">
        <w:rPr>
          <w:rFonts w:eastAsiaTheme="minorHAnsi"/>
          <w:b w:val="0"/>
        </w:rPr>
        <w:t>. Then, w</w:t>
      </w:r>
      <w:r w:rsidR="00071E73">
        <w:rPr>
          <w:rFonts w:eastAsiaTheme="minorHAnsi"/>
          <w:b w:val="0"/>
        </w:rPr>
        <w:t>hen possible, we</w:t>
      </w:r>
      <w:r w:rsidR="00ED393E">
        <w:rPr>
          <w:rFonts w:eastAsiaTheme="minorHAnsi"/>
          <w:b w:val="0"/>
        </w:rPr>
        <w:t xml:space="preserve"> follow</w:t>
      </w:r>
      <w:r w:rsidR="00071E73">
        <w:rPr>
          <w:rFonts w:eastAsiaTheme="minorHAnsi"/>
          <w:b w:val="0"/>
        </w:rPr>
        <w:t>ed</w:t>
      </w:r>
      <w:r w:rsidR="00ED393E">
        <w:rPr>
          <w:rFonts w:eastAsiaTheme="minorHAnsi"/>
          <w:b w:val="0"/>
        </w:rPr>
        <w:t xml:space="preserve">-up the analysis with a </w:t>
      </w:r>
      <w:r w:rsidR="00BC4E12">
        <w:rPr>
          <w:rFonts w:eastAsiaTheme="minorHAnsi"/>
          <w:b w:val="0"/>
        </w:rPr>
        <w:t xml:space="preserve">comparison </w:t>
      </w:r>
      <w:r w:rsidR="003510F2">
        <w:rPr>
          <w:rFonts w:eastAsiaTheme="minorHAnsi"/>
          <w:b w:val="0"/>
        </w:rPr>
        <w:t xml:space="preserve">between </w:t>
      </w:r>
      <w:r w:rsidR="00071E73" w:rsidRPr="00071E73">
        <w:rPr>
          <w:rFonts w:eastAsiaTheme="minorHAnsi"/>
          <w:b w:val="0"/>
        </w:rPr>
        <w:t>policies for which participants had neutral preferences versus policies for which they had strong preferences</w:t>
      </w:r>
      <w:r w:rsidR="00071E73">
        <w:rPr>
          <w:rFonts w:eastAsiaTheme="minorHAnsi"/>
          <w:b w:val="0"/>
        </w:rPr>
        <w:t xml:space="preserve">. </w:t>
      </w:r>
      <w:r>
        <w:rPr>
          <w:rFonts w:eastAsiaTheme="minorHAnsi"/>
          <w:b w:val="0"/>
        </w:rPr>
        <w:t>Unless specified, all analyses were conducted the same way as in Study 1.</w:t>
      </w:r>
    </w:p>
    <w:p w14:paraId="37B3BF69" w14:textId="0BAA7EAE" w:rsidR="009E5CE0" w:rsidRPr="00BE33FC" w:rsidRDefault="007D47A3" w:rsidP="006C2BE1">
      <w:pPr>
        <w:pStyle w:val="Heading3"/>
        <w:rPr>
          <w:rFonts w:eastAsiaTheme="minorHAnsi"/>
        </w:rPr>
      </w:pPr>
      <w:r>
        <w:rPr>
          <w:rFonts w:eastAsiaTheme="minorHAnsi"/>
        </w:rPr>
        <w:t xml:space="preserve">4.2.1 </w:t>
      </w:r>
      <w:r w:rsidR="009E5CE0" w:rsidRPr="00BE33FC">
        <w:rPr>
          <w:rFonts w:eastAsiaTheme="minorHAnsi"/>
        </w:rPr>
        <w:t>Choices in the Learning Task</w:t>
      </w:r>
      <w:r w:rsidR="00740CDD" w:rsidRPr="00BE33FC">
        <w:rPr>
          <w:rFonts w:eastAsiaTheme="minorHAnsi"/>
        </w:rPr>
        <w:t>.</w:t>
      </w:r>
    </w:p>
    <w:p w14:paraId="05C2F6E4" w14:textId="08247221" w:rsidR="009E5CE0" w:rsidRPr="00BE33FC" w:rsidRDefault="00F55CA8" w:rsidP="00653941">
      <w:pPr>
        <w:pStyle w:val="Heading4"/>
        <w:spacing w:line="480" w:lineRule="auto"/>
      </w:pPr>
      <w:r w:rsidRPr="00BE33FC">
        <w:tab/>
      </w:r>
      <w:r w:rsidR="007D47A3">
        <w:t>4.2.1</w:t>
      </w:r>
      <w:r w:rsidR="002D445C">
        <w:t xml:space="preserve">.1 </w:t>
      </w:r>
      <w:r w:rsidR="00775CE8" w:rsidRPr="00BE33FC">
        <w:t xml:space="preserve">Amount </w:t>
      </w:r>
      <w:r w:rsidR="009E5CE0" w:rsidRPr="00BE33FC">
        <w:t xml:space="preserve">of Testing </w:t>
      </w:r>
      <w:r w:rsidR="00775CE8" w:rsidRPr="00BE33FC">
        <w:t>by Preference</w:t>
      </w:r>
      <w:r w:rsidR="009E5CE0" w:rsidRPr="00BE33FC">
        <w:t xml:space="preserve">. </w:t>
      </w:r>
    </w:p>
    <w:p w14:paraId="238630D8" w14:textId="3F6EA69C" w:rsidR="009E5CE0" w:rsidRPr="00BE33FC" w:rsidRDefault="002D445C" w:rsidP="00653941">
      <w:pPr>
        <w:widowControl w:val="0"/>
        <w:spacing w:line="480" w:lineRule="auto"/>
        <w:ind w:firstLine="360"/>
        <w:contextualSpacing/>
        <w:rPr>
          <w:rFonts w:eastAsiaTheme="minorHAnsi"/>
        </w:rPr>
      </w:pPr>
      <w:r>
        <w:rPr>
          <w:rStyle w:val="Heading5Char"/>
          <w:rFonts w:cs="Times New Roman"/>
        </w:rPr>
        <w:t xml:space="preserve">4.2.1.1.1 </w:t>
      </w:r>
      <w:r w:rsidR="009E5CE0" w:rsidRPr="00BE33FC">
        <w:rPr>
          <w:rStyle w:val="Heading5Char"/>
          <w:rFonts w:cs="Times New Roman"/>
        </w:rPr>
        <w:t>Causal Functions.</w:t>
      </w:r>
      <w:r w:rsidR="009E5CE0" w:rsidRPr="00BE33FC">
        <w:rPr>
          <w:rFonts w:eastAsiaTheme="minorHAnsi"/>
          <w:b/>
          <w:bCs/>
        </w:rPr>
        <w:t xml:space="preserve"> </w:t>
      </w:r>
      <w:r w:rsidR="00085B5F">
        <w:rPr>
          <w:rFonts w:eastAsiaTheme="minorHAnsi"/>
        </w:rPr>
        <w:t>P</w:t>
      </w:r>
      <w:r w:rsidR="009E5CE0" w:rsidRPr="00BE33FC">
        <w:rPr>
          <w:rFonts w:eastAsiaTheme="minorHAnsi"/>
        </w:rPr>
        <w:t xml:space="preserve">articipants </w:t>
      </w:r>
      <w:r w:rsidR="004E3D3E" w:rsidRPr="00BE33FC">
        <w:rPr>
          <w:rFonts w:eastAsiaTheme="minorHAnsi"/>
        </w:rPr>
        <w:t xml:space="preserve">tended to test their preferred policies more often than their </w:t>
      </w:r>
      <w:r w:rsidR="00B6081C" w:rsidRPr="00BE33FC">
        <w:rPr>
          <w:rFonts w:eastAsiaTheme="minorHAnsi"/>
        </w:rPr>
        <w:t>non-preferred</w:t>
      </w:r>
      <w:r w:rsidR="004E3D3E" w:rsidRPr="00BE33FC">
        <w:rPr>
          <w:rFonts w:eastAsiaTheme="minorHAnsi"/>
        </w:rPr>
        <w:t xml:space="preserve"> policies for both the </w:t>
      </w:r>
      <w:r w:rsidR="005A4BE3" w:rsidRPr="00BE33FC">
        <w:rPr>
          <w:rFonts w:eastAsiaTheme="minorHAnsi"/>
        </w:rPr>
        <w:t>MTurk</w:t>
      </w:r>
      <w:r w:rsidR="004E3D3E" w:rsidRPr="00BE33FC">
        <w:rPr>
          <w:rFonts w:eastAsiaTheme="minorHAnsi"/>
        </w:rPr>
        <w:t xml:space="preserve"> </w:t>
      </w:r>
      <w:r w:rsidR="009E5CE0" w:rsidRPr="00BE33FC">
        <w:rPr>
          <w:rFonts w:eastAsiaTheme="minorHAnsi"/>
        </w:rPr>
        <w:t>(</w:t>
      </w:r>
      <w:r w:rsidR="009E5CE0" w:rsidRPr="00BE33FC">
        <w:rPr>
          <w:rFonts w:eastAsiaTheme="minorHAnsi"/>
          <w:i/>
          <w:iCs/>
        </w:rPr>
        <w:t>M</w:t>
      </w:r>
      <w:r w:rsidR="009E5CE0" w:rsidRPr="00BE33FC">
        <w:rPr>
          <w:rFonts w:eastAsiaTheme="minorHAnsi"/>
        </w:rPr>
        <w:t xml:space="preserve"> = 66%; </w:t>
      </w:r>
      <w:r w:rsidR="009E5CE0" w:rsidRPr="00BE33FC">
        <w:rPr>
          <w:rFonts w:eastAsiaTheme="minorHAnsi"/>
          <w:i/>
          <w:iCs/>
        </w:rPr>
        <w:t>SD</w:t>
      </w:r>
      <w:r w:rsidR="009E5CE0" w:rsidRPr="00BE33FC">
        <w:rPr>
          <w:rFonts w:eastAsiaTheme="minorHAnsi"/>
        </w:rPr>
        <w:t xml:space="preserve"> = 29%, </w:t>
      </w:r>
      <w:r w:rsidR="009E5CE0" w:rsidRPr="00BE33FC">
        <w:rPr>
          <w:rFonts w:eastAsiaTheme="minorHAnsi"/>
          <w:i/>
          <w:iCs/>
        </w:rPr>
        <w:t>t</w:t>
      </w:r>
      <w:r w:rsidR="009E5CE0" w:rsidRPr="00BE33FC">
        <w:rPr>
          <w:rFonts w:eastAsiaTheme="minorHAnsi"/>
        </w:rPr>
        <w:t xml:space="preserve">(87) = 5.40, </w:t>
      </w:r>
      <w:r w:rsidR="009E5CE0" w:rsidRPr="00BE33FC">
        <w:rPr>
          <w:rFonts w:eastAsiaTheme="minorHAnsi"/>
          <w:i/>
          <w:iCs/>
        </w:rPr>
        <w:t>p</w:t>
      </w:r>
      <w:r w:rsidR="009E5CE0" w:rsidRPr="00BE33FC">
        <w:rPr>
          <w:rFonts w:eastAsiaTheme="minorHAnsi"/>
        </w:rPr>
        <w:t xml:space="preserve"> &lt; .001, </w:t>
      </w:r>
      <w:r w:rsidR="009E5CE0" w:rsidRPr="00BE33FC">
        <w:rPr>
          <w:rFonts w:eastAsiaTheme="minorHAnsi"/>
          <w:i/>
          <w:iCs/>
        </w:rPr>
        <w:t>d</w:t>
      </w:r>
      <w:r w:rsidR="009E5CE0" w:rsidRPr="00BE33FC">
        <w:rPr>
          <w:rFonts w:eastAsiaTheme="minorHAnsi"/>
        </w:rPr>
        <w:t xml:space="preserve"> = .58</w:t>
      </w:r>
      <w:r w:rsidR="004E3D3E" w:rsidRPr="00BE33FC">
        <w:rPr>
          <w:rFonts w:eastAsiaTheme="minorHAnsi"/>
        </w:rPr>
        <w:t>) and Intro</w:t>
      </w:r>
      <w:r w:rsidR="00F20D5B" w:rsidRPr="00BE33FC">
        <w:rPr>
          <w:rFonts w:eastAsiaTheme="minorHAnsi"/>
        </w:rPr>
        <w:t>.</w:t>
      </w:r>
      <w:r w:rsidR="004E3D3E" w:rsidRPr="00BE33FC">
        <w:rPr>
          <w:rFonts w:eastAsiaTheme="minorHAnsi"/>
        </w:rPr>
        <w:t xml:space="preserve"> Psych</w:t>
      </w:r>
      <w:r w:rsidR="00F20D5B" w:rsidRPr="00BE33FC">
        <w:rPr>
          <w:rFonts w:eastAsiaTheme="minorHAnsi"/>
        </w:rPr>
        <w:t>.</w:t>
      </w:r>
      <w:r w:rsidR="004E3D3E" w:rsidRPr="00BE33FC">
        <w:rPr>
          <w:rFonts w:eastAsiaTheme="minorHAnsi"/>
        </w:rPr>
        <w:t xml:space="preserve"> samples (</w:t>
      </w:r>
      <w:r w:rsidR="004E3D3E" w:rsidRPr="00BE33FC">
        <w:rPr>
          <w:rFonts w:eastAsiaTheme="minorHAnsi"/>
          <w:i/>
          <w:iCs/>
        </w:rPr>
        <w:t>M</w:t>
      </w:r>
      <w:r w:rsidR="004E3D3E" w:rsidRPr="00BE33FC">
        <w:rPr>
          <w:rFonts w:eastAsiaTheme="minorHAnsi"/>
        </w:rPr>
        <w:t xml:space="preserve"> = 64%; </w:t>
      </w:r>
      <w:r w:rsidR="004E3D3E" w:rsidRPr="00BE33FC">
        <w:rPr>
          <w:rFonts w:eastAsiaTheme="minorHAnsi"/>
          <w:i/>
          <w:iCs/>
        </w:rPr>
        <w:t>SD</w:t>
      </w:r>
      <w:r w:rsidR="004E3D3E" w:rsidRPr="00BE33FC">
        <w:rPr>
          <w:rFonts w:eastAsiaTheme="minorHAnsi"/>
        </w:rPr>
        <w:t xml:space="preserve"> = 30%, </w:t>
      </w:r>
      <w:r w:rsidR="004E3D3E" w:rsidRPr="00BE33FC">
        <w:rPr>
          <w:rFonts w:eastAsiaTheme="minorHAnsi"/>
          <w:i/>
          <w:iCs/>
        </w:rPr>
        <w:t>t</w:t>
      </w:r>
      <w:r w:rsidR="004E3D3E" w:rsidRPr="00BE33FC">
        <w:rPr>
          <w:rFonts w:eastAsiaTheme="minorHAnsi"/>
        </w:rPr>
        <w:t xml:space="preserve">(279) = 7.99, </w:t>
      </w:r>
      <w:r w:rsidR="004E3D3E" w:rsidRPr="00BE33FC">
        <w:rPr>
          <w:rFonts w:eastAsiaTheme="minorHAnsi"/>
          <w:i/>
          <w:iCs/>
        </w:rPr>
        <w:t>p</w:t>
      </w:r>
      <w:r w:rsidR="004E3D3E" w:rsidRPr="00BE33FC">
        <w:rPr>
          <w:rFonts w:eastAsiaTheme="minorHAnsi"/>
        </w:rPr>
        <w:t xml:space="preserve"> &lt; .001, </w:t>
      </w:r>
      <w:r w:rsidR="004E3D3E" w:rsidRPr="00BE33FC">
        <w:rPr>
          <w:rFonts w:eastAsiaTheme="minorHAnsi"/>
          <w:i/>
          <w:iCs/>
        </w:rPr>
        <w:t>d</w:t>
      </w:r>
      <w:r w:rsidR="004E3D3E" w:rsidRPr="00BE33FC">
        <w:rPr>
          <w:rFonts w:eastAsiaTheme="minorHAnsi"/>
        </w:rPr>
        <w:t xml:space="preserve"> = .48)</w:t>
      </w:r>
      <w:r w:rsidR="009E5CE0" w:rsidRPr="00BE33FC">
        <w:rPr>
          <w:rFonts w:eastAsiaTheme="minorHAnsi"/>
        </w:rPr>
        <w:t>.</w:t>
      </w:r>
    </w:p>
    <w:p w14:paraId="6E0C81CB" w14:textId="28D38DDF" w:rsidR="009E5CE0" w:rsidRPr="00BE33FC" w:rsidRDefault="002D445C" w:rsidP="00653941">
      <w:pPr>
        <w:widowControl w:val="0"/>
        <w:spacing w:line="480" w:lineRule="auto"/>
        <w:ind w:firstLine="360"/>
        <w:contextualSpacing/>
        <w:rPr>
          <w:rFonts w:eastAsiaTheme="minorHAnsi"/>
        </w:rPr>
      </w:pPr>
      <w:r>
        <w:rPr>
          <w:rStyle w:val="Heading5Char"/>
          <w:rFonts w:cs="Times New Roman"/>
        </w:rPr>
        <w:t xml:space="preserve">4.2.1.1.2 </w:t>
      </w:r>
      <w:r w:rsidR="009E5CE0" w:rsidRPr="00BE33FC">
        <w:rPr>
          <w:rStyle w:val="Heading5Char"/>
          <w:rFonts w:cs="Times New Roman"/>
        </w:rPr>
        <w:t>Non-Causal Functions.</w:t>
      </w:r>
      <w:r w:rsidR="009E5CE0" w:rsidRPr="00BE33FC">
        <w:rPr>
          <w:rFonts w:eastAsiaTheme="minorHAnsi"/>
        </w:rPr>
        <w:t xml:space="preserve"> </w:t>
      </w:r>
      <w:r w:rsidR="00085B5F">
        <w:rPr>
          <w:rFonts w:eastAsiaTheme="minorHAnsi"/>
        </w:rPr>
        <w:t>P</w:t>
      </w:r>
      <w:r w:rsidR="009E5CE0" w:rsidRPr="00BE33FC">
        <w:rPr>
          <w:rFonts w:eastAsiaTheme="minorHAnsi"/>
        </w:rPr>
        <w:t xml:space="preserve">articipants were much more likely to test the preferred policy </w:t>
      </w:r>
      <w:r w:rsidR="000F5F5A" w:rsidRPr="00BE33FC">
        <w:rPr>
          <w:rFonts w:eastAsiaTheme="minorHAnsi"/>
        </w:rPr>
        <w:t xml:space="preserve">than the </w:t>
      </w:r>
      <w:r w:rsidR="00B6081C" w:rsidRPr="00BE33FC">
        <w:rPr>
          <w:rFonts w:eastAsiaTheme="minorHAnsi"/>
        </w:rPr>
        <w:t>non-preferred</w:t>
      </w:r>
      <w:r w:rsidR="000F5F5A" w:rsidRPr="00BE33FC">
        <w:rPr>
          <w:rFonts w:eastAsiaTheme="minorHAnsi"/>
        </w:rPr>
        <w:t xml:space="preserve"> policy for both the </w:t>
      </w:r>
      <w:r w:rsidR="005A4BE3" w:rsidRPr="00BE33FC">
        <w:rPr>
          <w:rFonts w:eastAsiaTheme="minorHAnsi"/>
        </w:rPr>
        <w:t>MTurk</w:t>
      </w:r>
      <w:r w:rsidR="000F5F5A" w:rsidRPr="00BE33FC">
        <w:rPr>
          <w:rFonts w:eastAsiaTheme="minorHAnsi"/>
        </w:rPr>
        <w:t xml:space="preserve"> </w:t>
      </w:r>
      <w:r w:rsidR="009E5CE0" w:rsidRPr="00BE33FC">
        <w:rPr>
          <w:rFonts w:eastAsiaTheme="minorHAnsi"/>
        </w:rPr>
        <w:t>(</w:t>
      </w:r>
      <w:r w:rsidR="009E5CE0" w:rsidRPr="00BE33FC">
        <w:rPr>
          <w:rFonts w:eastAsiaTheme="minorHAnsi"/>
          <w:i/>
        </w:rPr>
        <w:t>M</w:t>
      </w:r>
      <w:r w:rsidR="009E5CE0" w:rsidRPr="00BE33FC">
        <w:rPr>
          <w:rFonts w:eastAsiaTheme="minorHAnsi"/>
        </w:rPr>
        <w:t xml:space="preserve"> = 74%; </w:t>
      </w:r>
      <w:r w:rsidR="009E5CE0" w:rsidRPr="00BE33FC">
        <w:rPr>
          <w:rFonts w:eastAsiaTheme="minorHAnsi"/>
          <w:i/>
        </w:rPr>
        <w:t>SD</w:t>
      </w:r>
      <w:r w:rsidR="009E5CE0" w:rsidRPr="00BE33FC">
        <w:rPr>
          <w:rFonts w:eastAsiaTheme="minorHAnsi"/>
        </w:rPr>
        <w:t xml:space="preserve"> = 27%, </w:t>
      </w:r>
      <w:r w:rsidR="009E5CE0" w:rsidRPr="00BE33FC">
        <w:rPr>
          <w:rFonts w:eastAsiaTheme="minorHAnsi"/>
          <w:i/>
        </w:rPr>
        <w:t>t</w:t>
      </w:r>
      <w:r w:rsidR="009E5CE0" w:rsidRPr="00BE33FC">
        <w:rPr>
          <w:rFonts w:eastAsiaTheme="minorHAnsi"/>
        </w:rPr>
        <w:t xml:space="preserve">(70)=7.53, </w:t>
      </w:r>
      <w:r w:rsidR="009E5CE0" w:rsidRPr="00BE33FC">
        <w:rPr>
          <w:rFonts w:eastAsiaTheme="minorHAnsi"/>
          <w:i/>
        </w:rPr>
        <w:t>p</w:t>
      </w:r>
      <w:r w:rsidR="009E5CE0" w:rsidRPr="00BE33FC">
        <w:rPr>
          <w:rFonts w:eastAsiaTheme="minorHAnsi"/>
        </w:rPr>
        <w:t xml:space="preserve"> &lt; .001, </w:t>
      </w:r>
      <w:r w:rsidR="009E5CE0" w:rsidRPr="00BE33FC">
        <w:rPr>
          <w:rFonts w:eastAsiaTheme="minorHAnsi"/>
          <w:i/>
        </w:rPr>
        <w:t>d</w:t>
      </w:r>
      <w:r w:rsidR="009E5CE0" w:rsidRPr="00BE33FC">
        <w:rPr>
          <w:rFonts w:eastAsiaTheme="minorHAnsi"/>
        </w:rPr>
        <w:t xml:space="preserve"> = .89</w:t>
      </w:r>
      <w:r w:rsidR="000F5F5A" w:rsidRPr="00BE33FC">
        <w:rPr>
          <w:rFonts w:eastAsiaTheme="minorHAnsi"/>
        </w:rPr>
        <w:t>) and Intro</w:t>
      </w:r>
      <w:r w:rsidR="00F20D5B" w:rsidRPr="00BE33FC">
        <w:rPr>
          <w:rFonts w:eastAsiaTheme="minorHAnsi"/>
        </w:rPr>
        <w:t>.</w:t>
      </w:r>
      <w:r w:rsidR="000F5F5A" w:rsidRPr="00BE33FC">
        <w:rPr>
          <w:rFonts w:eastAsiaTheme="minorHAnsi"/>
        </w:rPr>
        <w:t xml:space="preserve"> Psych</w:t>
      </w:r>
      <w:r w:rsidR="00F20D5B" w:rsidRPr="00BE33FC">
        <w:rPr>
          <w:rFonts w:eastAsiaTheme="minorHAnsi"/>
        </w:rPr>
        <w:t>.</w:t>
      </w:r>
      <w:r w:rsidR="000F5F5A" w:rsidRPr="00BE33FC">
        <w:rPr>
          <w:rFonts w:eastAsiaTheme="minorHAnsi"/>
        </w:rPr>
        <w:t xml:space="preserve"> samples (</w:t>
      </w:r>
      <w:r w:rsidR="000F5F5A" w:rsidRPr="00BE33FC">
        <w:rPr>
          <w:bCs/>
          <w:i/>
          <w:iCs/>
        </w:rPr>
        <w:t>M</w:t>
      </w:r>
      <w:r w:rsidR="000F5F5A" w:rsidRPr="00BE33FC">
        <w:rPr>
          <w:bCs/>
        </w:rPr>
        <w:t xml:space="preserve"> = 68%; </w:t>
      </w:r>
      <w:r w:rsidR="000F5F5A" w:rsidRPr="00BE33FC">
        <w:rPr>
          <w:bCs/>
          <w:i/>
          <w:iCs/>
        </w:rPr>
        <w:t>SD</w:t>
      </w:r>
      <w:r w:rsidR="000F5F5A" w:rsidRPr="00BE33FC">
        <w:rPr>
          <w:bCs/>
        </w:rPr>
        <w:t xml:space="preserve"> = 30%, </w:t>
      </w:r>
      <w:r w:rsidR="000F5F5A" w:rsidRPr="00BE33FC">
        <w:rPr>
          <w:bCs/>
          <w:i/>
          <w:iCs/>
        </w:rPr>
        <w:t>t</w:t>
      </w:r>
      <w:r w:rsidR="000F5F5A" w:rsidRPr="00BE33FC">
        <w:rPr>
          <w:bCs/>
        </w:rPr>
        <w:t xml:space="preserve">(225) = 9.25, </w:t>
      </w:r>
      <w:r w:rsidR="000F5F5A" w:rsidRPr="00BE33FC">
        <w:rPr>
          <w:bCs/>
          <w:i/>
          <w:iCs/>
        </w:rPr>
        <w:t>p</w:t>
      </w:r>
      <w:r w:rsidR="000F5F5A" w:rsidRPr="00BE33FC">
        <w:rPr>
          <w:bCs/>
        </w:rPr>
        <w:t xml:space="preserve"> &lt; .001, </w:t>
      </w:r>
      <w:r w:rsidR="000F5F5A" w:rsidRPr="00BE33FC">
        <w:rPr>
          <w:bCs/>
          <w:i/>
          <w:iCs/>
        </w:rPr>
        <w:t>d</w:t>
      </w:r>
      <w:r w:rsidR="000F5F5A" w:rsidRPr="00BE33FC">
        <w:rPr>
          <w:bCs/>
        </w:rPr>
        <w:t xml:space="preserve"> = .62</w:t>
      </w:r>
      <w:r w:rsidR="000F5F5A" w:rsidRPr="00BE33FC">
        <w:rPr>
          <w:rFonts w:eastAsiaTheme="minorHAnsi"/>
        </w:rPr>
        <w:t xml:space="preserve">) </w:t>
      </w:r>
      <w:r w:rsidR="009E5CE0" w:rsidRPr="00BE33FC">
        <w:rPr>
          <w:rFonts w:eastAsiaTheme="minorHAnsi"/>
        </w:rPr>
        <w:t xml:space="preserve">. </w:t>
      </w:r>
    </w:p>
    <w:p w14:paraId="5DFC71B8" w14:textId="7702CD6D" w:rsidR="00D31CEF" w:rsidRPr="00107867" w:rsidRDefault="002D445C" w:rsidP="00653941">
      <w:pPr>
        <w:widowControl w:val="0"/>
        <w:spacing w:line="480" w:lineRule="auto"/>
        <w:ind w:firstLine="360"/>
        <w:contextualSpacing/>
        <w:rPr>
          <w:rFonts w:eastAsiaTheme="minorHAnsi"/>
          <w:b/>
        </w:rPr>
      </w:pPr>
      <w:r>
        <w:rPr>
          <w:rStyle w:val="Heading4Char"/>
          <w:rFonts w:cs="Times New Roman"/>
        </w:rPr>
        <w:t xml:space="preserve">4.2.1.2 </w:t>
      </w:r>
      <w:r w:rsidR="00775CE8" w:rsidRPr="00BE33FC">
        <w:rPr>
          <w:rStyle w:val="Heading4Char"/>
          <w:rFonts w:cs="Times New Roman"/>
        </w:rPr>
        <w:t xml:space="preserve">Number of Trials </w:t>
      </w:r>
      <w:r w:rsidR="009E5CE0" w:rsidRPr="00BE33FC">
        <w:rPr>
          <w:rStyle w:val="Heading4Char"/>
          <w:rFonts w:cs="Times New Roman"/>
        </w:rPr>
        <w:t>Until Testing by Preference</w:t>
      </w:r>
      <w:r w:rsidR="00E3609C">
        <w:rPr>
          <w:rStyle w:val="Heading4Char"/>
          <w:rFonts w:cs="Times New Roman"/>
        </w:rPr>
        <w:t xml:space="preserve"> (Figure 4)</w:t>
      </w:r>
      <w:r w:rsidR="009E5CE0" w:rsidRPr="00BE33FC">
        <w:rPr>
          <w:rStyle w:val="Heading4Char"/>
          <w:rFonts w:cs="Times New Roman"/>
        </w:rPr>
        <w:t>.</w:t>
      </w:r>
      <w:r w:rsidR="009E5CE0" w:rsidRPr="00BE33FC">
        <w:rPr>
          <w:rFonts w:eastAsiaTheme="minorHAnsi"/>
          <w:b/>
        </w:rPr>
        <w:t xml:space="preserve"> </w:t>
      </w:r>
      <w:r w:rsidR="00D31CEF" w:rsidRPr="00BE33FC">
        <w:rPr>
          <w:rFonts w:eastAsiaTheme="minorHAnsi"/>
        </w:rPr>
        <w:t>We first replicated our finding from Study 1, excluding neutral policies</w:t>
      </w:r>
      <w:r w:rsidR="00D31CEF">
        <w:rPr>
          <w:rFonts w:eastAsiaTheme="minorHAnsi"/>
        </w:rPr>
        <w:t xml:space="preserve">; </w:t>
      </w:r>
      <w:r w:rsidR="00D31CEF">
        <w:rPr>
          <w:rFonts w:eastAsiaTheme="minorHAnsi"/>
          <w:bCs/>
        </w:rPr>
        <w:t>p</w:t>
      </w:r>
      <w:r w:rsidR="00D31CEF" w:rsidRPr="00BE33FC">
        <w:rPr>
          <w:rFonts w:eastAsiaTheme="minorHAnsi"/>
          <w:bCs/>
        </w:rPr>
        <w:t xml:space="preserve">articipants switched non-preferred policies to preferred earlier than they switched preferred to non-preferred (MTurk: </w:t>
      </w:r>
      <w:r w:rsidR="00D31CEF" w:rsidRPr="00BE33FC">
        <w:rPr>
          <w:rFonts w:eastAsiaTheme="minorHAnsi"/>
          <w:i/>
          <w:iCs/>
        </w:rPr>
        <w:sym w:font="Symbol" w:char="F062"/>
      </w:r>
      <w:r w:rsidR="00D31CEF" w:rsidRPr="00BE33FC">
        <w:rPr>
          <w:rFonts w:eastAsiaTheme="minorHAnsi"/>
        </w:rPr>
        <w:t xml:space="preserve"> = -.31, </w:t>
      </w:r>
      <w:r w:rsidR="00D31CEF" w:rsidRPr="00BE33FC">
        <w:rPr>
          <w:rFonts w:eastAsiaTheme="minorHAnsi"/>
          <w:i/>
          <w:iCs/>
        </w:rPr>
        <w:t>SE</w:t>
      </w:r>
      <w:r w:rsidR="00D31CEF" w:rsidRPr="00BE33FC">
        <w:rPr>
          <w:rFonts w:eastAsiaTheme="minorHAnsi"/>
        </w:rPr>
        <w:t xml:space="preserve"> = .05, </w:t>
      </w:r>
      <w:r w:rsidR="00D31CEF" w:rsidRPr="00BE33FC">
        <w:rPr>
          <w:rFonts w:eastAsiaTheme="minorHAnsi"/>
          <w:i/>
          <w:iCs/>
        </w:rPr>
        <w:t>p</w:t>
      </w:r>
      <w:r w:rsidR="00D31CEF" w:rsidRPr="00BE33FC">
        <w:rPr>
          <w:rFonts w:eastAsiaTheme="minorHAnsi"/>
        </w:rPr>
        <w:t xml:space="preserve"> &lt; .001; Intro. Psych.: </w:t>
      </w:r>
      <w:r w:rsidR="00D31CEF" w:rsidRPr="00BE33FC">
        <w:rPr>
          <w:rFonts w:eastAsiaTheme="minorHAnsi"/>
          <w:i/>
          <w:iCs/>
        </w:rPr>
        <w:sym w:font="Symbol" w:char="F062"/>
      </w:r>
      <w:r w:rsidR="00D31CEF" w:rsidRPr="00BE33FC">
        <w:rPr>
          <w:rFonts w:eastAsiaTheme="minorHAnsi"/>
        </w:rPr>
        <w:t xml:space="preserve"> = -.21, </w:t>
      </w:r>
      <w:r w:rsidR="00D31CEF" w:rsidRPr="00BE33FC">
        <w:rPr>
          <w:rFonts w:eastAsiaTheme="minorHAnsi"/>
          <w:i/>
          <w:iCs/>
        </w:rPr>
        <w:t>SE</w:t>
      </w:r>
      <w:r w:rsidR="00D31CEF" w:rsidRPr="00BE33FC">
        <w:rPr>
          <w:rFonts w:eastAsiaTheme="minorHAnsi"/>
        </w:rPr>
        <w:t xml:space="preserve"> = .03, </w:t>
      </w:r>
      <w:r w:rsidR="00D31CEF" w:rsidRPr="00BE33FC">
        <w:rPr>
          <w:rFonts w:eastAsiaTheme="minorHAnsi"/>
          <w:i/>
          <w:iCs/>
        </w:rPr>
        <w:t>p</w:t>
      </w:r>
      <w:r w:rsidR="00D31CEF" w:rsidRPr="00BE33FC">
        <w:rPr>
          <w:rFonts w:eastAsiaTheme="minorHAnsi"/>
        </w:rPr>
        <w:t xml:space="preserve"> &lt; .001).</w:t>
      </w:r>
    </w:p>
    <w:p w14:paraId="606AFFAC" w14:textId="02AF386B" w:rsidR="004C7C08" w:rsidRPr="00BE33FC" w:rsidRDefault="00D31CEF" w:rsidP="00653941">
      <w:pPr>
        <w:widowControl w:val="0"/>
        <w:spacing w:line="480" w:lineRule="auto"/>
        <w:ind w:firstLine="360"/>
        <w:contextualSpacing/>
        <w:rPr>
          <w:rFonts w:eastAsiaTheme="minorHAnsi"/>
          <w:bCs/>
        </w:rPr>
      </w:pPr>
      <w:r>
        <w:rPr>
          <w:rFonts w:eastAsiaTheme="minorHAnsi"/>
        </w:rPr>
        <w:t>We then compared policies for which participants had neutral preferences v</w:t>
      </w:r>
      <w:r w:rsidR="00FD6BB5">
        <w:rPr>
          <w:rFonts w:eastAsiaTheme="minorHAnsi"/>
        </w:rPr>
        <w:t>er</w:t>
      </w:r>
      <w:r>
        <w:rPr>
          <w:rFonts w:eastAsiaTheme="minorHAnsi"/>
        </w:rPr>
        <w:t>s</w:t>
      </w:r>
      <w:r w:rsidR="00FD6BB5">
        <w:rPr>
          <w:rFonts w:eastAsiaTheme="minorHAnsi"/>
        </w:rPr>
        <w:t>us</w:t>
      </w:r>
      <w:r>
        <w:rPr>
          <w:rFonts w:eastAsiaTheme="minorHAnsi"/>
        </w:rPr>
        <w:t xml:space="preserve"> policies for which they had strong preferences and tested whether they tested neutral policies (switching from one neutral option at start to the other) earlier or later than policies for which they had </w:t>
      </w:r>
      <w:r>
        <w:rPr>
          <w:rFonts w:eastAsiaTheme="minorHAnsi"/>
        </w:rPr>
        <w:lastRenderedPageBreak/>
        <w:t>strong preferences (which includes both switching from preferred at start to non-preferred or non-preferred at start to preferred).</w:t>
      </w:r>
      <w:r w:rsidR="00087072">
        <w:rPr>
          <w:rFonts w:eastAsiaTheme="minorHAnsi"/>
        </w:rPr>
        <w:t xml:space="preserve"> We again used a</w:t>
      </w:r>
      <w:r w:rsidR="00434480" w:rsidRPr="00BE33FC">
        <w:rPr>
          <w:rFonts w:eastAsiaTheme="minorHAnsi"/>
          <w:bCs/>
        </w:rPr>
        <w:t xml:space="preserve"> generalized linear model </w:t>
      </w:r>
      <w:r w:rsidR="00087072">
        <w:rPr>
          <w:rFonts w:eastAsiaTheme="minorHAnsi"/>
          <w:bCs/>
        </w:rPr>
        <w:t>with</w:t>
      </w:r>
      <w:r w:rsidR="00087072" w:rsidRPr="00BE33FC">
        <w:rPr>
          <w:rFonts w:eastAsiaTheme="minorHAnsi"/>
          <w:bCs/>
        </w:rPr>
        <w:t xml:space="preserve"> </w:t>
      </w:r>
      <w:r w:rsidR="00434480" w:rsidRPr="00BE33FC">
        <w:rPr>
          <w:rFonts w:eastAsiaTheme="minorHAnsi"/>
          <w:bCs/>
        </w:rPr>
        <w:t xml:space="preserve">a gamma distribution </w:t>
      </w:r>
      <w:r w:rsidR="00087072">
        <w:rPr>
          <w:rFonts w:eastAsiaTheme="minorHAnsi"/>
          <w:bCs/>
        </w:rPr>
        <w:t>and</w:t>
      </w:r>
      <w:r w:rsidR="00087072" w:rsidRPr="00BE33FC">
        <w:rPr>
          <w:rFonts w:eastAsiaTheme="minorHAnsi"/>
          <w:bCs/>
        </w:rPr>
        <w:t xml:space="preserve"> </w:t>
      </w:r>
      <w:r w:rsidR="00434480" w:rsidRPr="00BE33FC">
        <w:rPr>
          <w:rFonts w:eastAsiaTheme="minorHAnsi"/>
          <w:bCs/>
        </w:rPr>
        <w:t xml:space="preserve">an inverse link function to predict when a policy was first </w:t>
      </w:r>
      <w:r w:rsidR="00087072">
        <w:rPr>
          <w:rFonts w:eastAsiaTheme="minorHAnsi"/>
          <w:bCs/>
        </w:rPr>
        <w:t>switched</w:t>
      </w:r>
      <w:r w:rsidR="00434480" w:rsidRPr="00BE33FC">
        <w:rPr>
          <w:rFonts w:eastAsiaTheme="minorHAnsi"/>
        </w:rPr>
        <w:t>. The model included a by-subject random intercept with a random slope of preference strength (strong vs. neutral). We did not find a</w:t>
      </w:r>
      <w:r w:rsidR="007823B5">
        <w:rPr>
          <w:rFonts w:eastAsiaTheme="minorHAnsi"/>
        </w:rPr>
        <w:t>n overall</w:t>
      </w:r>
      <w:r w:rsidR="00434480" w:rsidRPr="00BE33FC">
        <w:rPr>
          <w:rFonts w:eastAsiaTheme="minorHAnsi"/>
        </w:rPr>
        <w:t xml:space="preserve"> difference between strong and neutral preferences </w:t>
      </w:r>
      <w:r w:rsidR="00434480" w:rsidRPr="00BE33FC">
        <w:rPr>
          <w:rFonts w:eastAsiaTheme="minorHAnsi"/>
          <w:bCs/>
        </w:rPr>
        <w:t xml:space="preserve">(MTurk: </w:t>
      </w:r>
      <w:r w:rsidR="00434480" w:rsidRPr="00BE33FC">
        <w:rPr>
          <w:rFonts w:eastAsiaTheme="minorHAnsi"/>
          <w:i/>
          <w:iCs/>
        </w:rPr>
        <w:sym w:font="Symbol" w:char="F062"/>
      </w:r>
      <w:r w:rsidR="00434480" w:rsidRPr="00BE33FC">
        <w:rPr>
          <w:rFonts w:eastAsiaTheme="minorHAnsi"/>
        </w:rPr>
        <w:t xml:space="preserve"> = </w:t>
      </w:r>
      <w:r w:rsidR="00967DC5" w:rsidRPr="00BE33FC">
        <w:rPr>
          <w:rFonts w:eastAsiaTheme="minorHAnsi"/>
        </w:rPr>
        <w:t>-</w:t>
      </w:r>
      <w:r w:rsidR="00434480" w:rsidRPr="00BE33FC">
        <w:rPr>
          <w:rFonts w:eastAsiaTheme="minorHAnsi"/>
        </w:rPr>
        <w:t xml:space="preserve">.01, </w:t>
      </w:r>
      <w:r w:rsidR="00434480" w:rsidRPr="00BE33FC">
        <w:rPr>
          <w:rFonts w:eastAsiaTheme="minorHAnsi"/>
          <w:i/>
          <w:iCs/>
        </w:rPr>
        <w:t>SE</w:t>
      </w:r>
      <w:r w:rsidR="00434480" w:rsidRPr="00BE33FC">
        <w:rPr>
          <w:rFonts w:eastAsiaTheme="minorHAnsi"/>
        </w:rPr>
        <w:t xml:space="preserve"> = .04, </w:t>
      </w:r>
      <w:r w:rsidR="00434480" w:rsidRPr="00BE33FC">
        <w:rPr>
          <w:rFonts w:eastAsiaTheme="minorHAnsi"/>
          <w:i/>
          <w:iCs/>
        </w:rPr>
        <w:t>p</w:t>
      </w:r>
      <w:r w:rsidR="00434480" w:rsidRPr="00BE33FC">
        <w:rPr>
          <w:rFonts w:eastAsiaTheme="minorHAnsi"/>
        </w:rPr>
        <w:t xml:space="preserve"> = .84</w:t>
      </w:r>
      <w:r w:rsidR="00D94B35" w:rsidRPr="00BE33FC">
        <w:rPr>
          <w:rFonts w:eastAsiaTheme="minorHAnsi"/>
        </w:rPr>
        <w:t>5</w:t>
      </w:r>
      <w:r w:rsidR="00434480" w:rsidRPr="00BE33FC">
        <w:rPr>
          <w:rFonts w:eastAsiaTheme="minorHAnsi"/>
        </w:rPr>
        <w:t xml:space="preserve">; Intro. Psych.: </w:t>
      </w:r>
      <w:r w:rsidR="00E56C50" w:rsidRPr="00BE33FC">
        <w:rPr>
          <w:rFonts w:eastAsiaTheme="minorHAnsi"/>
          <w:i/>
          <w:iCs/>
        </w:rPr>
        <w:sym w:font="Symbol" w:char="F062"/>
      </w:r>
      <w:r w:rsidR="00E56C50" w:rsidRPr="00BE33FC">
        <w:rPr>
          <w:rFonts w:eastAsiaTheme="minorHAnsi"/>
        </w:rPr>
        <w:t xml:space="preserve"> = .01, </w:t>
      </w:r>
      <w:r w:rsidR="00E56C50" w:rsidRPr="00BE33FC">
        <w:rPr>
          <w:rFonts w:eastAsiaTheme="minorHAnsi"/>
          <w:i/>
          <w:iCs/>
        </w:rPr>
        <w:t>SE</w:t>
      </w:r>
      <w:r w:rsidR="00E56C50" w:rsidRPr="00BE33FC">
        <w:rPr>
          <w:rFonts w:eastAsiaTheme="minorHAnsi"/>
        </w:rPr>
        <w:t xml:space="preserve"> = .02, </w:t>
      </w:r>
      <w:r w:rsidR="00E56C50" w:rsidRPr="00BE33FC">
        <w:rPr>
          <w:rFonts w:eastAsiaTheme="minorHAnsi"/>
          <w:i/>
          <w:iCs/>
        </w:rPr>
        <w:t>p</w:t>
      </w:r>
      <w:r w:rsidR="00E56C50" w:rsidRPr="00BE33FC">
        <w:rPr>
          <w:rFonts w:eastAsiaTheme="minorHAnsi"/>
        </w:rPr>
        <w:t xml:space="preserve"> = .61</w:t>
      </w:r>
      <w:r w:rsidR="00434480" w:rsidRPr="00BE33FC">
        <w:rPr>
          <w:rFonts w:eastAsiaTheme="minorHAnsi"/>
        </w:rPr>
        <w:t>).</w:t>
      </w:r>
      <w:r w:rsidR="007823B5">
        <w:rPr>
          <w:rFonts w:eastAsiaTheme="minorHAnsi"/>
        </w:rPr>
        <w:t xml:space="preserve"> </w:t>
      </w:r>
      <w:r w:rsidR="00D935EB">
        <w:rPr>
          <w:rFonts w:eastAsiaTheme="minorHAnsi"/>
        </w:rPr>
        <w:t>As can be seen in Figure 4, participant</w:t>
      </w:r>
      <w:r w:rsidR="00795EE1">
        <w:rPr>
          <w:rFonts w:eastAsiaTheme="minorHAnsi"/>
        </w:rPr>
        <w:t>s</w:t>
      </w:r>
      <w:r w:rsidR="00D935EB">
        <w:rPr>
          <w:rFonts w:eastAsiaTheme="minorHAnsi"/>
        </w:rPr>
        <w:t>’ first switch of a neutral policy tended to be after their first switch of a non-preferred to preferred and before their first switch of a preferred to non-preferred policy.</w:t>
      </w:r>
    </w:p>
    <w:p w14:paraId="12EF8FF6" w14:textId="3C1DCA69" w:rsidR="00DD5BF1" w:rsidRDefault="002D445C" w:rsidP="00653941">
      <w:pPr>
        <w:widowControl w:val="0"/>
        <w:spacing w:line="480" w:lineRule="auto"/>
        <w:ind w:firstLine="360"/>
        <w:contextualSpacing/>
        <w:rPr>
          <w:rFonts w:eastAsiaTheme="minorHAnsi"/>
        </w:rPr>
      </w:pPr>
      <w:r>
        <w:rPr>
          <w:rStyle w:val="Heading4Char"/>
          <w:rFonts w:cs="Times New Roman"/>
        </w:rPr>
        <w:t xml:space="preserve">4.2.1.3 </w:t>
      </w:r>
      <w:r w:rsidR="009E5CE0" w:rsidRPr="00BE33FC">
        <w:rPr>
          <w:rStyle w:val="Heading4Char"/>
          <w:rFonts w:cs="Times New Roman"/>
        </w:rPr>
        <w:t>Never Testing Bias by Preference</w:t>
      </w:r>
      <w:r w:rsidR="00E3609C">
        <w:rPr>
          <w:rStyle w:val="Heading4Char"/>
          <w:rFonts w:cs="Times New Roman"/>
        </w:rPr>
        <w:t xml:space="preserve"> (Figure 5)</w:t>
      </w:r>
      <w:r w:rsidR="009E5CE0" w:rsidRPr="00BE33FC">
        <w:rPr>
          <w:rStyle w:val="Heading4Char"/>
          <w:rFonts w:cs="Times New Roman"/>
        </w:rPr>
        <w:t>.</w:t>
      </w:r>
      <w:r w:rsidR="009E5CE0" w:rsidRPr="00BE33FC">
        <w:rPr>
          <w:rFonts w:eastAsiaTheme="minorHAnsi"/>
          <w:b/>
        </w:rPr>
        <w:t xml:space="preserve"> </w:t>
      </w:r>
      <w:r w:rsidR="009E5CE0" w:rsidRPr="00BE33FC">
        <w:rPr>
          <w:rFonts w:eastAsiaTheme="minorHAnsi"/>
        </w:rPr>
        <w:t xml:space="preserve">Though most participants tested both </w:t>
      </w:r>
      <w:r w:rsidR="004B17A0">
        <w:rPr>
          <w:rFonts w:eastAsiaTheme="minorHAnsi"/>
        </w:rPr>
        <w:t>versions</w:t>
      </w:r>
      <w:r w:rsidR="009E5CE0" w:rsidRPr="00BE33FC">
        <w:rPr>
          <w:rFonts w:eastAsiaTheme="minorHAnsi"/>
        </w:rPr>
        <w:t xml:space="preserve"> of each policy, on average across all participants and all policies</w:t>
      </w:r>
      <w:r w:rsidR="00970342">
        <w:rPr>
          <w:rFonts w:eastAsiaTheme="minorHAnsi"/>
        </w:rPr>
        <w:t xml:space="preserve">, </w:t>
      </w:r>
      <w:r w:rsidR="009E5CE0" w:rsidRPr="00BE33FC">
        <w:rPr>
          <w:rFonts w:eastAsiaTheme="minorHAnsi"/>
        </w:rPr>
        <w:t>4.55%</w:t>
      </w:r>
      <w:r w:rsidR="004B17A0">
        <w:rPr>
          <w:rFonts w:eastAsiaTheme="minorHAnsi"/>
        </w:rPr>
        <w:t xml:space="preserve"> of</w:t>
      </w:r>
      <w:r w:rsidR="00970342">
        <w:rPr>
          <w:rFonts w:eastAsiaTheme="minorHAnsi"/>
        </w:rPr>
        <w:t xml:space="preserve"> policies in</w:t>
      </w:r>
      <w:r w:rsidR="004B17A0">
        <w:rPr>
          <w:rFonts w:eastAsiaTheme="minorHAnsi"/>
        </w:rPr>
        <w:t xml:space="preserve"> the MTurk sample and</w:t>
      </w:r>
      <w:r w:rsidR="00F20D5B" w:rsidRPr="00BE33FC">
        <w:rPr>
          <w:rFonts w:eastAsiaTheme="minorHAnsi"/>
        </w:rPr>
        <w:t xml:space="preserve"> 5.77%</w:t>
      </w:r>
      <w:r w:rsidR="004B17A0">
        <w:rPr>
          <w:rFonts w:eastAsiaTheme="minorHAnsi"/>
        </w:rPr>
        <w:t xml:space="preserve"> </w:t>
      </w:r>
      <w:r w:rsidR="00970342">
        <w:rPr>
          <w:rFonts w:eastAsiaTheme="minorHAnsi"/>
        </w:rPr>
        <w:t>in</w:t>
      </w:r>
      <w:r w:rsidR="004B17A0">
        <w:rPr>
          <w:rFonts w:eastAsiaTheme="minorHAnsi"/>
        </w:rPr>
        <w:t xml:space="preserve"> the </w:t>
      </w:r>
      <w:r w:rsidR="004B17A0" w:rsidRPr="00BE33FC">
        <w:rPr>
          <w:rFonts w:eastAsiaTheme="minorHAnsi"/>
        </w:rPr>
        <w:t>Intro. Psych.</w:t>
      </w:r>
      <w:r w:rsidR="004B17A0">
        <w:rPr>
          <w:rFonts w:eastAsiaTheme="minorHAnsi"/>
        </w:rPr>
        <w:t xml:space="preserve"> sample</w:t>
      </w:r>
      <w:r w:rsidR="009E5CE0" w:rsidRPr="00BE33FC">
        <w:rPr>
          <w:rFonts w:eastAsiaTheme="minorHAnsi"/>
        </w:rPr>
        <w:t xml:space="preserve"> were never changed.</w:t>
      </w:r>
      <w:r w:rsidR="00157E51" w:rsidRPr="00BE33FC" w:rsidDel="00157E51">
        <w:rPr>
          <w:rFonts w:eastAsiaTheme="minorHAnsi"/>
        </w:rPr>
        <w:t xml:space="preserve"> </w:t>
      </w:r>
      <w:r w:rsidR="005270C5">
        <w:rPr>
          <w:rFonts w:eastAsiaTheme="minorHAnsi"/>
        </w:rPr>
        <w:t>P</w:t>
      </w:r>
      <w:r w:rsidR="00DD5BF1" w:rsidRPr="005834BA">
        <w:rPr>
          <w:rFonts w:eastAsiaTheme="minorHAnsi"/>
        </w:rPr>
        <w:t>articipants were more likely to have not tested a policy at al</w:t>
      </w:r>
      <w:r w:rsidR="00DD5BF1">
        <w:rPr>
          <w:rFonts w:eastAsiaTheme="minorHAnsi"/>
        </w:rPr>
        <w:t>l</w:t>
      </w:r>
      <w:r w:rsidR="00DD5BF1" w:rsidRPr="005834BA">
        <w:rPr>
          <w:rFonts w:eastAsiaTheme="minorHAnsi"/>
        </w:rPr>
        <w:t>, if the initial testing required switching a preferred policy to a non-preferred policy</w:t>
      </w:r>
      <w:r w:rsidR="00DD5BF1">
        <w:rPr>
          <w:rFonts w:eastAsiaTheme="minorHAnsi"/>
        </w:rPr>
        <w:t xml:space="preserve"> (</w:t>
      </w:r>
      <w:r w:rsidR="00EF34E5">
        <w:rPr>
          <w:rFonts w:eastAsiaTheme="minorHAnsi"/>
        </w:rPr>
        <w:t>1</w:t>
      </w:r>
      <w:r w:rsidR="007013DD">
        <w:rPr>
          <w:rFonts w:eastAsiaTheme="minorHAnsi"/>
        </w:rPr>
        <w:t>8</w:t>
      </w:r>
      <w:r w:rsidR="00DD5BF1">
        <w:rPr>
          <w:rFonts w:eastAsiaTheme="minorHAnsi"/>
        </w:rPr>
        <w:t>%</w:t>
      </w:r>
      <w:r w:rsidR="00C54017">
        <w:rPr>
          <w:rFonts w:eastAsiaTheme="minorHAnsi"/>
        </w:rPr>
        <w:t xml:space="preserve"> for MTurk,</w:t>
      </w:r>
      <w:r w:rsidR="00D0343D">
        <w:rPr>
          <w:rFonts w:eastAsiaTheme="minorHAnsi"/>
        </w:rPr>
        <w:t xml:space="preserve"> </w:t>
      </w:r>
      <w:r w:rsidR="00EF34E5">
        <w:rPr>
          <w:rFonts w:eastAsiaTheme="minorHAnsi"/>
        </w:rPr>
        <w:t>14</w:t>
      </w:r>
      <w:r w:rsidR="00C54017">
        <w:rPr>
          <w:rFonts w:eastAsiaTheme="minorHAnsi"/>
        </w:rPr>
        <w:t xml:space="preserve">% for </w:t>
      </w:r>
      <w:r w:rsidR="00D0343D">
        <w:rPr>
          <w:rFonts w:eastAsiaTheme="minorHAnsi"/>
        </w:rPr>
        <w:t>Intro. Psych</w:t>
      </w:r>
      <w:r w:rsidR="00C54017">
        <w:rPr>
          <w:rFonts w:eastAsiaTheme="minorHAnsi"/>
        </w:rPr>
        <w:t>)</w:t>
      </w:r>
      <w:r w:rsidR="00D0343D">
        <w:rPr>
          <w:rFonts w:eastAsiaTheme="minorHAnsi"/>
        </w:rPr>
        <w:t xml:space="preserve"> </w:t>
      </w:r>
      <w:r w:rsidR="00DD5BF1" w:rsidRPr="005834BA">
        <w:rPr>
          <w:rFonts w:eastAsiaTheme="minorHAnsi"/>
        </w:rPr>
        <w:t>versus if the initial testing required switching a non-preferred policy to a preferred policy</w:t>
      </w:r>
      <w:r w:rsidR="00DD5BF1">
        <w:rPr>
          <w:rFonts w:eastAsiaTheme="minorHAnsi"/>
        </w:rPr>
        <w:t xml:space="preserve"> (</w:t>
      </w:r>
      <w:r w:rsidR="000A6453">
        <w:rPr>
          <w:rFonts w:eastAsiaTheme="minorHAnsi"/>
        </w:rPr>
        <w:t>0</w:t>
      </w:r>
      <w:r w:rsidR="00DD5BF1">
        <w:rPr>
          <w:rFonts w:eastAsiaTheme="minorHAnsi"/>
        </w:rPr>
        <w:t>%</w:t>
      </w:r>
      <w:r w:rsidR="00C54017">
        <w:rPr>
          <w:rFonts w:eastAsiaTheme="minorHAnsi"/>
        </w:rPr>
        <w:t xml:space="preserve"> for MTurk,</w:t>
      </w:r>
      <w:r w:rsidR="000A6453">
        <w:rPr>
          <w:rFonts w:eastAsiaTheme="minorHAnsi"/>
        </w:rPr>
        <w:t xml:space="preserve"> </w:t>
      </w:r>
      <w:r w:rsidR="00C54017">
        <w:rPr>
          <w:rFonts w:eastAsiaTheme="minorHAnsi"/>
        </w:rPr>
        <w:t>1.</w:t>
      </w:r>
      <w:r w:rsidR="00EF34E5">
        <w:rPr>
          <w:rFonts w:eastAsiaTheme="minorHAnsi"/>
        </w:rPr>
        <w:t>40</w:t>
      </w:r>
      <w:r w:rsidR="00C54017">
        <w:rPr>
          <w:rFonts w:eastAsiaTheme="minorHAnsi"/>
        </w:rPr>
        <w:t xml:space="preserve">% for </w:t>
      </w:r>
      <w:r w:rsidR="000A6453">
        <w:rPr>
          <w:rFonts w:eastAsiaTheme="minorHAnsi"/>
        </w:rPr>
        <w:t>Intro. Psych</w:t>
      </w:r>
      <w:r w:rsidR="00C54017">
        <w:rPr>
          <w:rFonts w:eastAsiaTheme="minorHAnsi"/>
        </w:rPr>
        <w:t xml:space="preserve">), and these proportions were significantly different (MTurk: </w:t>
      </w:r>
      <w:r w:rsidR="007C3355" w:rsidRPr="005834BA">
        <w:rPr>
          <w:rFonts w:eastAsiaTheme="minorHAnsi"/>
        </w:rPr>
        <w:t>McNemar</w:t>
      </w:r>
      <w:r w:rsidR="007C3355">
        <w:rPr>
          <w:rFonts w:eastAsiaTheme="minorHAnsi"/>
        </w:rPr>
        <w:t>’</w:t>
      </w:r>
      <w:r w:rsidR="007C3355" w:rsidRPr="005834BA">
        <w:rPr>
          <w:rFonts w:eastAsiaTheme="minorHAnsi"/>
        </w:rPr>
        <w:t>s</w:t>
      </w:r>
      <w:r w:rsidR="007C3355" w:rsidRPr="00C036D1">
        <w:rPr>
          <w:rFonts w:eastAsiaTheme="minorHAnsi"/>
          <w:i/>
          <w:iCs/>
        </w:rPr>
        <w:t xml:space="preserve"> </w:t>
      </w:r>
      <w:r w:rsidR="00DD5BF1" w:rsidRPr="00C036D1">
        <w:rPr>
          <w:rFonts w:eastAsiaTheme="minorHAnsi"/>
          <w:i/>
          <w:iCs/>
        </w:rPr>
        <w:t>χ</w:t>
      </w:r>
      <w:r w:rsidR="00DD5BF1" w:rsidRPr="005834BA">
        <w:rPr>
          <w:rFonts w:eastAsiaTheme="minorHAnsi"/>
          <w:vertAlign w:val="superscript"/>
        </w:rPr>
        <w:t>2</w:t>
      </w:r>
      <w:r w:rsidR="00DD5BF1" w:rsidRPr="005834BA">
        <w:rPr>
          <w:rFonts w:eastAsiaTheme="minorHAnsi"/>
        </w:rPr>
        <w:t xml:space="preserve">(1) = </w:t>
      </w:r>
      <w:r w:rsidR="00485FC4">
        <w:rPr>
          <w:rFonts w:eastAsiaTheme="minorHAnsi"/>
        </w:rPr>
        <w:t>8</w:t>
      </w:r>
      <w:r w:rsidR="00DD5BF1" w:rsidRPr="005834BA">
        <w:rPr>
          <w:rFonts w:eastAsiaTheme="minorHAnsi"/>
        </w:rPr>
        <w:t>.</w:t>
      </w:r>
      <w:r w:rsidR="00485FC4">
        <w:rPr>
          <w:rFonts w:eastAsiaTheme="minorHAnsi"/>
        </w:rPr>
        <w:t>10</w:t>
      </w:r>
      <w:r w:rsidR="00DD5BF1" w:rsidRPr="005834BA">
        <w:rPr>
          <w:rFonts w:eastAsiaTheme="minorHAnsi"/>
        </w:rPr>
        <w:t xml:space="preserve">, </w:t>
      </w:r>
      <w:r w:rsidR="00DD5BF1" w:rsidRPr="00C036D1">
        <w:rPr>
          <w:rFonts w:eastAsiaTheme="minorHAnsi"/>
          <w:i/>
          <w:iCs/>
        </w:rPr>
        <w:t>p</w:t>
      </w:r>
      <w:r w:rsidR="00DD5BF1" w:rsidRPr="005834BA">
        <w:rPr>
          <w:rFonts w:eastAsiaTheme="minorHAnsi"/>
        </w:rPr>
        <w:t xml:space="preserve"> = .</w:t>
      </w:r>
      <w:r w:rsidR="00DD5BF1">
        <w:rPr>
          <w:rFonts w:eastAsiaTheme="minorHAnsi"/>
        </w:rPr>
        <w:t>00</w:t>
      </w:r>
      <w:r w:rsidR="00485FC4">
        <w:rPr>
          <w:rFonts w:eastAsiaTheme="minorHAnsi"/>
        </w:rPr>
        <w:t>4</w:t>
      </w:r>
      <w:r w:rsidR="00EF6C3F">
        <w:rPr>
          <w:rFonts w:eastAsiaTheme="minorHAnsi"/>
        </w:rPr>
        <w:t xml:space="preserve">; Intro. Psych.: </w:t>
      </w:r>
      <w:r w:rsidR="00EF6C3F" w:rsidRPr="005834BA">
        <w:rPr>
          <w:rFonts w:eastAsiaTheme="minorHAnsi"/>
        </w:rPr>
        <w:t>McNemar</w:t>
      </w:r>
      <w:r w:rsidR="00EF6C3F">
        <w:rPr>
          <w:rFonts w:eastAsiaTheme="minorHAnsi"/>
        </w:rPr>
        <w:t>’</w:t>
      </w:r>
      <w:r w:rsidR="00EF6C3F" w:rsidRPr="005834BA">
        <w:rPr>
          <w:rFonts w:eastAsiaTheme="minorHAnsi"/>
        </w:rPr>
        <w:t xml:space="preserve">s </w:t>
      </w:r>
      <w:r w:rsidR="00EF6C3F" w:rsidRPr="00C036D1">
        <w:rPr>
          <w:rFonts w:eastAsiaTheme="minorHAnsi"/>
          <w:i/>
          <w:iCs/>
        </w:rPr>
        <w:t>χ</w:t>
      </w:r>
      <w:r w:rsidR="00EF6C3F" w:rsidRPr="005834BA">
        <w:rPr>
          <w:rFonts w:eastAsiaTheme="minorHAnsi"/>
          <w:vertAlign w:val="superscript"/>
        </w:rPr>
        <w:t>2</w:t>
      </w:r>
      <w:r w:rsidR="00EF6C3F" w:rsidRPr="005834BA">
        <w:rPr>
          <w:rFonts w:eastAsiaTheme="minorHAnsi"/>
        </w:rPr>
        <w:t xml:space="preserve">(1) = </w:t>
      </w:r>
      <w:r w:rsidR="00EF6C3F">
        <w:rPr>
          <w:rFonts w:eastAsiaTheme="minorHAnsi"/>
        </w:rPr>
        <w:t>23</w:t>
      </w:r>
      <w:r w:rsidR="00EF6C3F" w:rsidRPr="005834BA">
        <w:rPr>
          <w:rFonts w:eastAsiaTheme="minorHAnsi"/>
        </w:rPr>
        <w:t>.</w:t>
      </w:r>
      <w:r w:rsidR="00EF6C3F">
        <w:rPr>
          <w:rFonts w:eastAsiaTheme="minorHAnsi"/>
        </w:rPr>
        <w:t>31</w:t>
      </w:r>
      <w:r w:rsidR="00EF6C3F" w:rsidRPr="005834BA">
        <w:rPr>
          <w:rFonts w:eastAsiaTheme="minorHAnsi"/>
        </w:rPr>
        <w:t xml:space="preserve">, </w:t>
      </w:r>
      <w:r w:rsidR="00EF6C3F" w:rsidRPr="00C036D1">
        <w:rPr>
          <w:rFonts w:eastAsiaTheme="minorHAnsi"/>
          <w:i/>
          <w:iCs/>
        </w:rPr>
        <w:t>p</w:t>
      </w:r>
      <w:r w:rsidR="00EF6C3F" w:rsidRPr="005834BA">
        <w:rPr>
          <w:rFonts w:eastAsiaTheme="minorHAnsi"/>
        </w:rPr>
        <w:t xml:space="preserve"> </w:t>
      </w:r>
      <w:r w:rsidR="00EF6C3F">
        <w:rPr>
          <w:rFonts w:eastAsiaTheme="minorHAnsi"/>
        </w:rPr>
        <w:t>&lt;</w:t>
      </w:r>
      <w:r w:rsidR="00EF6C3F" w:rsidRPr="005834BA">
        <w:rPr>
          <w:rFonts w:eastAsiaTheme="minorHAnsi"/>
        </w:rPr>
        <w:t xml:space="preserve"> .</w:t>
      </w:r>
      <w:r w:rsidR="00EF6C3F">
        <w:rPr>
          <w:rFonts w:eastAsiaTheme="minorHAnsi"/>
        </w:rPr>
        <w:t>001).</w:t>
      </w:r>
    </w:p>
    <w:p w14:paraId="0CED848C" w14:textId="49072EC7" w:rsidR="00C27181" w:rsidRDefault="00C27181" w:rsidP="00115356">
      <w:pPr>
        <w:widowControl w:val="0"/>
        <w:spacing w:line="480" w:lineRule="auto"/>
        <w:ind w:firstLine="360"/>
        <w:contextualSpacing/>
        <w:rPr>
          <w:rFonts w:eastAsiaTheme="minorHAnsi"/>
        </w:rPr>
      </w:pPr>
      <w:r>
        <w:rPr>
          <w:rFonts w:eastAsiaTheme="minorHAnsi"/>
        </w:rPr>
        <w:t xml:space="preserve">Next, we compared policies for which participants had neutral preferences versus policies for which they had strong preferences </w:t>
      </w:r>
      <w:r w:rsidR="00970342">
        <w:rPr>
          <w:rFonts w:eastAsiaTheme="minorHAnsi"/>
        </w:rPr>
        <w:t>on</w:t>
      </w:r>
      <w:r>
        <w:rPr>
          <w:rFonts w:eastAsiaTheme="minorHAnsi"/>
        </w:rPr>
        <w:t xml:space="preserve"> whether the</w:t>
      </w:r>
      <w:r w:rsidR="00E410DE">
        <w:rPr>
          <w:rFonts w:eastAsiaTheme="minorHAnsi"/>
        </w:rPr>
        <w:t xml:space="preserve"> policies</w:t>
      </w:r>
      <w:r>
        <w:rPr>
          <w:rFonts w:eastAsiaTheme="minorHAnsi"/>
        </w:rPr>
        <w:t xml:space="preserve"> </w:t>
      </w:r>
      <w:r w:rsidR="00E410DE">
        <w:rPr>
          <w:rFonts w:eastAsiaTheme="minorHAnsi"/>
        </w:rPr>
        <w:t xml:space="preserve">differed in never being tested. </w:t>
      </w:r>
      <w:r w:rsidR="00115356" w:rsidRPr="00115356">
        <w:rPr>
          <w:rFonts w:eastAsiaTheme="minorHAnsi"/>
        </w:rPr>
        <w:t>To allow for a within-subjects comparison, we omitted participants that had all three of their “strong preference” policies set to either preferred or non-preferred</w:t>
      </w:r>
      <w:r w:rsidR="00BD29C8">
        <w:rPr>
          <w:rFonts w:eastAsiaTheme="minorHAnsi"/>
        </w:rPr>
        <w:t>;</w:t>
      </w:r>
      <w:r w:rsidR="00115356" w:rsidRPr="00115356">
        <w:rPr>
          <w:rFonts w:eastAsiaTheme="minorHAnsi"/>
        </w:rPr>
        <w:t xml:space="preserve"> </w:t>
      </w:r>
      <w:r w:rsidR="00BD29C8">
        <w:rPr>
          <w:rFonts w:eastAsiaTheme="minorHAnsi"/>
        </w:rPr>
        <w:t xml:space="preserve">the analysis </w:t>
      </w:r>
      <w:r w:rsidR="00115356" w:rsidRPr="00115356">
        <w:rPr>
          <w:rFonts w:eastAsiaTheme="minorHAnsi"/>
        </w:rPr>
        <w:t>only includ</w:t>
      </w:r>
      <w:r w:rsidR="00BD29C8">
        <w:rPr>
          <w:rFonts w:eastAsiaTheme="minorHAnsi"/>
        </w:rPr>
        <w:t>ed</w:t>
      </w:r>
      <w:r w:rsidR="00115356" w:rsidRPr="00115356">
        <w:rPr>
          <w:rFonts w:eastAsiaTheme="minorHAnsi"/>
        </w:rPr>
        <w:t xml:space="preserve"> those who had at least one strong preference that was preferred and one that was non-preferred at start</w:t>
      </w:r>
      <w:r w:rsidR="00115356">
        <w:rPr>
          <w:rFonts w:eastAsiaTheme="minorHAnsi"/>
        </w:rPr>
        <w:t xml:space="preserve"> (MTurk: </w:t>
      </w:r>
      <w:r w:rsidR="00115356" w:rsidRPr="00115356">
        <w:rPr>
          <w:rFonts w:eastAsiaTheme="minorHAnsi"/>
          <w:i/>
          <w:iCs/>
        </w:rPr>
        <w:t>N</w:t>
      </w:r>
      <w:r w:rsidR="00115356">
        <w:rPr>
          <w:rFonts w:eastAsiaTheme="minorHAnsi"/>
        </w:rPr>
        <w:t xml:space="preserve"> = </w:t>
      </w:r>
      <w:r w:rsidR="00115356" w:rsidRPr="00115356">
        <w:rPr>
          <w:rFonts w:eastAsiaTheme="minorHAnsi"/>
        </w:rPr>
        <w:t>57</w:t>
      </w:r>
      <w:r w:rsidR="00115356">
        <w:rPr>
          <w:rFonts w:eastAsiaTheme="minorHAnsi"/>
        </w:rPr>
        <w:t xml:space="preserve">; Intro. Psych. </w:t>
      </w:r>
      <w:r w:rsidR="00115356">
        <w:rPr>
          <w:rFonts w:eastAsiaTheme="minorHAnsi"/>
          <w:i/>
          <w:iCs/>
        </w:rPr>
        <w:t>N</w:t>
      </w:r>
      <w:r w:rsidR="00115356">
        <w:rPr>
          <w:rFonts w:eastAsiaTheme="minorHAnsi"/>
        </w:rPr>
        <w:t xml:space="preserve"> = 214</w:t>
      </w:r>
      <w:r w:rsidR="00115356" w:rsidRPr="00115356">
        <w:rPr>
          <w:rFonts w:eastAsiaTheme="minorHAnsi"/>
        </w:rPr>
        <w:t>)</w:t>
      </w:r>
      <w:r w:rsidR="00115356">
        <w:rPr>
          <w:rFonts w:eastAsiaTheme="minorHAnsi"/>
        </w:rPr>
        <w:t>.</w:t>
      </w:r>
    </w:p>
    <w:p w14:paraId="230FD282" w14:textId="7E2756EE" w:rsidR="00115356" w:rsidRDefault="00115356" w:rsidP="00115356">
      <w:pPr>
        <w:widowControl w:val="0"/>
        <w:spacing w:line="480" w:lineRule="auto"/>
        <w:ind w:firstLine="360"/>
        <w:contextualSpacing/>
        <w:rPr>
          <w:rFonts w:eastAsiaTheme="minorHAnsi"/>
        </w:rPr>
      </w:pPr>
      <w:r w:rsidRPr="00115356">
        <w:rPr>
          <w:rFonts w:eastAsiaTheme="minorHAnsi"/>
        </w:rPr>
        <w:t xml:space="preserve">We found that participants were equally likely to have not tested a policy at all, if the initial </w:t>
      </w:r>
      <w:r w:rsidRPr="00115356">
        <w:rPr>
          <w:rFonts w:eastAsiaTheme="minorHAnsi"/>
        </w:rPr>
        <w:lastRenderedPageBreak/>
        <w:t>testing required switching a neutral policy to a competing neutral policy (MTurk: 12%; Intro. Psych: 10%) versus if the initial testing required switching a strong-preference policy to a competing strong-preference policy (MTurk: 18%; Intro. Psych: 14%; MTurk: McNemar’s χ2(1) = .57, p = .450; Intro. Psych.: McNemar’s χ2(1) = 2.70, p = .100).</w:t>
      </w:r>
      <w:r>
        <w:rPr>
          <w:rFonts w:eastAsiaTheme="minorHAnsi"/>
        </w:rPr>
        <w:t xml:space="preserve"> </w:t>
      </w:r>
      <w:r w:rsidR="0051698A">
        <w:rPr>
          <w:rFonts w:eastAsiaTheme="minorHAnsi"/>
        </w:rPr>
        <w:t xml:space="preserve">In </w:t>
      </w:r>
      <w:r w:rsidR="0051698A" w:rsidRPr="00A12FE9">
        <w:rPr>
          <w:rFonts w:eastAsiaTheme="minorHAnsi"/>
          <w:i/>
          <w:iCs/>
        </w:rPr>
        <w:t>Figure 5</w:t>
      </w:r>
      <w:r w:rsidR="0051698A">
        <w:rPr>
          <w:rFonts w:eastAsiaTheme="minorHAnsi"/>
        </w:rPr>
        <w:t xml:space="preserve">, it can be seen that the rates of non-testing neutral-to-neutral switches are in-between the </w:t>
      </w:r>
      <w:r w:rsidR="004F2519">
        <w:rPr>
          <w:rFonts w:eastAsiaTheme="minorHAnsi"/>
        </w:rPr>
        <w:t>rates of the other two groups.</w:t>
      </w:r>
    </w:p>
    <w:p w14:paraId="67F67CC7" w14:textId="0F35F88C" w:rsidR="009E0CAC" w:rsidRPr="00107867" w:rsidRDefault="00F55CA8" w:rsidP="009E0CAC">
      <w:pPr>
        <w:pStyle w:val="Heading4"/>
        <w:spacing w:line="480" w:lineRule="auto"/>
      </w:pPr>
      <w:r w:rsidRPr="00BE33FC">
        <w:rPr>
          <w:rFonts w:cs="Times New Roman"/>
        </w:rPr>
        <w:tab/>
      </w:r>
      <w:r w:rsidR="002D445C" w:rsidRPr="002F6CCB">
        <w:rPr>
          <w:rFonts w:cs="Times New Roman"/>
        </w:rPr>
        <w:t>4.2.1.</w:t>
      </w:r>
      <w:r w:rsidR="002D445C" w:rsidRPr="00D15632">
        <w:rPr>
          <w:rFonts w:cs="Times New Roman"/>
        </w:rPr>
        <w:t xml:space="preserve">4 </w:t>
      </w:r>
      <w:r w:rsidR="009E5CE0" w:rsidRPr="00D15632">
        <w:rPr>
          <w:rFonts w:cs="Times New Roman"/>
        </w:rPr>
        <w:t>Testing the Optimal Policy by Preference</w:t>
      </w:r>
      <w:r w:rsidR="00E3609C" w:rsidRPr="00D15632">
        <w:rPr>
          <w:rFonts w:cs="Times New Roman"/>
        </w:rPr>
        <w:t xml:space="preserve"> (Figure 6)</w:t>
      </w:r>
      <w:r w:rsidR="009E5CE0" w:rsidRPr="00D15632">
        <w:rPr>
          <w:rFonts w:cs="Times New Roman"/>
        </w:rPr>
        <w:t>.</w:t>
      </w:r>
      <w:r w:rsidR="005128EE" w:rsidRPr="00D15632">
        <w:t xml:space="preserve"> </w:t>
      </w:r>
      <w:r w:rsidR="009E0CAC" w:rsidRPr="00D15632">
        <w:rPr>
          <w:b w:val="0"/>
          <w:i w:val="0"/>
          <w:iCs w:val="0"/>
        </w:rPr>
        <w:t xml:space="preserve">The same regression from Study 1 produced similar findings in Study 2. </w:t>
      </w:r>
      <w:r w:rsidR="009E0CAC" w:rsidRPr="00D15632">
        <w:rPr>
          <w:b w:val="0"/>
          <w:i w:val="0"/>
        </w:rPr>
        <w:t xml:space="preserve">Participants were more likely to test the optimal policy when it was preference-congruent, as opposed to preference-incongruent, (MTurk: </w:t>
      </w:r>
      <w:r w:rsidR="009E0CAC" w:rsidRPr="002F6CCB">
        <w:rPr>
          <w:b w:val="0"/>
          <w:iCs w:val="0"/>
        </w:rPr>
        <w:sym w:font="Symbol" w:char="F062"/>
      </w:r>
      <w:r w:rsidR="009E0CAC" w:rsidRPr="002F6CCB">
        <w:rPr>
          <w:b w:val="0"/>
          <w:i w:val="0"/>
        </w:rPr>
        <w:t xml:space="preserve"> = </w:t>
      </w:r>
      <w:r w:rsidR="009E0CAC">
        <w:rPr>
          <w:b w:val="0"/>
          <w:i w:val="0"/>
        </w:rPr>
        <w:t>.34</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05</w:t>
      </w:r>
      <w:r w:rsidR="009E0CAC" w:rsidRPr="00D15632">
        <w:rPr>
          <w:b w:val="0"/>
          <w:i w:val="0"/>
        </w:rPr>
        <w:t xml:space="preserve">, </w:t>
      </w:r>
      <w:r w:rsidR="009E0CAC" w:rsidRPr="00D15632">
        <w:rPr>
          <w:b w:val="0"/>
          <w:iCs w:val="0"/>
        </w:rPr>
        <w:t>p</w:t>
      </w:r>
      <w:r w:rsidR="009E0CAC" w:rsidRPr="00D15632">
        <w:rPr>
          <w:b w:val="0"/>
          <w:i w:val="0"/>
        </w:rPr>
        <w:t xml:space="preserve"> &lt; .001; Intro Psych.: </w:t>
      </w:r>
      <w:r w:rsidR="009E0CAC" w:rsidRPr="002F6CCB">
        <w:rPr>
          <w:b w:val="0"/>
          <w:iCs w:val="0"/>
        </w:rPr>
        <w:sym w:font="Symbol" w:char="F062"/>
      </w:r>
      <w:r w:rsidR="009E0CAC" w:rsidRPr="002F6CCB">
        <w:rPr>
          <w:b w:val="0"/>
          <w:i w:val="0"/>
        </w:rPr>
        <w:t xml:space="preserve"> = </w:t>
      </w:r>
      <w:r w:rsidR="009E0CAC">
        <w:rPr>
          <w:b w:val="0"/>
          <w:i w:val="0"/>
        </w:rPr>
        <w:t>.26</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03</w:t>
      </w:r>
      <w:r w:rsidR="009E0CAC" w:rsidRPr="00D15632">
        <w:rPr>
          <w:b w:val="0"/>
          <w:i w:val="0"/>
        </w:rPr>
        <w:t xml:space="preserve">, </w:t>
      </w:r>
      <w:r w:rsidR="009E0CAC" w:rsidRPr="00D15632">
        <w:rPr>
          <w:b w:val="0"/>
          <w:iCs w:val="0"/>
        </w:rPr>
        <w:t>p</w:t>
      </w:r>
      <w:r w:rsidR="009E0CAC" w:rsidRPr="00D15632">
        <w:rPr>
          <w:b w:val="0"/>
          <w:i w:val="0"/>
        </w:rPr>
        <w:t xml:space="preserve"> &lt; .001). Participants were also more likely to test the optimal policy if it was less ambiguous (MTurk: </w:t>
      </w:r>
      <w:r w:rsidR="009E0CAC" w:rsidRPr="002F6CCB">
        <w:rPr>
          <w:b w:val="0"/>
          <w:iCs w:val="0"/>
        </w:rPr>
        <w:sym w:font="Symbol" w:char="F062"/>
      </w:r>
      <w:r w:rsidR="009E0CAC" w:rsidRPr="002F6CCB" w:rsidDel="00AC7159">
        <w:rPr>
          <w:b w:val="0"/>
          <w:iCs w:val="0"/>
        </w:rPr>
        <w:t xml:space="preserve"> </w:t>
      </w:r>
      <w:r w:rsidR="009E0CAC" w:rsidRPr="002F6CCB">
        <w:rPr>
          <w:b w:val="0"/>
          <w:i w:val="0"/>
        </w:rPr>
        <w:t xml:space="preserve"> = </w:t>
      </w:r>
      <w:r w:rsidR="009E0CAC">
        <w:rPr>
          <w:b w:val="0"/>
          <w:i w:val="0"/>
        </w:rPr>
        <w:t>.38</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05</w:t>
      </w:r>
      <w:r w:rsidR="009E0CAC" w:rsidRPr="00D15632">
        <w:rPr>
          <w:b w:val="0"/>
          <w:i w:val="0"/>
        </w:rPr>
        <w:t xml:space="preserve">, </w:t>
      </w:r>
      <w:r w:rsidR="009E0CAC" w:rsidRPr="00D15632">
        <w:rPr>
          <w:b w:val="0"/>
          <w:iCs w:val="0"/>
        </w:rPr>
        <w:t>p</w:t>
      </w:r>
      <w:r w:rsidR="009E0CAC" w:rsidRPr="00D15632">
        <w:rPr>
          <w:b w:val="0"/>
          <w:i w:val="0"/>
        </w:rPr>
        <w:t xml:space="preserve"> &lt; .001; Intro Psych.: </w:t>
      </w:r>
      <w:r w:rsidR="009E0CAC" w:rsidRPr="002F6CCB">
        <w:rPr>
          <w:b w:val="0"/>
          <w:iCs w:val="0"/>
        </w:rPr>
        <w:sym w:font="Symbol" w:char="F062"/>
      </w:r>
      <w:r w:rsidR="009E0CAC" w:rsidRPr="002F6CCB" w:rsidDel="00AC7159">
        <w:rPr>
          <w:b w:val="0"/>
          <w:iCs w:val="0"/>
        </w:rPr>
        <w:t xml:space="preserve"> </w:t>
      </w:r>
      <w:r w:rsidR="009E0CAC" w:rsidRPr="002F6CCB">
        <w:rPr>
          <w:b w:val="0"/>
          <w:i w:val="0"/>
        </w:rPr>
        <w:t xml:space="preserve"> = </w:t>
      </w:r>
      <w:r w:rsidR="009E0CAC">
        <w:rPr>
          <w:b w:val="0"/>
          <w:i w:val="0"/>
        </w:rPr>
        <w:t>.44</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03</w:t>
      </w:r>
      <w:r w:rsidR="009E0CAC" w:rsidRPr="00D15632">
        <w:rPr>
          <w:b w:val="0"/>
          <w:i w:val="0"/>
        </w:rPr>
        <w:t xml:space="preserve">, </w:t>
      </w:r>
      <w:r w:rsidR="009E0CAC" w:rsidRPr="00D15632">
        <w:rPr>
          <w:b w:val="0"/>
          <w:iCs w:val="0"/>
        </w:rPr>
        <w:t>p</w:t>
      </w:r>
      <w:r w:rsidR="009E0CAC" w:rsidRPr="00D15632">
        <w:rPr>
          <w:b w:val="0"/>
          <w:i w:val="0"/>
        </w:rPr>
        <w:t xml:space="preserve"> &lt; .001). There was not a significant interaction (MTurk: </w:t>
      </w:r>
      <w:r w:rsidR="009E0CAC" w:rsidRPr="002F6CCB">
        <w:rPr>
          <w:b w:val="0"/>
          <w:iCs w:val="0"/>
        </w:rPr>
        <w:sym w:font="Symbol" w:char="F062"/>
      </w:r>
      <w:r w:rsidR="009E0CAC" w:rsidRPr="002F6CCB" w:rsidDel="00AC7159">
        <w:rPr>
          <w:b w:val="0"/>
          <w:iCs w:val="0"/>
        </w:rPr>
        <w:t xml:space="preserve"> </w:t>
      </w:r>
      <w:r w:rsidR="009E0CAC" w:rsidRPr="002F6CCB">
        <w:rPr>
          <w:b w:val="0"/>
          <w:i w:val="0"/>
        </w:rPr>
        <w:t xml:space="preserve"> = -.</w:t>
      </w:r>
      <w:r w:rsidR="009E0CAC">
        <w:rPr>
          <w:b w:val="0"/>
          <w:i w:val="0"/>
        </w:rPr>
        <w:t>05</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07</w:t>
      </w:r>
      <w:r w:rsidR="009E0CAC" w:rsidRPr="00D15632">
        <w:rPr>
          <w:b w:val="0"/>
          <w:i w:val="0"/>
        </w:rPr>
        <w:t xml:space="preserve">, </w:t>
      </w:r>
      <w:r w:rsidR="009E0CAC" w:rsidRPr="00D15632">
        <w:rPr>
          <w:b w:val="0"/>
          <w:iCs w:val="0"/>
        </w:rPr>
        <w:t>p</w:t>
      </w:r>
      <w:r w:rsidR="009E0CAC" w:rsidRPr="00D15632">
        <w:rPr>
          <w:b w:val="0"/>
          <w:i w:val="0"/>
        </w:rPr>
        <w:t xml:space="preserve"> = .</w:t>
      </w:r>
      <w:r w:rsidR="009E0CAC">
        <w:rPr>
          <w:b w:val="0"/>
          <w:i w:val="0"/>
        </w:rPr>
        <w:t>477</w:t>
      </w:r>
      <w:r w:rsidR="009E0CAC" w:rsidRPr="00D15632">
        <w:rPr>
          <w:b w:val="0"/>
          <w:i w:val="0"/>
        </w:rPr>
        <w:t xml:space="preserve">; Intro Psych.: </w:t>
      </w:r>
      <w:r w:rsidR="009E0CAC" w:rsidRPr="002F6CCB">
        <w:rPr>
          <w:b w:val="0"/>
          <w:iCs w:val="0"/>
        </w:rPr>
        <w:sym w:font="Symbol" w:char="F062"/>
      </w:r>
      <w:r w:rsidR="009E0CAC">
        <w:rPr>
          <w:b w:val="0"/>
          <w:iCs w:val="0"/>
        </w:rPr>
        <w:t xml:space="preserve"> </w:t>
      </w:r>
      <w:r w:rsidR="009E0CAC" w:rsidRPr="002F6CCB">
        <w:rPr>
          <w:b w:val="0"/>
          <w:i w:val="0"/>
        </w:rPr>
        <w:t>=</w:t>
      </w:r>
      <w:r w:rsidR="009E0CAC" w:rsidRPr="00D15632">
        <w:rPr>
          <w:b w:val="0"/>
          <w:i w:val="0"/>
        </w:rPr>
        <w:t xml:space="preserve"> .</w:t>
      </w:r>
      <w:r w:rsidR="009E0CAC">
        <w:rPr>
          <w:b w:val="0"/>
          <w:i w:val="0"/>
        </w:rPr>
        <w:t>02</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04</w:t>
      </w:r>
      <w:r w:rsidR="009E0CAC" w:rsidRPr="00D15632">
        <w:rPr>
          <w:b w:val="0"/>
          <w:i w:val="0"/>
        </w:rPr>
        <w:t xml:space="preserve">, </w:t>
      </w:r>
      <w:r w:rsidR="009E0CAC" w:rsidRPr="00D15632">
        <w:rPr>
          <w:b w:val="0"/>
          <w:iCs w:val="0"/>
        </w:rPr>
        <w:t>p</w:t>
      </w:r>
      <w:r w:rsidR="009E0CAC" w:rsidRPr="00D15632">
        <w:rPr>
          <w:b w:val="0"/>
          <w:i w:val="0"/>
        </w:rPr>
        <w:t xml:space="preserve"> = .</w:t>
      </w:r>
      <w:r w:rsidR="009E0CAC">
        <w:rPr>
          <w:b w:val="0"/>
          <w:i w:val="0"/>
        </w:rPr>
        <w:t>707</w:t>
      </w:r>
      <w:r w:rsidR="009E0CAC" w:rsidRPr="002F6CCB">
        <w:rPr>
          <w:b w:val="0"/>
          <w:i w:val="0"/>
        </w:rPr>
        <w:t>).</w:t>
      </w:r>
    </w:p>
    <w:p w14:paraId="73D25AE8" w14:textId="6BAD51FE" w:rsidR="009E0CAC" w:rsidRPr="009E0CAC" w:rsidRDefault="009E0CAC" w:rsidP="009E0CAC">
      <w:pPr>
        <w:widowControl w:val="0"/>
        <w:spacing w:line="480" w:lineRule="auto"/>
        <w:ind w:firstLine="360"/>
        <w:contextualSpacing/>
        <w:rPr>
          <w:rFonts w:eastAsiaTheme="minorHAnsi"/>
        </w:rPr>
      </w:pPr>
      <w:r w:rsidRPr="00550D9E">
        <w:rPr>
          <w:rFonts w:eastAsiaTheme="minorHAnsi"/>
        </w:rPr>
        <w:t xml:space="preserve">We </w:t>
      </w:r>
      <w:r w:rsidRPr="00B96EC2">
        <w:rPr>
          <w:rFonts w:eastAsiaTheme="minorHAnsi"/>
        </w:rPr>
        <w:t xml:space="preserve">then tested whether </w:t>
      </w:r>
      <w:r w:rsidRPr="00EA297A">
        <w:rPr>
          <w:rFonts w:eastAsiaTheme="minorHAnsi"/>
        </w:rPr>
        <w:t>participants were more likely to test the optimal version of a policy if they had neutral preferences about the policy as opposed</w:t>
      </w:r>
      <w:r w:rsidRPr="00625978">
        <w:rPr>
          <w:rFonts w:eastAsiaTheme="minorHAnsi"/>
        </w:rPr>
        <w:t xml:space="preserve"> to having strong preferences</w:t>
      </w:r>
      <w:r w:rsidRPr="00086B85">
        <w:rPr>
          <w:rFonts w:eastAsiaTheme="minorHAnsi"/>
        </w:rPr>
        <w:t xml:space="preserve"> (including both </w:t>
      </w:r>
      <w:r w:rsidRPr="007145A5">
        <w:rPr>
          <w:rFonts w:eastAsiaTheme="minorHAnsi"/>
        </w:rPr>
        <w:t>preference congruent and incongruent).</w:t>
      </w:r>
      <w:r w:rsidRPr="007145A5" w:rsidDel="00C35E8F">
        <w:rPr>
          <w:rFonts w:eastAsiaTheme="minorHAnsi"/>
        </w:rPr>
        <w:t xml:space="preserve"> </w:t>
      </w:r>
      <w:r w:rsidRPr="007145A5">
        <w:rPr>
          <w:rFonts w:eastAsiaTheme="minorHAnsi"/>
        </w:rPr>
        <w:t xml:space="preserve">We used a mixed effects model predicting the </w:t>
      </w:r>
      <w:r>
        <w:rPr>
          <w:rFonts w:eastAsiaTheme="minorHAnsi"/>
        </w:rPr>
        <w:t xml:space="preserve">percentage of optimal choices </w:t>
      </w:r>
      <w:r w:rsidRPr="007145A5">
        <w:rPr>
          <w:rFonts w:eastAsiaTheme="minorHAnsi"/>
        </w:rPr>
        <w:t>by preference strength (strong vs. neutral)</w:t>
      </w:r>
      <w:r w:rsidRPr="008E57C3">
        <w:rPr>
          <w:rFonts w:eastAsiaTheme="minorHAnsi"/>
        </w:rPr>
        <w:t>,</w:t>
      </w:r>
      <w:r w:rsidRPr="00550D9E">
        <w:rPr>
          <w:rFonts w:eastAsiaTheme="minorHAnsi"/>
        </w:rPr>
        <w:t xml:space="preserve"> </w:t>
      </w:r>
      <w:r w:rsidRPr="00B96EC2">
        <w:rPr>
          <w:rFonts w:eastAsiaTheme="minorHAnsi"/>
        </w:rPr>
        <w:t>ambiguity</w:t>
      </w:r>
      <w:r w:rsidRPr="00EA297A">
        <w:rPr>
          <w:rFonts w:eastAsiaTheme="minorHAnsi"/>
        </w:rPr>
        <w:t>, and their interaction</w:t>
      </w:r>
      <w:r w:rsidRPr="006F3358">
        <w:rPr>
          <w:rFonts w:eastAsiaTheme="minorHAnsi"/>
        </w:rPr>
        <w:t xml:space="preserve">. The model included a by-subject random intercept with random slopes for </w:t>
      </w:r>
      <w:r>
        <w:rPr>
          <w:rFonts w:eastAsiaTheme="minorHAnsi"/>
        </w:rPr>
        <w:t>the two main predictors but not the interaction (due to convergence difficulties)</w:t>
      </w:r>
      <w:r w:rsidRPr="00625978">
        <w:rPr>
          <w:rFonts w:eastAsiaTheme="minorHAnsi"/>
        </w:rPr>
        <w:t xml:space="preserve">. </w:t>
      </w:r>
      <w:r w:rsidRPr="008E57C3">
        <w:rPr>
          <w:rFonts w:eastAsiaTheme="minorHAnsi"/>
        </w:rPr>
        <w:t>P</w:t>
      </w:r>
      <w:r w:rsidRPr="00550D9E">
        <w:rPr>
          <w:rFonts w:eastAsiaTheme="minorHAnsi"/>
        </w:rPr>
        <w:t>articipants were more likely to select the optimal policy if it was less ambiguous (M</w:t>
      </w:r>
      <w:r w:rsidRPr="00B96EC2">
        <w:rPr>
          <w:rFonts w:eastAsiaTheme="minorHAnsi"/>
        </w:rPr>
        <w:t>T</w:t>
      </w:r>
      <w:r w:rsidRPr="00EA297A">
        <w:rPr>
          <w:rFonts w:eastAsiaTheme="minorHAnsi"/>
        </w:rPr>
        <w:t>ur</w:t>
      </w:r>
      <w:r w:rsidRPr="006F3358">
        <w:rPr>
          <w:rFonts w:eastAsiaTheme="minorHAnsi"/>
        </w:rPr>
        <w:t xml:space="preserve">k: </w:t>
      </w:r>
      <w:r w:rsidR="005C0EC7" w:rsidRPr="005C0EC7">
        <w:rPr>
          <w:i/>
          <w:iCs/>
        </w:rPr>
        <w:sym w:font="Symbol" w:char="F062"/>
      </w:r>
      <w:r w:rsidRPr="00550D9E">
        <w:rPr>
          <w:rFonts w:eastAsiaTheme="minorHAnsi"/>
        </w:rPr>
        <w:t xml:space="preserve"> = </w:t>
      </w:r>
      <w:r>
        <w:rPr>
          <w:rFonts w:eastAsiaTheme="minorHAnsi"/>
        </w:rPr>
        <w:t>.41</w:t>
      </w:r>
      <w:r w:rsidRPr="00550D9E">
        <w:rPr>
          <w:rFonts w:eastAsiaTheme="minorHAnsi"/>
        </w:rPr>
        <w:t xml:space="preserve">, </w:t>
      </w:r>
      <w:r w:rsidRPr="00550D9E">
        <w:rPr>
          <w:rFonts w:eastAsiaTheme="minorHAnsi"/>
          <w:i/>
          <w:iCs/>
        </w:rPr>
        <w:t>SE</w:t>
      </w:r>
      <w:r w:rsidRPr="00B96EC2">
        <w:rPr>
          <w:rFonts w:eastAsiaTheme="minorHAnsi"/>
        </w:rPr>
        <w:t xml:space="preserve"> = .</w:t>
      </w:r>
      <w:r>
        <w:rPr>
          <w:rFonts w:eastAsiaTheme="minorHAnsi"/>
        </w:rPr>
        <w:t>05</w:t>
      </w:r>
      <w:r w:rsidRPr="00B96EC2">
        <w:rPr>
          <w:rFonts w:eastAsiaTheme="minorHAnsi"/>
        </w:rPr>
        <w:t xml:space="preserve">, </w:t>
      </w:r>
      <w:r w:rsidRPr="00EA297A">
        <w:rPr>
          <w:rFonts w:eastAsiaTheme="minorHAnsi"/>
          <w:i/>
          <w:iCs/>
        </w:rPr>
        <w:t>p</w:t>
      </w:r>
      <w:r w:rsidRPr="006F3358">
        <w:rPr>
          <w:rFonts w:eastAsiaTheme="minorHAnsi"/>
        </w:rPr>
        <w:t xml:space="preserve"> &lt; .001; Intro Psych.: </w:t>
      </w:r>
      <w:r w:rsidR="005C0EC7" w:rsidRPr="005C0EC7">
        <w:rPr>
          <w:i/>
          <w:iCs/>
        </w:rPr>
        <w:sym w:font="Symbol" w:char="F062"/>
      </w:r>
      <w:r w:rsidRPr="00550D9E" w:rsidDel="00FC5C01">
        <w:rPr>
          <w:rFonts w:eastAsiaTheme="minorHAnsi"/>
          <w:i/>
          <w:iCs/>
        </w:rPr>
        <w:t xml:space="preserve"> </w:t>
      </w:r>
      <w:r w:rsidRPr="00550D9E">
        <w:rPr>
          <w:rFonts w:eastAsiaTheme="minorHAnsi"/>
        </w:rPr>
        <w:t xml:space="preserve"> = </w:t>
      </w:r>
      <w:r>
        <w:rPr>
          <w:rFonts w:eastAsiaTheme="minorHAnsi"/>
        </w:rPr>
        <w:t>.45</w:t>
      </w:r>
      <w:r w:rsidRPr="00B96EC2">
        <w:rPr>
          <w:rFonts w:eastAsiaTheme="minorHAnsi"/>
        </w:rPr>
        <w:t xml:space="preserve">, </w:t>
      </w:r>
      <w:r w:rsidRPr="00EA297A">
        <w:rPr>
          <w:rFonts w:eastAsiaTheme="minorHAnsi"/>
          <w:i/>
          <w:iCs/>
        </w:rPr>
        <w:t>SE</w:t>
      </w:r>
      <w:r w:rsidRPr="006F3358">
        <w:rPr>
          <w:rFonts w:eastAsiaTheme="minorHAnsi"/>
        </w:rPr>
        <w:t xml:space="preserve"> = .</w:t>
      </w:r>
      <w:r>
        <w:rPr>
          <w:rFonts w:eastAsiaTheme="minorHAnsi"/>
        </w:rPr>
        <w:t>02</w:t>
      </w:r>
      <w:r w:rsidRPr="00625978">
        <w:rPr>
          <w:rFonts w:eastAsiaTheme="minorHAnsi"/>
        </w:rPr>
        <w:t xml:space="preserve">, </w:t>
      </w:r>
      <w:r w:rsidRPr="00086B85">
        <w:rPr>
          <w:rFonts w:eastAsiaTheme="minorHAnsi"/>
          <w:i/>
          <w:iCs/>
        </w:rPr>
        <w:t>p</w:t>
      </w:r>
      <w:r w:rsidRPr="00086B85">
        <w:rPr>
          <w:rFonts w:eastAsiaTheme="minorHAnsi"/>
        </w:rPr>
        <w:t xml:space="preserve"> &lt; .001).</w:t>
      </w:r>
      <w:r w:rsidRPr="007F36AF">
        <w:rPr>
          <w:rFonts w:eastAsiaTheme="minorHAnsi"/>
        </w:rPr>
        <w:t xml:space="preserve"> </w:t>
      </w:r>
      <w:r w:rsidRPr="007145A5">
        <w:rPr>
          <w:rFonts w:eastAsiaTheme="minorHAnsi"/>
        </w:rPr>
        <w:t xml:space="preserve">However, there was not a significant difference between strong versus neutral preferences (MTurk: </w:t>
      </w:r>
      <w:r w:rsidR="005C0EC7" w:rsidRPr="005C0EC7">
        <w:rPr>
          <w:i/>
          <w:iCs/>
        </w:rPr>
        <w:sym w:font="Symbol" w:char="F062"/>
      </w:r>
      <w:r w:rsidRPr="00550D9E" w:rsidDel="00FC5C01">
        <w:rPr>
          <w:rFonts w:eastAsiaTheme="minorHAnsi"/>
          <w:i/>
          <w:iCs/>
        </w:rPr>
        <w:t xml:space="preserve"> </w:t>
      </w:r>
      <w:r w:rsidRPr="00550D9E">
        <w:rPr>
          <w:rFonts w:eastAsiaTheme="minorHAnsi"/>
        </w:rPr>
        <w:t xml:space="preserve"> = .0</w:t>
      </w:r>
      <w:r>
        <w:rPr>
          <w:rFonts w:eastAsiaTheme="minorHAnsi"/>
        </w:rPr>
        <w:t>0</w:t>
      </w:r>
      <w:r w:rsidRPr="00B96EC2">
        <w:rPr>
          <w:rFonts w:eastAsiaTheme="minorHAnsi"/>
        </w:rPr>
        <w:t xml:space="preserve">, </w:t>
      </w:r>
      <w:r w:rsidRPr="00EA297A">
        <w:rPr>
          <w:rFonts w:eastAsiaTheme="minorHAnsi"/>
          <w:i/>
          <w:iCs/>
        </w:rPr>
        <w:t>SE</w:t>
      </w:r>
      <w:r w:rsidRPr="006F3358">
        <w:rPr>
          <w:rFonts w:eastAsiaTheme="minorHAnsi"/>
        </w:rPr>
        <w:t xml:space="preserve"> = .</w:t>
      </w:r>
      <w:r>
        <w:rPr>
          <w:rFonts w:eastAsiaTheme="minorHAnsi"/>
        </w:rPr>
        <w:t>04</w:t>
      </w:r>
      <w:r w:rsidRPr="00625978">
        <w:rPr>
          <w:rFonts w:eastAsiaTheme="minorHAnsi"/>
        </w:rPr>
        <w:t xml:space="preserve">, </w:t>
      </w:r>
      <w:r w:rsidRPr="00086B85">
        <w:rPr>
          <w:rFonts w:eastAsiaTheme="minorHAnsi"/>
          <w:i/>
          <w:iCs/>
        </w:rPr>
        <w:t>p</w:t>
      </w:r>
      <w:r w:rsidRPr="00086B85">
        <w:rPr>
          <w:rFonts w:eastAsiaTheme="minorHAnsi"/>
        </w:rPr>
        <w:t xml:space="preserve"> </w:t>
      </w:r>
      <w:r w:rsidRPr="007F36AF">
        <w:rPr>
          <w:rFonts w:eastAsiaTheme="minorHAnsi"/>
        </w:rPr>
        <w:t>=</w:t>
      </w:r>
      <w:r w:rsidRPr="007145A5">
        <w:rPr>
          <w:rFonts w:eastAsiaTheme="minorHAnsi"/>
        </w:rPr>
        <w:t xml:space="preserve"> .</w:t>
      </w:r>
      <w:r>
        <w:rPr>
          <w:rFonts w:eastAsiaTheme="minorHAnsi"/>
        </w:rPr>
        <w:t>890</w:t>
      </w:r>
      <w:r w:rsidRPr="007145A5">
        <w:rPr>
          <w:rFonts w:eastAsiaTheme="minorHAnsi"/>
        </w:rPr>
        <w:t xml:space="preserve">; Intro Psych.: </w:t>
      </w:r>
      <w:r w:rsidR="005C0EC7" w:rsidRPr="005C0EC7">
        <w:rPr>
          <w:i/>
          <w:iCs/>
        </w:rPr>
        <w:sym w:font="Symbol" w:char="F062"/>
      </w:r>
      <w:r w:rsidRPr="00550D9E" w:rsidDel="00FC5C01">
        <w:rPr>
          <w:rFonts w:eastAsiaTheme="minorHAnsi"/>
          <w:i/>
          <w:iCs/>
        </w:rPr>
        <w:t xml:space="preserve"> </w:t>
      </w:r>
      <w:r w:rsidRPr="00550D9E">
        <w:rPr>
          <w:rFonts w:eastAsiaTheme="minorHAnsi"/>
        </w:rPr>
        <w:t xml:space="preserve"> = .</w:t>
      </w:r>
      <w:r>
        <w:rPr>
          <w:rFonts w:eastAsiaTheme="minorHAnsi"/>
        </w:rPr>
        <w:t>03</w:t>
      </w:r>
      <w:r w:rsidRPr="00B96EC2">
        <w:rPr>
          <w:rFonts w:eastAsiaTheme="minorHAnsi"/>
        </w:rPr>
        <w:t xml:space="preserve">, </w:t>
      </w:r>
      <w:r w:rsidRPr="00EA297A">
        <w:rPr>
          <w:rFonts w:eastAsiaTheme="minorHAnsi"/>
          <w:i/>
          <w:iCs/>
        </w:rPr>
        <w:t>SE</w:t>
      </w:r>
      <w:r w:rsidRPr="006F3358">
        <w:rPr>
          <w:rFonts w:eastAsiaTheme="minorHAnsi"/>
        </w:rPr>
        <w:t xml:space="preserve"> = .</w:t>
      </w:r>
      <w:r>
        <w:rPr>
          <w:rFonts w:eastAsiaTheme="minorHAnsi"/>
        </w:rPr>
        <w:t>02</w:t>
      </w:r>
      <w:r w:rsidRPr="00625978">
        <w:rPr>
          <w:rFonts w:eastAsiaTheme="minorHAnsi"/>
        </w:rPr>
        <w:t xml:space="preserve">, </w:t>
      </w:r>
      <w:r w:rsidRPr="00086B85">
        <w:rPr>
          <w:rFonts w:eastAsiaTheme="minorHAnsi"/>
          <w:i/>
          <w:iCs/>
        </w:rPr>
        <w:t>p</w:t>
      </w:r>
      <w:r w:rsidRPr="00086B85">
        <w:rPr>
          <w:rFonts w:eastAsiaTheme="minorHAnsi"/>
        </w:rPr>
        <w:t xml:space="preserve"> </w:t>
      </w:r>
      <w:r w:rsidRPr="007F36AF">
        <w:rPr>
          <w:rFonts w:eastAsiaTheme="minorHAnsi"/>
        </w:rPr>
        <w:t>=</w:t>
      </w:r>
      <w:r w:rsidRPr="007145A5">
        <w:rPr>
          <w:rFonts w:eastAsiaTheme="minorHAnsi"/>
        </w:rPr>
        <w:t xml:space="preserve"> .1</w:t>
      </w:r>
      <w:r>
        <w:rPr>
          <w:rFonts w:eastAsiaTheme="minorHAnsi"/>
        </w:rPr>
        <w:t>36</w:t>
      </w:r>
      <w:r w:rsidRPr="007145A5">
        <w:rPr>
          <w:rFonts w:eastAsiaTheme="minorHAnsi"/>
        </w:rPr>
        <w:t>)</w:t>
      </w:r>
      <w:r w:rsidRPr="008E57C3">
        <w:rPr>
          <w:rFonts w:eastAsiaTheme="minorHAnsi"/>
        </w:rPr>
        <w:t xml:space="preserve"> nor an</w:t>
      </w:r>
      <w:r w:rsidRPr="00550D9E">
        <w:rPr>
          <w:rFonts w:eastAsiaTheme="minorHAnsi"/>
        </w:rPr>
        <w:t xml:space="preserve"> interaction </w:t>
      </w:r>
      <w:r w:rsidRPr="00B96EC2">
        <w:rPr>
          <w:rFonts w:eastAsiaTheme="minorHAnsi"/>
        </w:rPr>
        <w:t>(M</w:t>
      </w:r>
      <w:r w:rsidRPr="00EA297A">
        <w:rPr>
          <w:rFonts w:eastAsiaTheme="minorHAnsi"/>
        </w:rPr>
        <w:t>T</w:t>
      </w:r>
      <w:r w:rsidRPr="006F3358">
        <w:rPr>
          <w:rFonts w:eastAsiaTheme="minorHAnsi"/>
        </w:rPr>
        <w:t xml:space="preserve">urk: </w:t>
      </w:r>
      <w:r w:rsidR="005C0EC7" w:rsidRPr="005C0EC7">
        <w:rPr>
          <w:i/>
          <w:iCs/>
        </w:rPr>
        <w:sym w:font="Symbol" w:char="F062"/>
      </w:r>
      <w:r w:rsidRPr="00550D9E" w:rsidDel="00FC5C01">
        <w:rPr>
          <w:rFonts w:eastAsiaTheme="minorHAnsi"/>
          <w:i/>
          <w:iCs/>
        </w:rPr>
        <w:t xml:space="preserve"> </w:t>
      </w:r>
      <w:r w:rsidRPr="00550D9E">
        <w:rPr>
          <w:rFonts w:eastAsiaTheme="minorHAnsi"/>
        </w:rPr>
        <w:t xml:space="preserve"> = </w:t>
      </w:r>
      <w:r>
        <w:rPr>
          <w:rFonts w:eastAsiaTheme="minorHAnsi"/>
        </w:rPr>
        <w:t>.06</w:t>
      </w:r>
      <w:r w:rsidRPr="00B96EC2">
        <w:rPr>
          <w:rFonts w:eastAsiaTheme="minorHAnsi"/>
        </w:rPr>
        <w:t xml:space="preserve">, </w:t>
      </w:r>
      <w:r w:rsidRPr="00EA297A">
        <w:rPr>
          <w:rFonts w:eastAsiaTheme="minorHAnsi"/>
          <w:i/>
          <w:iCs/>
        </w:rPr>
        <w:t>SE</w:t>
      </w:r>
      <w:r w:rsidRPr="006F3358">
        <w:rPr>
          <w:rFonts w:eastAsiaTheme="minorHAnsi"/>
        </w:rPr>
        <w:t xml:space="preserve"> = .</w:t>
      </w:r>
      <w:r>
        <w:rPr>
          <w:rFonts w:eastAsiaTheme="minorHAnsi"/>
        </w:rPr>
        <w:t>06</w:t>
      </w:r>
      <w:r w:rsidRPr="00625978">
        <w:rPr>
          <w:rFonts w:eastAsiaTheme="minorHAnsi"/>
        </w:rPr>
        <w:t xml:space="preserve">, </w:t>
      </w:r>
      <w:r w:rsidRPr="00086B85">
        <w:rPr>
          <w:rFonts w:eastAsiaTheme="minorHAnsi"/>
          <w:i/>
          <w:iCs/>
        </w:rPr>
        <w:t>p</w:t>
      </w:r>
      <w:r w:rsidRPr="00086B85">
        <w:rPr>
          <w:rFonts w:eastAsiaTheme="minorHAnsi"/>
        </w:rPr>
        <w:t xml:space="preserve"> </w:t>
      </w:r>
      <w:r w:rsidRPr="007F36AF">
        <w:rPr>
          <w:rFonts w:eastAsiaTheme="minorHAnsi"/>
        </w:rPr>
        <w:t>=</w:t>
      </w:r>
      <w:r w:rsidRPr="007145A5">
        <w:rPr>
          <w:rFonts w:eastAsiaTheme="minorHAnsi"/>
        </w:rPr>
        <w:t xml:space="preserve"> .3</w:t>
      </w:r>
      <w:r>
        <w:rPr>
          <w:rFonts w:eastAsiaTheme="minorHAnsi"/>
        </w:rPr>
        <w:t>64</w:t>
      </w:r>
      <w:r w:rsidRPr="007145A5">
        <w:rPr>
          <w:rFonts w:eastAsiaTheme="minorHAnsi"/>
        </w:rPr>
        <w:t xml:space="preserve">; Intro Psych.: </w:t>
      </w:r>
      <w:r w:rsidR="005C0EC7" w:rsidRPr="005C0EC7">
        <w:rPr>
          <w:i/>
          <w:iCs/>
        </w:rPr>
        <w:sym w:font="Symbol" w:char="F062"/>
      </w:r>
      <w:r w:rsidRPr="00550D9E" w:rsidDel="00FC5C01">
        <w:rPr>
          <w:rFonts w:eastAsiaTheme="minorHAnsi"/>
          <w:i/>
          <w:iCs/>
        </w:rPr>
        <w:t xml:space="preserve"> </w:t>
      </w:r>
      <w:r w:rsidRPr="00550D9E">
        <w:rPr>
          <w:rFonts w:eastAsiaTheme="minorHAnsi"/>
        </w:rPr>
        <w:t xml:space="preserve"> </w:t>
      </w:r>
      <w:r w:rsidRPr="00550D9E">
        <w:rPr>
          <w:rFonts w:eastAsiaTheme="minorHAnsi"/>
        </w:rPr>
        <w:lastRenderedPageBreak/>
        <w:t xml:space="preserve">= </w:t>
      </w:r>
      <w:r w:rsidRPr="00B96EC2">
        <w:rPr>
          <w:rFonts w:eastAsiaTheme="minorHAnsi"/>
        </w:rPr>
        <w:t>.</w:t>
      </w:r>
      <w:r>
        <w:rPr>
          <w:rFonts w:eastAsiaTheme="minorHAnsi"/>
        </w:rPr>
        <w:t>01</w:t>
      </w:r>
      <w:r w:rsidRPr="006F3358">
        <w:rPr>
          <w:rFonts w:eastAsiaTheme="minorHAnsi"/>
        </w:rPr>
        <w:t xml:space="preserve">, </w:t>
      </w:r>
      <w:r w:rsidRPr="006F3358">
        <w:rPr>
          <w:rFonts w:eastAsiaTheme="minorHAnsi"/>
          <w:i/>
          <w:iCs/>
        </w:rPr>
        <w:t>SE</w:t>
      </w:r>
      <w:r w:rsidRPr="00625978">
        <w:rPr>
          <w:rFonts w:eastAsiaTheme="minorHAnsi"/>
        </w:rPr>
        <w:t xml:space="preserve"> = .</w:t>
      </w:r>
      <w:r>
        <w:rPr>
          <w:rFonts w:eastAsiaTheme="minorHAnsi"/>
        </w:rPr>
        <w:t>03</w:t>
      </w:r>
      <w:r w:rsidRPr="00086B85">
        <w:rPr>
          <w:rFonts w:eastAsiaTheme="minorHAnsi"/>
        </w:rPr>
        <w:t xml:space="preserve">, </w:t>
      </w:r>
      <w:r w:rsidRPr="007F36AF">
        <w:rPr>
          <w:rFonts w:eastAsiaTheme="minorHAnsi"/>
          <w:i/>
          <w:iCs/>
        </w:rPr>
        <w:t>p</w:t>
      </w:r>
      <w:r w:rsidRPr="007145A5">
        <w:rPr>
          <w:rFonts w:eastAsiaTheme="minorHAnsi"/>
        </w:rPr>
        <w:t xml:space="preserve"> = .</w:t>
      </w:r>
      <w:r>
        <w:rPr>
          <w:rFonts w:eastAsiaTheme="minorHAnsi"/>
        </w:rPr>
        <w:t>820</w:t>
      </w:r>
      <w:r w:rsidRPr="007145A5">
        <w:rPr>
          <w:rFonts w:eastAsiaTheme="minorHAnsi"/>
        </w:rPr>
        <w:t xml:space="preserve">). </w:t>
      </w:r>
    </w:p>
    <w:p w14:paraId="40F1D129" w14:textId="76784DFF" w:rsidR="006F17E7" w:rsidRDefault="002D445C" w:rsidP="00653941">
      <w:pPr>
        <w:widowControl w:val="0"/>
        <w:spacing w:line="480" w:lineRule="auto"/>
        <w:ind w:firstLine="360"/>
        <w:contextualSpacing/>
        <w:rPr>
          <w:rFonts w:eastAsiaTheme="minorHAnsi"/>
        </w:rPr>
      </w:pPr>
      <w:r>
        <w:rPr>
          <w:rStyle w:val="Heading4Char"/>
          <w:rFonts w:cs="Times New Roman"/>
        </w:rPr>
        <w:t xml:space="preserve">4.2.1.5 </w:t>
      </w:r>
      <w:r w:rsidR="006F17E7" w:rsidRPr="004D0EB1">
        <w:rPr>
          <w:rStyle w:val="Heading4Char"/>
        </w:rPr>
        <w:t>Summary of choices during the learning task.</w:t>
      </w:r>
      <w:r w:rsidR="006F17E7" w:rsidRPr="00BE33FC">
        <w:rPr>
          <w:rFonts w:eastAsiaTheme="minorHAnsi"/>
          <w:b/>
        </w:rPr>
        <w:t xml:space="preserve"> </w:t>
      </w:r>
      <w:r w:rsidR="006F17E7" w:rsidRPr="00BE33FC">
        <w:rPr>
          <w:rFonts w:eastAsiaTheme="minorHAnsi"/>
        </w:rPr>
        <w:t xml:space="preserve"> The previous analyses </w:t>
      </w:r>
      <w:r w:rsidR="006F17E7">
        <w:rPr>
          <w:rFonts w:eastAsiaTheme="minorHAnsi"/>
        </w:rPr>
        <w:t>replicated the results from Study 1</w:t>
      </w:r>
      <w:r w:rsidR="00847B03">
        <w:rPr>
          <w:rFonts w:eastAsiaTheme="minorHAnsi"/>
        </w:rPr>
        <w:t>:</w:t>
      </w:r>
      <w:r w:rsidR="006F17E7">
        <w:rPr>
          <w:rFonts w:eastAsiaTheme="minorHAnsi"/>
        </w:rPr>
        <w:t xml:space="preserve"> </w:t>
      </w:r>
      <w:r w:rsidR="006F17E7" w:rsidRPr="00BE33FC">
        <w:rPr>
          <w:rFonts w:eastAsiaTheme="minorHAnsi"/>
        </w:rPr>
        <w:t>participants tested their preferred policy options more frequently</w:t>
      </w:r>
      <w:r w:rsidR="006F17E7">
        <w:rPr>
          <w:rFonts w:eastAsiaTheme="minorHAnsi"/>
        </w:rPr>
        <w:t xml:space="preserve">, </w:t>
      </w:r>
      <w:r w:rsidR="006F17E7" w:rsidRPr="00BE33FC">
        <w:rPr>
          <w:rFonts w:eastAsiaTheme="minorHAnsi"/>
        </w:rPr>
        <w:t>earlier</w:t>
      </w:r>
      <w:r w:rsidR="006F17E7">
        <w:rPr>
          <w:rFonts w:eastAsiaTheme="minorHAnsi"/>
        </w:rPr>
        <w:t>, and were less likely to never test their preferred policy options, compared to</w:t>
      </w:r>
      <w:r w:rsidR="006F17E7" w:rsidRPr="00BE33FC">
        <w:rPr>
          <w:rFonts w:eastAsiaTheme="minorHAnsi"/>
        </w:rPr>
        <w:t xml:space="preserve"> their non-preferred policy options</w:t>
      </w:r>
      <w:r w:rsidR="00847B03">
        <w:rPr>
          <w:rFonts w:eastAsiaTheme="minorHAnsi"/>
        </w:rPr>
        <w:t xml:space="preserve">, and participants were </w:t>
      </w:r>
      <w:r w:rsidR="006F17E7" w:rsidRPr="00BE33FC">
        <w:rPr>
          <w:rFonts w:eastAsiaTheme="minorHAnsi"/>
        </w:rPr>
        <w:t>less successful at using the optimal policy</w:t>
      </w:r>
      <w:r w:rsidR="006F17E7">
        <w:rPr>
          <w:rFonts w:eastAsiaTheme="minorHAnsi"/>
        </w:rPr>
        <w:t xml:space="preserve"> when the optimal policy was preference-incongruent</w:t>
      </w:r>
      <w:r w:rsidR="006F17E7" w:rsidRPr="00BE33FC">
        <w:rPr>
          <w:rFonts w:eastAsiaTheme="minorHAnsi"/>
        </w:rPr>
        <w:t xml:space="preserve">. </w:t>
      </w:r>
    </w:p>
    <w:p w14:paraId="2E13D329" w14:textId="31290574" w:rsidR="006F17E7" w:rsidRDefault="006B1EB1" w:rsidP="00653941">
      <w:pPr>
        <w:widowControl w:val="0"/>
        <w:spacing w:line="480" w:lineRule="auto"/>
        <w:ind w:firstLine="360"/>
        <w:contextualSpacing/>
        <w:rPr>
          <w:rFonts w:eastAsiaTheme="minorHAnsi"/>
        </w:rPr>
      </w:pPr>
      <w:r>
        <w:rPr>
          <w:rFonts w:eastAsiaTheme="minorHAnsi"/>
        </w:rPr>
        <w:t xml:space="preserve">However, </w:t>
      </w:r>
      <w:r w:rsidR="007F019C">
        <w:rPr>
          <w:rFonts w:eastAsiaTheme="minorHAnsi"/>
        </w:rPr>
        <w:t xml:space="preserve">whereas we had </w:t>
      </w:r>
      <w:r w:rsidR="00DD0ED3">
        <w:rPr>
          <w:rFonts w:eastAsiaTheme="minorHAnsi"/>
        </w:rPr>
        <w:t xml:space="preserve">speculated that perhaps participants would be better at testing policies for which they had neutral </w:t>
      </w:r>
      <w:r w:rsidR="00DE4295">
        <w:rPr>
          <w:rFonts w:eastAsiaTheme="minorHAnsi"/>
        </w:rPr>
        <w:t>preferences</w:t>
      </w:r>
      <w:r w:rsidR="00DD0ED3">
        <w:rPr>
          <w:rFonts w:eastAsiaTheme="minorHAnsi"/>
        </w:rPr>
        <w:t xml:space="preserve"> compared to policies for which they had strong </w:t>
      </w:r>
      <w:r w:rsidR="00DE4295">
        <w:rPr>
          <w:rFonts w:eastAsiaTheme="minorHAnsi"/>
        </w:rPr>
        <w:t>preferences</w:t>
      </w:r>
      <w:r w:rsidR="00DD0ED3">
        <w:rPr>
          <w:rFonts w:eastAsiaTheme="minorHAnsi"/>
        </w:rPr>
        <w:t xml:space="preserve"> (an average of congruent and incongruent</w:t>
      </w:r>
      <w:r w:rsidR="00DE4295">
        <w:rPr>
          <w:rFonts w:eastAsiaTheme="minorHAnsi"/>
        </w:rPr>
        <w:t xml:space="preserve">), </w:t>
      </w:r>
      <w:r w:rsidR="0094195A">
        <w:rPr>
          <w:rFonts w:eastAsiaTheme="minorHAnsi"/>
        </w:rPr>
        <w:t xml:space="preserve">we found few differences. </w:t>
      </w:r>
    </w:p>
    <w:p w14:paraId="689201C7" w14:textId="28B35719" w:rsidR="009E5CE0" w:rsidRPr="00BE33FC" w:rsidRDefault="004E1062" w:rsidP="006C2BE1">
      <w:pPr>
        <w:pStyle w:val="Heading3"/>
        <w:rPr>
          <w:rFonts w:eastAsiaTheme="minorHAnsi"/>
        </w:rPr>
      </w:pPr>
      <w:r>
        <w:rPr>
          <w:rFonts w:eastAsiaTheme="minorHAnsi"/>
        </w:rPr>
        <w:tab/>
      </w:r>
      <w:r w:rsidR="002E3E4C">
        <w:rPr>
          <w:rFonts w:eastAsiaTheme="minorHAnsi"/>
        </w:rPr>
        <w:t xml:space="preserve">4.2.2 </w:t>
      </w:r>
      <w:r w:rsidR="009E5CE0" w:rsidRPr="00BE33FC">
        <w:rPr>
          <w:rFonts w:eastAsiaTheme="minorHAnsi"/>
        </w:rPr>
        <w:t>Judgments of Policy Efficacy after the Learning Task</w:t>
      </w:r>
      <w:r w:rsidR="00740CDD" w:rsidRPr="00BE33FC">
        <w:rPr>
          <w:rFonts w:eastAsiaTheme="minorHAnsi"/>
        </w:rPr>
        <w:t>.</w:t>
      </w:r>
    </w:p>
    <w:p w14:paraId="1C3C57FB" w14:textId="0397F8D5" w:rsidR="009A48A0" w:rsidRDefault="00CF73D9" w:rsidP="00653941">
      <w:pPr>
        <w:widowControl w:val="0"/>
        <w:spacing w:line="480" w:lineRule="auto"/>
        <w:ind w:firstLine="360"/>
        <w:contextualSpacing/>
        <w:rPr>
          <w:rFonts w:eastAsiaTheme="minorHAnsi"/>
        </w:rPr>
      </w:pPr>
      <w:r>
        <w:rPr>
          <w:rStyle w:val="Heading4Char"/>
          <w:rFonts w:cs="Times New Roman"/>
        </w:rPr>
        <w:t xml:space="preserve">4.2.2.1 </w:t>
      </w:r>
      <w:r w:rsidR="009E5CE0" w:rsidRPr="00BE33FC">
        <w:rPr>
          <w:rStyle w:val="Heading4Char"/>
          <w:rFonts w:cs="Times New Roman"/>
        </w:rPr>
        <w:t>Causal Functions</w:t>
      </w:r>
      <w:r w:rsidR="00123D7E">
        <w:rPr>
          <w:rStyle w:val="Heading4Char"/>
          <w:rFonts w:cs="Times New Roman"/>
        </w:rPr>
        <w:t xml:space="preserve"> (Figure 7)</w:t>
      </w:r>
      <w:r w:rsidR="009E5CE0" w:rsidRPr="00BE33FC">
        <w:rPr>
          <w:rStyle w:val="Heading4Char"/>
          <w:rFonts w:cs="Times New Roman"/>
        </w:rPr>
        <w:t>.</w:t>
      </w:r>
      <w:r w:rsidR="009C6EA5" w:rsidRPr="00BE33FC">
        <w:rPr>
          <w:rFonts w:eastAsiaTheme="minorHAnsi"/>
        </w:rPr>
        <w:t xml:space="preserve"> </w:t>
      </w:r>
      <w:r w:rsidR="008F0D1E" w:rsidRPr="00BE33FC">
        <w:rPr>
          <w:rFonts w:eastAsiaTheme="minorHAnsi"/>
        </w:rPr>
        <w:t>Given that participants rarely selected “no effect” as their final judgment of a policy, we collapsed the responses from three levels into two (correct vs</w:t>
      </w:r>
      <w:r w:rsidR="00FD6BB5">
        <w:rPr>
          <w:rFonts w:eastAsiaTheme="minorHAnsi"/>
        </w:rPr>
        <w:t>.</w:t>
      </w:r>
      <w:r w:rsidR="008F0D1E" w:rsidRPr="00BE33FC">
        <w:rPr>
          <w:rFonts w:eastAsiaTheme="minorHAnsi"/>
        </w:rPr>
        <w:t xml:space="preserve"> incorrect)</w:t>
      </w:r>
      <w:r w:rsidR="00040E3E">
        <w:rPr>
          <w:rFonts w:eastAsiaTheme="minorHAnsi"/>
        </w:rPr>
        <w:t xml:space="preserve"> for ease of analysis</w:t>
      </w:r>
      <w:r w:rsidR="008F0D1E" w:rsidRPr="00BE33FC">
        <w:rPr>
          <w:rFonts w:eastAsiaTheme="minorHAnsi"/>
        </w:rPr>
        <w:t xml:space="preserve">. </w:t>
      </w:r>
      <w:r w:rsidR="0032104C" w:rsidRPr="00BE33FC">
        <w:rPr>
          <w:rFonts w:eastAsiaTheme="minorHAnsi"/>
        </w:rPr>
        <w:t xml:space="preserve">We first replicated our finding from Study 1, excluding neutral policies. </w:t>
      </w:r>
      <w:r w:rsidR="009E5CE0" w:rsidRPr="00BE33FC">
        <w:rPr>
          <w:rFonts w:eastAsiaTheme="minorHAnsi"/>
        </w:rPr>
        <w:t xml:space="preserve">A mixed effects logistic regression analysis was conducted to test for differences in the ability to correctly identify which policy </w:t>
      </w:r>
      <w:r w:rsidR="009A48A0">
        <w:rPr>
          <w:rFonts w:eastAsiaTheme="minorHAnsi"/>
        </w:rPr>
        <w:t xml:space="preserve">option </w:t>
      </w:r>
      <w:r w:rsidR="009E5CE0" w:rsidRPr="00BE33FC">
        <w:rPr>
          <w:rFonts w:eastAsiaTheme="minorHAnsi"/>
        </w:rPr>
        <w:t>was better for economic output. The main effects and interaction between ambiguity and preference-congruence were included</w:t>
      </w:r>
      <w:r w:rsidR="00BA4BD0" w:rsidRPr="00BE33FC">
        <w:rPr>
          <w:rFonts w:eastAsiaTheme="minorHAnsi"/>
        </w:rPr>
        <w:t>. In the MTurk sample,</w:t>
      </w:r>
      <w:r w:rsidR="009E5CE0" w:rsidRPr="00BE33FC">
        <w:rPr>
          <w:rFonts w:eastAsiaTheme="minorHAnsi"/>
        </w:rPr>
        <w:t xml:space="preserve"> </w:t>
      </w:r>
      <w:r w:rsidR="009A48A0">
        <w:rPr>
          <w:rFonts w:eastAsiaTheme="minorHAnsi"/>
        </w:rPr>
        <w:t xml:space="preserve">there was a by-subject random intercept and random slopes for all three predictors. For the </w:t>
      </w:r>
      <w:r w:rsidR="00751EA2" w:rsidRPr="00BE33FC">
        <w:rPr>
          <w:rFonts w:eastAsiaTheme="minorHAnsi"/>
        </w:rPr>
        <w:t xml:space="preserve">Intro. Psych. sample </w:t>
      </w:r>
      <w:r w:rsidR="009A48A0">
        <w:rPr>
          <w:rFonts w:eastAsiaTheme="minorHAnsi"/>
        </w:rPr>
        <w:t xml:space="preserve">the random slope for the interaction was dropped </w:t>
      </w:r>
      <w:r w:rsidR="002B3580">
        <w:rPr>
          <w:rFonts w:eastAsiaTheme="minorHAnsi"/>
        </w:rPr>
        <w:t>due to non-convergence.</w:t>
      </w:r>
    </w:p>
    <w:p w14:paraId="1E828950" w14:textId="246A0272" w:rsidR="000C0ACC" w:rsidRPr="00BE33FC" w:rsidRDefault="001730D0" w:rsidP="00653941">
      <w:pPr>
        <w:widowControl w:val="0"/>
        <w:spacing w:line="480" w:lineRule="auto"/>
        <w:ind w:firstLine="360"/>
        <w:contextualSpacing/>
        <w:rPr>
          <w:rFonts w:eastAsiaTheme="minorHAnsi"/>
          <w:color w:val="FF0000"/>
        </w:rPr>
      </w:pPr>
      <w:r w:rsidRPr="00BE33FC">
        <w:rPr>
          <w:rFonts w:eastAsiaTheme="minorHAnsi"/>
        </w:rPr>
        <w:t>Replicating</w:t>
      </w:r>
      <w:r w:rsidR="000C0ACC" w:rsidRPr="00BE33FC">
        <w:rPr>
          <w:rFonts w:eastAsiaTheme="minorHAnsi"/>
        </w:rPr>
        <w:t xml:space="preserve"> Study 1,</w:t>
      </w:r>
      <w:r w:rsidR="00E06A7B">
        <w:rPr>
          <w:rFonts w:eastAsiaTheme="minorHAnsi"/>
        </w:rPr>
        <w:t xml:space="preserve"> </w:t>
      </w:r>
      <w:r w:rsidR="006664B3" w:rsidRPr="00BE33FC">
        <w:rPr>
          <w:rFonts w:eastAsiaTheme="minorHAnsi"/>
        </w:rPr>
        <w:t xml:space="preserve">MTurk </w:t>
      </w:r>
      <w:r w:rsidR="000C0ACC" w:rsidRPr="00BE33FC">
        <w:rPr>
          <w:rFonts w:eastAsiaTheme="minorHAnsi"/>
        </w:rPr>
        <w:t xml:space="preserve">participants were </w:t>
      </w:r>
      <w:r w:rsidR="00C861B5">
        <w:rPr>
          <w:rFonts w:eastAsiaTheme="minorHAnsi"/>
        </w:rPr>
        <w:t>less</w:t>
      </w:r>
      <w:r w:rsidR="00C861B5" w:rsidRPr="00BE33FC">
        <w:rPr>
          <w:rFonts w:eastAsiaTheme="minorHAnsi"/>
        </w:rPr>
        <w:t xml:space="preserve"> </w:t>
      </w:r>
      <w:r w:rsidR="000C0ACC" w:rsidRPr="00BE33FC">
        <w:rPr>
          <w:rFonts w:eastAsiaTheme="minorHAnsi"/>
        </w:rPr>
        <w:t xml:space="preserve">likely to correctly assess </w:t>
      </w:r>
      <w:r w:rsidR="000E2477">
        <w:rPr>
          <w:rFonts w:eastAsiaTheme="minorHAnsi"/>
        </w:rPr>
        <w:t>preference-</w:t>
      </w:r>
      <w:r w:rsidR="00C861B5">
        <w:rPr>
          <w:rFonts w:eastAsiaTheme="minorHAnsi"/>
        </w:rPr>
        <w:t>in</w:t>
      </w:r>
      <w:r w:rsidR="000E2477">
        <w:rPr>
          <w:rFonts w:eastAsiaTheme="minorHAnsi"/>
        </w:rPr>
        <w:t xml:space="preserve">congruent </w:t>
      </w:r>
      <w:r w:rsidR="000C0ACC" w:rsidRPr="00BE33FC">
        <w:rPr>
          <w:rFonts w:eastAsiaTheme="minorHAnsi"/>
        </w:rPr>
        <w:t xml:space="preserve">policies </w:t>
      </w:r>
      <w:r w:rsidR="000E2477">
        <w:rPr>
          <w:rFonts w:eastAsiaTheme="minorHAnsi"/>
        </w:rPr>
        <w:t xml:space="preserve">than </w:t>
      </w:r>
      <w:r w:rsidR="000C0ACC" w:rsidRPr="00BE33FC">
        <w:rPr>
          <w:rFonts w:eastAsiaTheme="minorHAnsi"/>
        </w:rPr>
        <w:t>preference-congruent, (</w:t>
      </w:r>
      <w:r w:rsidR="000C0ACC" w:rsidRPr="00BE33FC">
        <w:rPr>
          <w:rFonts w:eastAsiaTheme="minorHAnsi"/>
          <w:i/>
          <w:iCs/>
        </w:rPr>
        <w:sym w:font="Symbol" w:char="F062"/>
      </w:r>
      <w:r w:rsidR="000C0ACC" w:rsidRPr="00BE33FC">
        <w:rPr>
          <w:rFonts w:eastAsiaTheme="minorHAnsi"/>
        </w:rPr>
        <w:t xml:space="preserve"> = </w:t>
      </w:r>
      <w:r w:rsidR="00CC39CF" w:rsidRPr="00BE33FC">
        <w:rPr>
          <w:rFonts w:eastAsiaTheme="minorHAnsi"/>
        </w:rPr>
        <w:t>-</w:t>
      </w:r>
      <w:r w:rsidR="000C0ACC" w:rsidRPr="00BE33FC">
        <w:rPr>
          <w:rFonts w:eastAsiaTheme="minorHAnsi"/>
        </w:rPr>
        <w:t xml:space="preserve">1.68, </w:t>
      </w:r>
      <w:r w:rsidR="000C0ACC" w:rsidRPr="00BE33FC">
        <w:rPr>
          <w:rFonts w:eastAsiaTheme="minorHAnsi"/>
          <w:i/>
          <w:iCs/>
        </w:rPr>
        <w:t>SE</w:t>
      </w:r>
      <w:r w:rsidR="000C0ACC" w:rsidRPr="00BE33FC">
        <w:rPr>
          <w:rFonts w:eastAsiaTheme="minorHAnsi"/>
        </w:rPr>
        <w:t xml:space="preserve"> = .55, </w:t>
      </w:r>
      <w:r w:rsidR="000C0ACC" w:rsidRPr="00BE33FC">
        <w:rPr>
          <w:rFonts w:eastAsiaTheme="minorHAnsi"/>
          <w:i/>
          <w:iCs/>
        </w:rPr>
        <w:t>p</w:t>
      </w:r>
      <w:r w:rsidR="000C0ACC" w:rsidRPr="00BE33FC">
        <w:rPr>
          <w:rFonts w:eastAsiaTheme="minorHAnsi"/>
        </w:rPr>
        <w:t xml:space="preserve"> = .002</w:t>
      </w:r>
      <w:r w:rsidR="006664B3" w:rsidRPr="00BE33FC">
        <w:rPr>
          <w:rFonts w:eastAsiaTheme="minorHAnsi"/>
        </w:rPr>
        <w:t xml:space="preserve">). However, no significant effect of preference-congruence was found for the </w:t>
      </w:r>
      <w:r w:rsidR="000C0ACC" w:rsidRPr="00BE33FC">
        <w:rPr>
          <w:rFonts w:eastAsiaTheme="minorHAnsi"/>
        </w:rPr>
        <w:t>Intro Psych.</w:t>
      </w:r>
      <w:r w:rsidR="006664B3" w:rsidRPr="00BE33FC">
        <w:rPr>
          <w:rFonts w:eastAsiaTheme="minorHAnsi"/>
        </w:rPr>
        <w:t xml:space="preserve"> sample (</w:t>
      </w:r>
      <w:r w:rsidR="000C0ACC" w:rsidRPr="00BE33FC">
        <w:rPr>
          <w:rFonts w:eastAsiaTheme="minorHAnsi"/>
          <w:i/>
          <w:iCs/>
        </w:rPr>
        <w:sym w:font="Symbol" w:char="F062"/>
      </w:r>
      <w:r w:rsidR="000C0ACC" w:rsidRPr="00BE33FC">
        <w:rPr>
          <w:rFonts w:eastAsiaTheme="minorHAnsi"/>
        </w:rPr>
        <w:t xml:space="preserve"> = </w:t>
      </w:r>
      <w:r w:rsidR="00DA30B9" w:rsidRPr="00BE33FC">
        <w:rPr>
          <w:rFonts w:eastAsiaTheme="minorHAnsi"/>
        </w:rPr>
        <w:t>-</w:t>
      </w:r>
      <w:r w:rsidR="000C0ACC" w:rsidRPr="00BE33FC">
        <w:rPr>
          <w:rFonts w:eastAsiaTheme="minorHAnsi"/>
        </w:rPr>
        <w:t>2.</w:t>
      </w:r>
      <w:r w:rsidR="00DA30B9" w:rsidRPr="00BE33FC">
        <w:rPr>
          <w:rFonts w:eastAsiaTheme="minorHAnsi"/>
        </w:rPr>
        <w:t>31</w:t>
      </w:r>
      <w:r w:rsidR="000C0ACC" w:rsidRPr="00BE33FC">
        <w:rPr>
          <w:rFonts w:eastAsiaTheme="minorHAnsi"/>
        </w:rPr>
        <w:t xml:space="preserve">, </w:t>
      </w:r>
      <w:r w:rsidR="000C0ACC" w:rsidRPr="00BE33FC">
        <w:rPr>
          <w:rFonts w:eastAsiaTheme="minorHAnsi"/>
          <w:i/>
          <w:iCs/>
        </w:rPr>
        <w:t>SE</w:t>
      </w:r>
      <w:r w:rsidR="000C0ACC" w:rsidRPr="00BE33FC">
        <w:rPr>
          <w:rFonts w:eastAsiaTheme="minorHAnsi"/>
        </w:rPr>
        <w:t xml:space="preserve"> = </w:t>
      </w:r>
      <w:r w:rsidR="004526B9" w:rsidRPr="00BE33FC">
        <w:rPr>
          <w:rFonts w:eastAsiaTheme="minorHAnsi"/>
        </w:rPr>
        <w:t>1</w:t>
      </w:r>
      <w:r w:rsidR="000C0ACC" w:rsidRPr="00BE33FC">
        <w:rPr>
          <w:rFonts w:eastAsiaTheme="minorHAnsi"/>
        </w:rPr>
        <w:t>.</w:t>
      </w:r>
      <w:r w:rsidR="004526B9" w:rsidRPr="00BE33FC">
        <w:rPr>
          <w:rFonts w:eastAsiaTheme="minorHAnsi"/>
        </w:rPr>
        <w:t>42</w:t>
      </w:r>
      <w:r w:rsidR="000C0ACC" w:rsidRPr="00BE33FC">
        <w:rPr>
          <w:rFonts w:eastAsiaTheme="minorHAnsi"/>
        </w:rPr>
        <w:t xml:space="preserve">, </w:t>
      </w:r>
      <w:r w:rsidR="000C0ACC" w:rsidRPr="00BE33FC">
        <w:rPr>
          <w:rFonts w:eastAsiaTheme="minorHAnsi"/>
          <w:i/>
          <w:iCs/>
        </w:rPr>
        <w:t>p</w:t>
      </w:r>
      <w:r w:rsidR="000C0ACC" w:rsidRPr="00BE33FC">
        <w:rPr>
          <w:rFonts w:eastAsiaTheme="minorHAnsi"/>
        </w:rPr>
        <w:t xml:space="preserve"> </w:t>
      </w:r>
      <w:r w:rsidR="004526B9" w:rsidRPr="00BE33FC">
        <w:rPr>
          <w:rFonts w:eastAsiaTheme="minorHAnsi"/>
        </w:rPr>
        <w:t>=</w:t>
      </w:r>
      <w:r w:rsidR="000C0ACC" w:rsidRPr="00BE33FC">
        <w:rPr>
          <w:rFonts w:eastAsiaTheme="minorHAnsi"/>
        </w:rPr>
        <w:t xml:space="preserve"> .</w:t>
      </w:r>
      <w:r w:rsidR="004526B9" w:rsidRPr="00BE33FC">
        <w:rPr>
          <w:rFonts w:eastAsiaTheme="minorHAnsi"/>
        </w:rPr>
        <w:t>104</w:t>
      </w:r>
      <w:r w:rsidR="000C0ACC" w:rsidRPr="00BE33FC">
        <w:rPr>
          <w:rFonts w:eastAsiaTheme="minorHAnsi"/>
        </w:rPr>
        <w:t>).</w:t>
      </w:r>
      <w:r w:rsidR="00B60562" w:rsidRPr="00BE33FC">
        <w:rPr>
          <w:rFonts w:eastAsiaTheme="minorHAnsi"/>
        </w:rPr>
        <w:t xml:space="preserve"> </w:t>
      </w:r>
      <w:r w:rsidR="00C44BFB" w:rsidRPr="00BE33FC">
        <w:rPr>
          <w:rFonts w:eastAsiaTheme="minorHAnsi"/>
        </w:rPr>
        <w:t xml:space="preserve">Participants were significantly </w:t>
      </w:r>
      <w:r w:rsidR="00B760E8">
        <w:rPr>
          <w:rFonts w:eastAsiaTheme="minorHAnsi"/>
        </w:rPr>
        <w:t>worse</w:t>
      </w:r>
      <w:r w:rsidR="00B760E8" w:rsidRPr="00BE33FC">
        <w:rPr>
          <w:rFonts w:eastAsiaTheme="minorHAnsi"/>
        </w:rPr>
        <w:t xml:space="preserve"> </w:t>
      </w:r>
      <w:r w:rsidR="00C44BFB" w:rsidRPr="00BE33FC">
        <w:rPr>
          <w:rFonts w:eastAsiaTheme="minorHAnsi"/>
        </w:rPr>
        <w:t xml:space="preserve">at assessing policies with </w:t>
      </w:r>
      <w:r w:rsidR="00B760E8">
        <w:rPr>
          <w:rFonts w:eastAsiaTheme="minorHAnsi"/>
        </w:rPr>
        <w:t>high</w:t>
      </w:r>
      <w:r w:rsidR="00B760E8" w:rsidRPr="00BE33FC">
        <w:rPr>
          <w:rFonts w:eastAsiaTheme="minorHAnsi"/>
        </w:rPr>
        <w:t xml:space="preserve"> </w:t>
      </w:r>
      <w:r w:rsidR="00C44BFB" w:rsidRPr="00BE33FC">
        <w:rPr>
          <w:rFonts w:eastAsiaTheme="minorHAnsi"/>
        </w:rPr>
        <w:t xml:space="preserve">ambiguity, </w:t>
      </w:r>
      <w:r w:rsidR="00C44BFB" w:rsidRPr="00BE33FC">
        <w:rPr>
          <w:rFonts w:eastAsiaTheme="minorHAnsi"/>
        </w:rPr>
        <w:lastRenderedPageBreak/>
        <w:t xml:space="preserve">compared to </w:t>
      </w:r>
      <w:r w:rsidR="00B760E8">
        <w:rPr>
          <w:rFonts w:eastAsiaTheme="minorHAnsi"/>
        </w:rPr>
        <w:t>low</w:t>
      </w:r>
      <w:r w:rsidR="00B760E8" w:rsidRPr="00BE33FC">
        <w:rPr>
          <w:rFonts w:eastAsiaTheme="minorHAnsi"/>
        </w:rPr>
        <w:t xml:space="preserve"> </w:t>
      </w:r>
      <w:r w:rsidR="00C44BFB" w:rsidRPr="00BE33FC">
        <w:rPr>
          <w:rFonts w:eastAsiaTheme="minorHAnsi"/>
        </w:rPr>
        <w:t xml:space="preserve">ambiguity (MTurk: </w:t>
      </w:r>
      <w:r w:rsidR="00C44BFB" w:rsidRPr="00BE33FC">
        <w:rPr>
          <w:rFonts w:eastAsiaTheme="minorHAnsi"/>
          <w:i/>
        </w:rPr>
        <w:sym w:font="Symbol" w:char="F062"/>
      </w:r>
      <w:r w:rsidR="00C44BFB" w:rsidRPr="00BE33FC">
        <w:rPr>
          <w:rFonts w:eastAsiaTheme="minorHAnsi"/>
          <w:i/>
        </w:rPr>
        <w:t xml:space="preserve"> </w:t>
      </w:r>
      <w:r w:rsidR="00C44BFB" w:rsidRPr="00BE33FC">
        <w:rPr>
          <w:rFonts w:eastAsiaTheme="minorHAnsi"/>
        </w:rPr>
        <w:t xml:space="preserve">= </w:t>
      </w:r>
      <w:r w:rsidR="00A164B3" w:rsidRPr="00BE33FC">
        <w:rPr>
          <w:rFonts w:eastAsiaTheme="minorHAnsi"/>
        </w:rPr>
        <w:t>-</w:t>
      </w:r>
      <w:r w:rsidR="00C44BFB" w:rsidRPr="00BE33FC">
        <w:rPr>
          <w:rFonts w:eastAsiaTheme="minorHAnsi"/>
        </w:rPr>
        <w:t xml:space="preserve">2.85, </w:t>
      </w:r>
      <w:r w:rsidR="00C44BFB" w:rsidRPr="00BE33FC">
        <w:rPr>
          <w:rFonts w:eastAsiaTheme="minorHAnsi"/>
          <w:i/>
        </w:rPr>
        <w:t>SE</w:t>
      </w:r>
      <w:r w:rsidR="00C44BFB" w:rsidRPr="00BE33FC">
        <w:rPr>
          <w:rFonts w:eastAsiaTheme="minorHAnsi"/>
        </w:rPr>
        <w:t xml:space="preserve"> = .74, </w:t>
      </w:r>
      <w:r w:rsidR="00C44BFB" w:rsidRPr="00BE33FC">
        <w:rPr>
          <w:rFonts w:eastAsiaTheme="minorHAnsi"/>
          <w:i/>
        </w:rPr>
        <w:t>p</w:t>
      </w:r>
      <w:r w:rsidR="00C44BFB" w:rsidRPr="00BE33FC">
        <w:rPr>
          <w:rFonts w:eastAsiaTheme="minorHAnsi"/>
        </w:rPr>
        <w:t xml:space="preserve"> &lt; .001; Intro. Psych.:</w:t>
      </w:r>
      <w:r w:rsidR="00071CAA" w:rsidRPr="00BE33FC">
        <w:rPr>
          <w:rFonts w:eastAsiaTheme="minorHAnsi"/>
        </w:rPr>
        <w:t xml:space="preserve"> </w:t>
      </w:r>
      <w:r w:rsidR="00C44BFB" w:rsidRPr="00BE33FC">
        <w:rPr>
          <w:rFonts w:eastAsiaTheme="minorHAnsi"/>
          <w:i/>
        </w:rPr>
        <w:sym w:font="Symbol" w:char="F062"/>
      </w:r>
      <w:r w:rsidR="00C44BFB" w:rsidRPr="00BE33FC">
        <w:rPr>
          <w:rFonts w:eastAsiaTheme="minorHAnsi"/>
          <w:i/>
        </w:rPr>
        <w:t xml:space="preserve"> </w:t>
      </w:r>
      <w:r w:rsidR="00C44BFB" w:rsidRPr="00BE33FC">
        <w:rPr>
          <w:rFonts w:eastAsiaTheme="minorHAnsi"/>
        </w:rPr>
        <w:t xml:space="preserve">= </w:t>
      </w:r>
      <w:r w:rsidR="00A164B3" w:rsidRPr="00BE33FC">
        <w:rPr>
          <w:rFonts w:eastAsiaTheme="minorHAnsi"/>
        </w:rPr>
        <w:t>-21.28</w:t>
      </w:r>
      <w:r w:rsidR="00C44BFB" w:rsidRPr="00BE33FC">
        <w:rPr>
          <w:rFonts w:eastAsiaTheme="minorHAnsi"/>
        </w:rPr>
        <w:t xml:space="preserve">, </w:t>
      </w:r>
      <w:r w:rsidR="00C44BFB" w:rsidRPr="00BE33FC">
        <w:rPr>
          <w:rFonts w:eastAsiaTheme="minorHAnsi"/>
          <w:i/>
        </w:rPr>
        <w:t>SE</w:t>
      </w:r>
      <w:r w:rsidR="00C44BFB" w:rsidRPr="00BE33FC">
        <w:rPr>
          <w:rFonts w:eastAsiaTheme="minorHAnsi"/>
        </w:rPr>
        <w:t xml:space="preserve"> = </w:t>
      </w:r>
      <w:r w:rsidR="00A164B3" w:rsidRPr="00BE33FC">
        <w:rPr>
          <w:rFonts w:eastAsiaTheme="minorHAnsi"/>
        </w:rPr>
        <w:t>1</w:t>
      </w:r>
      <w:r w:rsidR="00C44BFB" w:rsidRPr="00BE33FC">
        <w:rPr>
          <w:rFonts w:eastAsiaTheme="minorHAnsi"/>
        </w:rPr>
        <w:t>.</w:t>
      </w:r>
      <w:r w:rsidR="00A164B3" w:rsidRPr="00BE33FC">
        <w:rPr>
          <w:rFonts w:eastAsiaTheme="minorHAnsi"/>
        </w:rPr>
        <w:t>89</w:t>
      </w:r>
      <w:r w:rsidR="00C44BFB" w:rsidRPr="00BE33FC">
        <w:rPr>
          <w:rFonts w:eastAsiaTheme="minorHAnsi"/>
        </w:rPr>
        <w:t xml:space="preserve">, </w:t>
      </w:r>
      <w:r w:rsidR="00C44BFB" w:rsidRPr="00BE33FC">
        <w:rPr>
          <w:rFonts w:eastAsiaTheme="minorHAnsi"/>
          <w:i/>
        </w:rPr>
        <w:t>p</w:t>
      </w:r>
      <w:r w:rsidR="00C44BFB" w:rsidRPr="00BE33FC">
        <w:rPr>
          <w:rFonts w:eastAsiaTheme="minorHAnsi"/>
        </w:rPr>
        <w:t xml:space="preserve"> &lt; .001).</w:t>
      </w:r>
      <w:r w:rsidR="00071CAA" w:rsidRPr="00BE33FC">
        <w:rPr>
          <w:rFonts w:eastAsiaTheme="minorHAnsi"/>
        </w:rPr>
        <w:t xml:space="preserve"> There was no interaction (MTurk: </w:t>
      </w:r>
      <w:r w:rsidR="00071CAA" w:rsidRPr="00BE33FC">
        <w:rPr>
          <w:rFonts w:eastAsiaTheme="minorHAnsi"/>
          <w:i/>
        </w:rPr>
        <w:sym w:font="Symbol" w:char="F062"/>
      </w:r>
      <w:r w:rsidR="00071CAA" w:rsidRPr="00BE33FC">
        <w:rPr>
          <w:rFonts w:eastAsiaTheme="minorHAnsi"/>
          <w:i/>
        </w:rPr>
        <w:t xml:space="preserve"> </w:t>
      </w:r>
      <w:r w:rsidR="00071CAA" w:rsidRPr="00BE33FC">
        <w:rPr>
          <w:rFonts w:eastAsiaTheme="minorHAnsi"/>
        </w:rPr>
        <w:t xml:space="preserve">= .72, </w:t>
      </w:r>
      <w:r w:rsidR="00071CAA" w:rsidRPr="00BE33FC">
        <w:rPr>
          <w:rFonts w:eastAsiaTheme="minorHAnsi"/>
          <w:i/>
        </w:rPr>
        <w:t>SE</w:t>
      </w:r>
      <w:r w:rsidR="00071CAA" w:rsidRPr="00BE33FC">
        <w:rPr>
          <w:rFonts w:eastAsiaTheme="minorHAnsi"/>
        </w:rPr>
        <w:t xml:space="preserve"> = .91, </w:t>
      </w:r>
      <w:r w:rsidR="00071CAA" w:rsidRPr="00BE33FC">
        <w:rPr>
          <w:rFonts w:eastAsiaTheme="minorHAnsi"/>
          <w:i/>
        </w:rPr>
        <w:t>p</w:t>
      </w:r>
      <w:r w:rsidR="00071CAA" w:rsidRPr="00BE33FC">
        <w:rPr>
          <w:rFonts w:eastAsiaTheme="minorHAnsi"/>
        </w:rPr>
        <w:t xml:space="preserve"> = .430; Intro. Psych.: </w:t>
      </w:r>
      <w:r w:rsidR="00071CAA" w:rsidRPr="00BE33FC">
        <w:rPr>
          <w:rFonts w:eastAsiaTheme="minorHAnsi"/>
          <w:i/>
        </w:rPr>
        <w:sym w:font="Symbol" w:char="F062"/>
      </w:r>
      <w:r w:rsidR="00071CAA" w:rsidRPr="00BE33FC">
        <w:rPr>
          <w:rFonts w:eastAsiaTheme="minorHAnsi"/>
          <w:i/>
        </w:rPr>
        <w:t xml:space="preserve"> </w:t>
      </w:r>
      <w:r w:rsidR="00071CAA" w:rsidRPr="00BE33FC">
        <w:rPr>
          <w:rFonts w:eastAsiaTheme="minorHAnsi"/>
        </w:rPr>
        <w:t>= -</w:t>
      </w:r>
      <w:r w:rsidR="00432450" w:rsidRPr="00BE33FC">
        <w:rPr>
          <w:rFonts w:eastAsiaTheme="minorHAnsi"/>
        </w:rPr>
        <w:t>.33</w:t>
      </w:r>
      <w:r w:rsidR="00071CAA" w:rsidRPr="00BE33FC">
        <w:rPr>
          <w:rFonts w:eastAsiaTheme="minorHAnsi"/>
        </w:rPr>
        <w:t xml:space="preserve">, </w:t>
      </w:r>
      <w:r w:rsidR="00071CAA" w:rsidRPr="00BE33FC">
        <w:rPr>
          <w:rFonts w:eastAsiaTheme="minorHAnsi"/>
          <w:i/>
        </w:rPr>
        <w:t>SE</w:t>
      </w:r>
      <w:r w:rsidR="00071CAA" w:rsidRPr="00BE33FC">
        <w:rPr>
          <w:rFonts w:eastAsiaTheme="minorHAnsi"/>
        </w:rPr>
        <w:t xml:space="preserve"> = </w:t>
      </w:r>
      <w:r w:rsidR="00432450" w:rsidRPr="00BE33FC">
        <w:rPr>
          <w:rFonts w:eastAsiaTheme="minorHAnsi"/>
        </w:rPr>
        <w:t>2</w:t>
      </w:r>
      <w:r w:rsidR="00071CAA" w:rsidRPr="00BE33FC">
        <w:rPr>
          <w:rFonts w:eastAsiaTheme="minorHAnsi"/>
        </w:rPr>
        <w:t>.</w:t>
      </w:r>
      <w:r w:rsidR="00432450" w:rsidRPr="00BE33FC">
        <w:rPr>
          <w:rFonts w:eastAsiaTheme="minorHAnsi"/>
        </w:rPr>
        <w:t>33</w:t>
      </w:r>
      <w:r w:rsidR="00071CAA" w:rsidRPr="00BE33FC">
        <w:rPr>
          <w:rFonts w:eastAsiaTheme="minorHAnsi"/>
        </w:rPr>
        <w:t xml:space="preserve">, </w:t>
      </w:r>
      <w:r w:rsidR="00071CAA" w:rsidRPr="00BE33FC">
        <w:rPr>
          <w:rFonts w:eastAsiaTheme="minorHAnsi"/>
          <w:i/>
        </w:rPr>
        <w:t>p</w:t>
      </w:r>
      <w:r w:rsidR="00071CAA" w:rsidRPr="00BE33FC">
        <w:rPr>
          <w:rFonts w:eastAsiaTheme="minorHAnsi"/>
        </w:rPr>
        <w:t xml:space="preserve"> </w:t>
      </w:r>
      <w:r w:rsidR="00432450" w:rsidRPr="00BE33FC">
        <w:rPr>
          <w:rFonts w:eastAsiaTheme="minorHAnsi"/>
        </w:rPr>
        <w:t>=</w:t>
      </w:r>
      <w:r w:rsidR="00071CAA" w:rsidRPr="00BE33FC">
        <w:rPr>
          <w:rFonts w:eastAsiaTheme="minorHAnsi"/>
        </w:rPr>
        <w:t xml:space="preserve"> .</w:t>
      </w:r>
      <w:r w:rsidR="00432450" w:rsidRPr="00BE33FC">
        <w:rPr>
          <w:rFonts w:eastAsiaTheme="minorHAnsi"/>
        </w:rPr>
        <w:t>888</w:t>
      </w:r>
      <w:r w:rsidR="00071CAA" w:rsidRPr="00BE33FC">
        <w:rPr>
          <w:rFonts w:eastAsiaTheme="minorHAnsi"/>
        </w:rPr>
        <w:t xml:space="preserve">). </w:t>
      </w:r>
    </w:p>
    <w:p w14:paraId="6DDC1B5C" w14:textId="179FA20D" w:rsidR="009F411E" w:rsidRPr="00BE33FC" w:rsidRDefault="00716AD9" w:rsidP="00653941">
      <w:pPr>
        <w:widowControl w:val="0"/>
        <w:spacing w:line="480" w:lineRule="auto"/>
        <w:ind w:firstLine="360"/>
        <w:contextualSpacing/>
        <w:rPr>
          <w:rFonts w:eastAsiaTheme="minorHAnsi"/>
        </w:rPr>
      </w:pPr>
      <w:r w:rsidRPr="00BE33FC">
        <w:rPr>
          <w:rFonts w:eastAsiaTheme="minorHAnsi"/>
        </w:rPr>
        <w:t xml:space="preserve">Next, we </w:t>
      </w:r>
      <w:r w:rsidR="00E66CF3">
        <w:rPr>
          <w:rFonts w:eastAsiaTheme="minorHAnsi"/>
        </w:rPr>
        <w:t>tested whether participants were better at assessing policies for which they had strong preferences (</w:t>
      </w:r>
      <w:r w:rsidR="00711CB6">
        <w:rPr>
          <w:rFonts w:eastAsiaTheme="minorHAnsi"/>
        </w:rPr>
        <w:t xml:space="preserve">preference </w:t>
      </w:r>
      <w:r w:rsidR="00E66CF3">
        <w:rPr>
          <w:rFonts w:eastAsiaTheme="minorHAnsi"/>
        </w:rPr>
        <w:t>congruent or incongruent) v</w:t>
      </w:r>
      <w:r w:rsidR="00FD6BB5">
        <w:rPr>
          <w:rFonts w:eastAsiaTheme="minorHAnsi"/>
        </w:rPr>
        <w:t>er</w:t>
      </w:r>
      <w:r w:rsidR="00E66CF3">
        <w:rPr>
          <w:rFonts w:eastAsiaTheme="minorHAnsi"/>
        </w:rPr>
        <w:t>s</w:t>
      </w:r>
      <w:r w:rsidR="00FD6BB5">
        <w:rPr>
          <w:rFonts w:eastAsiaTheme="minorHAnsi"/>
        </w:rPr>
        <w:t>us</w:t>
      </w:r>
      <w:r w:rsidR="00E66CF3">
        <w:rPr>
          <w:rFonts w:eastAsiaTheme="minorHAnsi"/>
        </w:rPr>
        <w:t xml:space="preserve"> no preferences.</w:t>
      </w:r>
      <w:r w:rsidR="00E66CF3" w:rsidRPr="00BE33FC">
        <w:rPr>
          <w:rFonts w:eastAsiaTheme="minorHAnsi"/>
        </w:rPr>
        <w:t xml:space="preserve"> </w:t>
      </w:r>
      <w:r w:rsidRPr="00BE33FC">
        <w:rPr>
          <w:rFonts w:eastAsiaTheme="minorHAnsi"/>
        </w:rPr>
        <w:t>A mixed effects logistic regression analysis was conducted with preference-strength (strong vs. weak)</w:t>
      </w:r>
      <w:r w:rsidR="00F72072">
        <w:rPr>
          <w:rFonts w:eastAsiaTheme="minorHAnsi"/>
        </w:rPr>
        <w:t xml:space="preserve">, </w:t>
      </w:r>
      <w:r w:rsidR="00A57FBE" w:rsidRPr="00BE33FC">
        <w:rPr>
          <w:rFonts w:eastAsiaTheme="minorHAnsi"/>
        </w:rPr>
        <w:t>ambiguity</w:t>
      </w:r>
      <w:r w:rsidR="00F72072">
        <w:rPr>
          <w:rFonts w:eastAsiaTheme="minorHAnsi"/>
        </w:rPr>
        <w:t>, and the interaction</w:t>
      </w:r>
      <w:r w:rsidR="00A57FBE" w:rsidRPr="00BE33FC">
        <w:rPr>
          <w:rFonts w:eastAsiaTheme="minorHAnsi"/>
        </w:rPr>
        <w:t xml:space="preserve"> as predictors</w:t>
      </w:r>
      <w:r w:rsidR="00E66CF3">
        <w:rPr>
          <w:rFonts w:eastAsiaTheme="minorHAnsi"/>
        </w:rPr>
        <w:t>, and a</w:t>
      </w:r>
      <w:r w:rsidR="009B1A4E" w:rsidRPr="00BE33FC">
        <w:rPr>
          <w:rFonts w:eastAsiaTheme="minorHAnsi"/>
        </w:rPr>
        <w:t xml:space="preserve"> by-subject random intercept with random slopes </w:t>
      </w:r>
      <w:r w:rsidR="00E66CF3">
        <w:rPr>
          <w:rFonts w:eastAsiaTheme="minorHAnsi"/>
        </w:rPr>
        <w:t>for all three predictors.</w:t>
      </w:r>
      <w:r w:rsidR="009B1A4E" w:rsidRPr="00BE33FC">
        <w:rPr>
          <w:rFonts w:eastAsiaTheme="minorHAnsi"/>
        </w:rPr>
        <w:t xml:space="preserve"> </w:t>
      </w:r>
    </w:p>
    <w:p w14:paraId="41CFE41B" w14:textId="1A5B99C9" w:rsidR="008E6933" w:rsidRPr="00BE33FC" w:rsidRDefault="00726578" w:rsidP="00653941">
      <w:pPr>
        <w:widowControl w:val="0"/>
        <w:spacing w:line="480" w:lineRule="auto"/>
        <w:ind w:firstLine="360"/>
        <w:contextualSpacing/>
        <w:rPr>
          <w:rFonts w:eastAsiaTheme="minorHAnsi"/>
        </w:rPr>
      </w:pPr>
      <w:r>
        <w:rPr>
          <w:rFonts w:eastAsiaTheme="minorHAnsi"/>
        </w:rPr>
        <w:t>There was no significant</w:t>
      </w:r>
      <w:r w:rsidR="00654D89" w:rsidRPr="00BE33FC">
        <w:rPr>
          <w:rFonts w:eastAsiaTheme="minorHAnsi"/>
        </w:rPr>
        <w:t xml:space="preserve"> difference in correctly </w:t>
      </w:r>
      <w:r>
        <w:rPr>
          <w:rFonts w:eastAsiaTheme="minorHAnsi"/>
        </w:rPr>
        <w:t>assessing policies when participants did v</w:t>
      </w:r>
      <w:r w:rsidR="00FD6BB5">
        <w:rPr>
          <w:rFonts w:eastAsiaTheme="minorHAnsi"/>
        </w:rPr>
        <w:t>er</w:t>
      </w:r>
      <w:r>
        <w:rPr>
          <w:rFonts w:eastAsiaTheme="minorHAnsi"/>
        </w:rPr>
        <w:t>s</w:t>
      </w:r>
      <w:r w:rsidR="00FD6BB5">
        <w:rPr>
          <w:rFonts w:eastAsiaTheme="minorHAnsi"/>
        </w:rPr>
        <w:t>us</w:t>
      </w:r>
      <w:r>
        <w:rPr>
          <w:rFonts w:eastAsiaTheme="minorHAnsi"/>
        </w:rPr>
        <w:t xml:space="preserve"> did not have a preference </w:t>
      </w:r>
      <w:r w:rsidR="00654D89" w:rsidRPr="00BE33FC">
        <w:rPr>
          <w:rFonts w:eastAsiaTheme="minorHAnsi"/>
        </w:rPr>
        <w:t xml:space="preserve">(MTurk: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w:t>
      </w:r>
      <w:r w:rsidR="00D132EA" w:rsidRPr="00BE33FC">
        <w:rPr>
          <w:rFonts w:eastAsiaTheme="minorHAnsi"/>
        </w:rPr>
        <w:t>44</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w:t>
      </w:r>
      <w:r w:rsidR="00D132EA" w:rsidRPr="00BE33FC">
        <w:rPr>
          <w:rFonts w:eastAsiaTheme="minorHAnsi"/>
        </w:rPr>
        <w:t>32</w:t>
      </w:r>
      <w:r w:rsidR="00654D89" w:rsidRPr="00BE33FC">
        <w:rPr>
          <w:rFonts w:eastAsiaTheme="minorHAnsi"/>
        </w:rPr>
        <w:t xml:space="preserve">, </w:t>
      </w:r>
      <w:r w:rsidR="00654D89" w:rsidRPr="00BE33FC">
        <w:rPr>
          <w:rFonts w:eastAsiaTheme="minorHAnsi"/>
          <w:i/>
        </w:rPr>
        <w:t>p</w:t>
      </w:r>
      <w:r w:rsidR="00654D89" w:rsidRPr="00BE33FC">
        <w:rPr>
          <w:rFonts w:eastAsiaTheme="minorHAnsi"/>
        </w:rPr>
        <w:t xml:space="preserve"> </w:t>
      </w:r>
      <w:r w:rsidR="00D132EA" w:rsidRPr="00BE33FC">
        <w:rPr>
          <w:rFonts w:eastAsiaTheme="minorHAnsi"/>
        </w:rPr>
        <w:t>=</w:t>
      </w:r>
      <w:r w:rsidR="00654D89" w:rsidRPr="00BE33FC">
        <w:rPr>
          <w:rFonts w:eastAsiaTheme="minorHAnsi"/>
        </w:rPr>
        <w:t xml:space="preserve"> .</w:t>
      </w:r>
      <w:r w:rsidR="00D132EA" w:rsidRPr="00BE33FC">
        <w:rPr>
          <w:rFonts w:eastAsiaTheme="minorHAnsi"/>
        </w:rPr>
        <w:t>168</w:t>
      </w:r>
      <w:r w:rsidR="00654D89" w:rsidRPr="00BE33FC">
        <w:rPr>
          <w:rFonts w:eastAsiaTheme="minorHAnsi"/>
        </w:rPr>
        <w:t xml:space="preserve">; Intro. Psych.: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w:t>
      </w:r>
      <w:r w:rsidR="00DA7B81" w:rsidRPr="00BE33FC">
        <w:rPr>
          <w:rFonts w:eastAsiaTheme="minorHAnsi"/>
        </w:rPr>
        <w:t>09</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w:t>
      </w:r>
      <w:r w:rsidR="00DA7B81" w:rsidRPr="00BE33FC">
        <w:rPr>
          <w:rFonts w:eastAsiaTheme="minorHAnsi"/>
        </w:rPr>
        <w:t>1</w:t>
      </w:r>
      <w:r w:rsidR="00654D89" w:rsidRPr="00BE33FC">
        <w:rPr>
          <w:rFonts w:eastAsiaTheme="minorHAnsi"/>
        </w:rPr>
        <w:t xml:space="preserve">9, </w:t>
      </w:r>
      <w:r w:rsidR="00654D89" w:rsidRPr="00BE33FC">
        <w:rPr>
          <w:rFonts w:eastAsiaTheme="minorHAnsi"/>
          <w:i/>
        </w:rPr>
        <w:t>p</w:t>
      </w:r>
      <w:r w:rsidR="00654D89" w:rsidRPr="00BE33FC">
        <w:rPr>
          <w:rFonts w:eastAsiaTheme="minorHAnsi"/>
        </w:rPr>
        <w:t xml:space="preserve"> </w:t>
      </w:r>
      <w:r w:rsidR="00DA7B81" w:rsidRPr="00BE33FC">
        <w:rPr>
          <w:rFonts w:eastAsiaTheme="minorHAnsi"/>
        </w:rPr>
        <w:t>=</w:t>
      </w:r>
      <w:r w:rsidR="00654D89" w:rsidRPr="00BE33FC">
        <w:rPr>
          <w:rFonts w:eastAsiaTheme="minorHAnsi"/>
        </w:rPr>
        <w:t xml:space="preserve"> .</w:t>
      </w:r>
      <w:r w:rsidR="00DA7B81" w:rsidRPr="00BE33FC">
        <w:rPr>
          <w:rFonts w:eastAsiaTheme="minorHAnsi"/>
        </w:rPr>
        <w:t>621</w:t>
      </w:r>
      <w:r w:rsidR="00654D89" w:rsidRPr="00BE33FC">
        <w:rPr>
          <w:rFonts w:eastAsiaTheme="minorHAnsi"/>
        </w:rPr>
        <w:t xml:space="preserve">). Participants were significantly </w:t>
      </w:r>
      <w:r>
        <w:rPr>
          <w:rFonts w:eastAsiaTheme="minorHAnsi"/>
        </w:rPr>
        <w:t>worse</w:t>
      </w:r>
      <w:r w:rsidRPr="00BE33FC">
        <w:rPr>
          <w:rFonts w:eastAsiaTheme="minorHAnsi"/>
        </w:rPr>
        <w:t xml:space="preserve"> </w:t>
      </w:r>
      <w:r w:rsidR="00654D89" w:rsidRPr="00BE33FC">
        <w:rPr>
          <w:rFonts w:eastAsiaTheme="minorHAnsi"/>
        </w:rPr>
        <w:t xml:space="preserve">at assessing policies with </w:t>
      </w:r>
      <w:r>
        <w:rPr>
          <w:rFonts w:eastAsiaTheme="minorHAnsi"/>
        </w:rPr>
        <w:t>high</w:t>
      </w:r>
      <w:r w:rsidRPr="00BE33FC">
        <w:rPr>
          <w:rFonts w:eastAsiaTheme="minorHAnsi"/>
        </w:rPr>
        <w:t xml:space="preserve"> </w:t>
      </w:r>
      <w:r w:rsidR="00654D89" w:rsidRPr="00BE33FC">
        <w:rPr>
          <w:rFonts w:eastAsiaTheme="minorHAnsi"/>
        </w:rPr>
        <w:t xml:space="preserve">ambiguity compared to </w:t>
      </w:r>
      <w:r>
        <w:rPr>
          <w:rFonts w:eastAsiaTheme="minorHAnsi"/>
        </w:rPr>
        <w:t>low</w:t>
      </w:r>
      <w:r w:rsidRPr="00BE33FC">
        <w:rPr>
          <w:rFonts w:eastAsiaTheme="minorHAnsi"/>
        </w:rPr>
        <w:t xml:space="preserve"> </w:t>
      </w:r>
      <w:r w:rsidR="00654D89" w:rsidRPr="00BE33FC">
        <w:rPr>
          <w:rFonts w:eastAsiaTheme="minorHAnsi"/>
        </w:rPr>
        <w:t xml:space="preserve">ambiguity (MTurk: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w:t>
      </w:r>
      <w:r w:rsidR="002B7F6B" w:rsidRPr="00BE33FC">
        <w:rPr>
          <w:rFonts w:eastAsiaTheme="minorHAnsi"/>
        </w:rPr>
        <w:t>3</w:t>
      </w:r>
      <w:r w:rsidR="00654D89" w:rsidRPr="00BE33FC">
        <w:rPr>
          <w:rFonts w:eastAsiaTheme="minorHAnsi"/>
        </w:rPr>
        <w:t>.</w:t>
      </w:r>
      <w:r w:rsidR="002B7F6B" w:rsidRPr="00BE33FC">
        <w:rPr>
          <w:rFonts w:eastAsiaTheme="minorHAnsi"/>
        </w:rPr>
        <w:t>24</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w:t>
      </w:r>
      <w:r w:rsidR="002B7F6B" w:rsidRPr="00BE33FC">
        <w:rPr>
          <w:rFonts w:eastAsiaTheme="minorHAnsi"/>
        </w:rPr>
        <w:t>55</w:t>
      </w:r>
      <w:r w:rsidR="00654D89" w:rsidRPr="00BE33FC">
        <w:rPr>
          <w:rFonts w:eastAsiaTheme="minorHAnsi"/>
        </w:rPr>
        <w:t xml:space="preserve">, </w:t>
      </w:r>
      <w:r w:rsidR="00654D89" w:rsidRPr="00BE33FC">
        <w:rPr>
          <w:rFonts w:eastAsiaTheme="minorHAnsi"/>
          <w:i/>
        </w:rPr>
        <w:t>p</w:t>
      </w:r>
      <w:r w:rsidR="00654D89" w:rsidRPr="00BE33FC">
        <w:rPr>
          <w:rFonts w:eastAsiaTheme="minorHAnsi"/>
        </w:rPr>
        <w:t xml:space="preserve"> &lt; .001; Intro. Psych.: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w:t>
      </w:r>
      <w:r w:rsidR="00212092" w:rsidRPr="00BE33FC">
        <w:rPr>
          <w:rFonts w:eastAsiaTheme="minorHAnsi"/>
        </w:rPr>
        <w:t>3</w:t>
      </w:r>
      <w:r w:rsidR="00654D89" w:rsidRPr="00BE33FC">
        <w:rPr>
          <w:rFonts w:eastAsiaTheme="minorHAnsi"/>
        </w:rPr>
        <w:t>.</w:t>
      </w:r>
      <w:r w:rsidR="00212092" w:rsidRPr="00BE33FC">
        <w:rPr>
          <w:rFonts w:eastAsiaTheme="minorHAnsi"/>
        </w:rPr>
        <w:t>80</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w:t>
      </w:r>
      <w:r w:rsidR="00212092" w:rsidRPr="00BE33FC">
        <w:rPr>
          <w:rFonts w:eastAsiaTheme="minorHAnsi"/>
        </w:rPr>
        <w:t>3</w:t>
      </w:r>
      <w:r w:rsidR="00654D89" w:rsidRPr="00BE33FC">
        <w:rPr>
          <w:rFonts w:eastAsiaTheme="minorHAnsi"/>
        </w:rPr>
        <w:t xml:space="preserve">9, </w:t>
      </w:r>
      <w:r w:rsidR="00654D89" w:rsidRPr="00BE33FC">
        <w:rPr>
          <w:rFonts w:eastAsiaTheme="minorHAnsi"/>
          <w:i/>
        </w:rPr>
        <w:t>p</w:t>
      </w:r>
      <w:r w:rsidR="00654D89" w:rsidRPr="00BE33FC">
        <w:rPr>
          <w:rFonts w:eastAsiaTheme="minorHAnsi"/>
        </w:rPr>
        <w:t xml:space="preserve"> &lt; .001). There was no interaction between preference-strength and ambiguity (MTurk: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xml:space="preserve">= </w:t>
      </w:r>
      <w:r w:rsidR="002B7F6B" w:rsidRPr="00BE33FC">
        <w:rPr>
          <w:rFonts w:eastAsiaTheme="minorHAnsi"/>
        </w:rPr>
        <w:t>-</w:t>
      </w:r>
      <w:r w:rsidR="00654D89" w:rsidRPr="00BE33FC">
        <w:rPr>
          <w:rFonts w:eastAsiaTheme="minorHAnsi"/>
        </w:rPr>
        <w:t>.</w:t>
      </w:r>
      <w:r w:rsidR="002B7F6B" w:rsidRPr="00BE33FC">
        <w:rPr>
          <w:rFonts w:eastAsiaTheme="minorHAnsi"/>
        </w:rPr>
        <w:t>70</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w:t>
      </w:r>
      <w:r w:rsidR="002B7F6B" w:rsidRPr="00BE33FC">
        <w:rPr>
          <w:rFonts w:eastAsiaTheme="minorHAnsi"/>
        </w:rPr>
        <w:t>62</w:t>
      </w:r>
      <w:r w:rsidR="00654D89" w:rsidRPr="00BE33FC">
        <w:rPr>
          <w:rFonts w:eastAsiaTheme="minorHAnsi"/>
        </w:rPr>
        <w:t xml:space="preserve">, </w:t>
      </w:r>
      <w:r w:rsidR="00654D89" w:rsidRPr="00BE33FC">
        <w:rPr>
          <w:rFonts w:eastAsiaTheme="minorHAnsi"/>
          <w:i/>
        </w:rPr>
        <w:t>p</w:t>
      </w:r>
      <w:r w:rsidR="00654D89" w:rsidRPr="00BE33FC">
        <w:rPr>
          <w:rFonts w:eastAsiaTheme="minorHAnsi"/>
        </w:rPr>
        <w:t xml:space="preserve"> = .</w:t>
      </w:r>
      <w:r w:rsidR="002B7F6B" w:rsidRPr="00BE33FC">
        <w:rPr>
          <w:rFonts w:eastAsiaTheme="minorHAnsi"/>
        </w:rPr>
        <w:t>259</w:t>
      </w:r>
      <w:r w:rsidR="00654D89" w:rsidRPr="00BE33FC">
        <w:rPr>
          <w:rFonts w:eastAsiaTheme="minorHAnsi"/>
        </w:rPr>
        <w:t xml:space="preserve">; Intro. Psych.: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w:t>
      </w:r>
      <w:r w:rsidR="00702153" w:rsidRPr="00BE33FC">
        <w:rPr>
          <w:rFonts w:eastAsiaTheme="minorHAnsi"/>
        </w:rPr>
        <w:t>05</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.3</w:t>
      </w:r>
      <w:r w:rsidR="00702153" w:rsidRPr="00BE33FC">
        <w:rPr>
          <w:rFonts w:eastAsiaTheme="minorHAnsi"/>
        </w:rPr>
        <w:t>7</w:t>
      </w:r>
      <w:r w:rsidR="00654D89" w:rsidRPr="00BE33FC">
        <w:rPr>
          <w:rFonts w:eastAsiaTheme="minorHAnsi"/>
        </w:rPr>
        <w:t xml:space="preserve">, </w:t>
      </w:r>
      <w:r w:rsidR="00654D89" w:rsidRPr="00BE33FC">
        <w:rPr>
          <w:rFonts w:eastAsiaTheme="minorHAnsi"/>
          <w:i/>
        </w:rPr>
        <w:t>p</w:t>
      </w:r>
      <w:r w:rsidR="00654D89" w:rsidRPr="00BE33FC">
        <w:rPr>
          <w:rFonts w:eastAsiaTheme="minorHAnsi"/>
        </w:rPr>
        <w:t xml:space="preserve"> = .8</w:t>
      </w:r>
      <w:r w:rsidR="00702153" w:rsidRPr="00BE33FC">
        <w:rPr>
          <w:rFonts w:eastAsiaTheme="minorHAnsi"/>
        </w:rPr>
        <w:t>98</w:t>
      </w:r>
      <w:r w:rsidR="00654D89" w:rsidRPr="00BE33FC">
        <w:rPr>
          <w:rFonts w:eastAsiaTheme="minorHAnsi"/>
        </w:rPr>
        <w:t>)</w:t>
      </w:r>
      <w:r w:rsidR="00BB419A">
        <w:rPr>
          <w:rFonts w:eastAsiaTheme="minorHAnsi"/>
        </w:rPr>
        <w:t>.</w:t>
      </w:r>
    </w:p>
    <w:p w14:paraId="35B79F30" w14:textId="4FA28877" w:rsidR="00E44FEC" w:rsidRPr="00107867" w:rsidRDefault="000E463B" w:rsidP="00653941">
      <w:pPr>
        <w:pStyle w:val="NoSpacing"/>
        <w:widowControl w:val="0"/>
        <w:spacing w:line="480" w:lineRule="auto"/>
        <w:ind w:firstLine="360"/>
        <w:contextualSpacing/>
      </w:pPr>
      <w:r>
        <w:rPr>
          <w:rStyle w:val="Heading4Char"/>
          <w:rFonts w:cs="Times New Roman"/>
        </w:rPr>
        <w:t xml:space="preserve">4.2.2.2 </w:t>
      </w:r>
      <w:r w:rsidR="009E5CE0" w:rsidRPr="006F079B">
        <w:rPr>
          <w:rStyle w:val="Heading4Char"/>
        </w:rPr>
        <w:t>Non-Causal Function</w:t>
      </w:r>
      <w:r w:rsidR="000E7F99">
        <w:rPr>
          <w:rStyle w:val="Heading4Char"/>
        </w:rPr>
        <w:t xml:space="preserve"> (Figure 8)</w:t>
      </w:r>
      <w:r w:rsidR="009E5CE0" w:rsidRPr="006F079B">
        <w:rPr>
          <w:rStyle w:val="Heading4Char"/>
        </w:rPr>
        <w:t>.</w:t>
      </w:r>
      <w:r w:rsidR="005F5391">
        <w:t xml:space="preserve"> </w:t>
      </w:r>
      <w:r w:rsidR="005F5391" w:rsidRPr="006F079B">
        <w:rPr>
          <w:rFonts w:ascii="Times New Roman" w:hAnsi="Times New Roman" w:cs="Times New Roman"/>
          <w:sz w:val="24"/>
          <w:szCs w:val="24"/>
        </w:rPr>
        <w:t xml:space="preserve">We first replicated our results from Study 1 demonstrating that participants were more likely to assess their preferred policy as being better, despite </w:t>
      </w:r>
      <w:r w:rsidR="00310BC0">
        <w:rPr>
          <w:rFonts w:ascii="Times New Roman" w:hAnsi="Times New Roman" w:cs="Times New Roman"/>
          <w:sz w:val="24"/>
          <w:szCs w:val="24"/>
        </w:rPr>
        <w:t xml:space="preserve">no </w:t>
      </w:r>
      <w:r w:rsidR="00D43FBF">
        <w:rPr>
          <w:rFonts w:ascii="Times New Roman" w:hAnsi="Times New Roman" w:cs="Times New Roman"/>
          <w:sz w:val="24"/>
          <w:szCs w:val="24"/>
        </w:rPr>
        <w:t xml:space="preserve">actual </w:t>
      </w:r>
      <w:r w:rsidR="00310BC0">
        <w:rPr>
          <w:rFonts w:ascii="Times New Roman" w:hAnsi="Times New Roman" w:cs="Times New Roman"/>
          <w:sz w:val="24"/>
          <w:szCs w:val="24"/>
        </w:rPr>
        <w:t>difference</w:t>
      </w:r>
      <w:r w:rsidR="005F5391" w:rsidRPr="006F079B">
        <w:rPr>
          <w:rFonts w:ascii="Times New Roman" w:hAnsi="Times New Roman" w:cs="Times New Roman"/>
          <w:sz w:val="24"/>
          <w:szCs w:val="24"/>
        </w:rPr>
        <w:t>. To do this</w:t>
      </w:r>
      <w:r w:rsidR="00D43FBF">
        <w:rPr>
          <w:rFonts w:ascii="Times New Roman" w:hAnsi="Times New Roman" w:cs="Times New Roman"/>
          <w:sz w:val="24"/>
          <w:szCs w:val="24"/>
        </w:rPr>
        <w:t xml:space="preserve">, we used the subset of policies for which participants had a </w:t>
      </w:r>
      <w:r w:rsidR="00D43FBF" w:rsidRPr="006C542D">
        <w:rPr>
          <w:rFonts w:ascii="Times New Roman" w:hAnsi="Times New Roman" w:cs="Times New Roman"/>
          <w:sz w:val="24"/>
          <w:szCs w:val="24"/>
        </w:rPr>
        <w:t xml:space="preserve">preference, and for which they failed to </w:t>
      </w:r>
      <w:r w:rsidR="00FE7A99" w:rsidRPr="006C542D">
        <w:rPr>
          <w:rFonts w:ascii="Times New Roman" w:hAnsi="Times New Roman" w:cs="Times New Roman"/>
          <w:sz w:val="24"/>
          <w:szCs w:val="24"/>
        </w:rPr>
        <w:t xml:space="preserve">correctly assess the </w:t>
      </w:r>
      <w:r w:rsidR="00D43FBF" w:rsidRPr="006C542D">
        <w:rPr>
          <w:rFonts w:ascii="Times New Roman" w:hAnsi="Times New Roman" w:cs="Times New Roman"/>
          <w:sz w:val="24"/>
          <w:szCs w:val="24"/>
        </w:rPr>
        <w:t>policy as non-causal</w:t>
      </w:r>
      <w:r w:rsidR="00D50F6B" w:rsidRPr="006C542D">
        <w:rPr>
          <w:rFonts w:ascii="Times New Roman" w:hAnsi="Times New Roman" w:cs="Times New Roman"/>
          <w:sz w:val="24"/>
          <w:szCs w:val="24"/>
        </w:rPr>
        <w:t xml:space="preserve"> (which was relatively rare)</w:t>
      </w:r>
      <w:r w:rsidR="00E44FEC" w:rsidRPr="006C542D">
        <w:rPr>
          <w:rFonts w:ascii="Times New Roman" w:hAnsi="Times New Roman" w:cs="Times New Roman"/>
          <w:sz w:val="24"/>
          <w:szCs w:val="24"/>
        </w:rPr>
        <w:t>.</w:t>
      </w:r>
      <w:r w:rsidR="000F1E63" w:rsidRPr="006C542D">
        <w:rPr>
          <w:rFonts w:ascii="Times New Roman" w:hAnsi="Times New Roman" w:cs="Times New Roman"/>
          <w:sz w:val="24"/>
          <w:szCs w:val="24"/>
        </w:rPr>
        <w:t xml:space="preserve"> </w:t>
      </w:r>
      <w:r w:rsidR="00E44FEC" w:rsidRPr="006C542D">
        <w:rPr>
          <w:rFonts w:ascii="Times New Roman" w:hAnsi="Times New Roman" w:cs="Times New Roman"/>
          <w:sz w:val="24"/>
          <w:szCs w:val="24"/>
        </w:rPr>
        <w:t>A logistic mixed effects model was run predict</w:t>
      </w:r>
      <w:r w:rsidR="00153014" w:rsidRPr="006C542D">
        <w:rPr>
          <w:rFonts w:ascii="Times New Roman" w:hAnsi="Times New Roman" w:cs="Times New Roman"/>
          <w:sz w:val="24"/>
          <w:szCs w:val="24"/>
        </w:rPr>
        <w:t>ing</w:t>
      </w:r>
      <w:r w:rsidR="00E44FEC" w:rsidRPr="006C542D">
        <w:rPr>
          <w:rFonts w:ascii="Times New Roman" w:hAnsi="Times New Roman" w:cs="Times New Roman"/>
          <w:sz w:val="24"/>
          <w:szCs w:val="24"/>
        </w:rPr>
        <w:t xml:space="preserve"> judgment bias (1 = </w:t>
      </w:r>
      <w:r w:rsidR="00163FD7" w:rsidRPr="006C542D">
        <w:rPr>
          <w:rFonts w:ascii="Times New Roman" w:hAnsi="Times New Roman" w:cs="Times New Roman"/>
          <w:sz w:val="24"/>
          <w:szCs w:val="24"/>
        </w:rPr>
        <w:t xml:space="preserve">assessing </w:t>
      </w:r>
      <w:r w:rsidR="00E44FEC" w:rsidRPr="006C542D">
        <w:rPr>
          <w:rFonts w:ascii="Times New Roman" w:hAnsi="Times New Roman" w:cs="Times New Roman"/>
          <w:sz w:val="24"/>
          <w:szCs w:val="24"/>
        </w:rPr>
        <w:t>preferred policy as being</w:t>
      </w:r>
      <w:r w:rsidR="00E44FEC" w:rsidRPr="00107867">
        <w:rPr>
          <w:rFonts w:ascii="Times New Roman" w:hAnsi="Times New Roman" w:cs="Times New Roman"/>
          <w:sz w:val="24"/>
          <w:szCs w:val="24"/>
        </w:rPr>
        <w:t xml:space="preserve"> better; 0 = </w:t>
      </w:r>
      <w:r w:rsidR="00163FD7" w:rsidRPr="00107867">
        <w:rPr>
          <w:rFonts w:ascii="Times New Roman" w:hAnsi="Times New Roman" w:cs="Times New Roman"/>
          <w:sz w:val="24"/>
          <w:szCs w:val="24"/>
        </w:rPr>
        <w:t xml:space="preserve">assessing </w:t>
      </w:r>
      <w:r w:rsidR="00E44FEC" w:rsidRPr="00107867">
        <w:rPr>
          <w:rFonts w:ascii="Times New Roman" w:hAnsi="Times New Roman" w:cs="Times New Roman"/>
          <w:sz w:val="24"/>
          <w:szCs w:val="24"/>
        </w:rPr>
        <w:t>non-preferred policy as being better)</w:t>
      </w:r>
      <w:r w:rsidR="00153014" w:rsidRPr="00107867">
        <w:rPr>
          <w:rFonts w:ascii="Times New Roman" w:hAnsi="Times New Roman" w:cs="Times New Roman"/>
          <w:sz w:val="24"/>
          <w:szCs w:val="24"/>
        </w:rPr>
        <w:t xml:space="preserve"> </w:t>
      </w:r>
      <w:r w:rsidR="00163FD7" w:rsidRPr="00107867">
        <w:rPr>
          <w:rFonts w:ascii="Times New Roman" w:hAnsi="Times New Roman" w:cs="Times New Roman"/>
          <w:sz w:val="24"/>
          <w:szCs w:val="24"/>
        </w:rPr>
        <w:t>with</w:t>
      </w:r>
      <w:r w:rsidR="00153014" w:rsidRPr="00107867">
        <w:rPr>
          <w:rFonts w:ascii="Times New Roman" w:hAnsi="Times New Roman" w:cs="Times New Roman"/>
          <w:sz w:val="24"/>
          <w:szCs w:val="24"/>
        </w:rPr>
        <w:t xml:space="preserve"> only a</w:t>
      </w:r>
      <w:r w:rsidR="00163FD7" w:rsidRPr="00107867">
        <w:rPr>
          <w:rFonts w:ascii="Times New Roman" w:hAnsi="Times New Roman" w:cs="Times New Roman"/>
          <w:sz w:val="24"/>
          <w:szCs w:val="24"/>
        </w:rPr>
        <w:t xml:space="preserve"> by-subject</w:t>
      </w:r>
      <w:r w:rsidR="00153014" w:rsidRPr="00107867">
        <w:rPr>
          <w:rFonts w:ascii="Times New Roman" w:hAnsi="Times New Roman" w:cs="Times New Roman"/>
          <w:sz w:val="24"/>
          <w:szCs w:val="24"/>
        </w:rPr>
        <w:t xml:space="preserve"> random intercept to account for repeated measures (each participant </w:t>
      </w:r>
      <w:r w:rsidR="00191D46">
        <w:rPr>
          <w:rFonts w:ascii="Times New Roman" w:hAnsi="Times New Roman" w:cs="Times New Roman"/>
          <w:sz w:val="24"/>
          <w:szCs w:val="24"/>
        </w:rPr>
        <w:t>had</w:t>
      </w:r>
      <w:r w:rsidR="00191D46" w:rsidRPr="00107867">
        <w:rPr>
          <w:rFonts w:ascii="Times New Roman" w:hAnsi="Times New Roman" w:cs="Times New Roman"/>
          <w:sz w:val="24"/>
          <w:szCs w:val="24"/>
        </w:rPr>
        <w:t xml:space="preserve"> </w:t>
      </w:r>
      <w:r w:rsidR="00163FD7" w:rsidRPr="00107867">
        <w:rPr>
          <w:rFonts w:ascii="Times New Roman" w:hAnsi="Times New Roman" w:cs="Times New Roman"/>
          <w:sz w:val="24"/>
          <w:szCs w:val="24"/>
        </w:rPr>
        <w:t>between 0-2 observations</w:t>
      </w:r>
      <w:r w:rsidR="00153014" w:rsidRPr="00107867">
        <w:rPr>
          <w:rFonts w:ascii="Times New Roman" w:hAnsi="Times New Roman" w:cs="Times New Roman"/>
          <w:sz w:val="24"/>
          <w:szCs w:val="24"/>
        </w:rPr>
        <w:t xml:space="preserve">). </w:t>
      </w:r>
      <w:r w:rsidR="0041582D" w:rsidRPr="00107867">
        <w:rPr>
          <w:rFonts w:ascii="Times New Roman" w:hAnsi="Times New Roman" w:cs="Times New Roman"/>
          <w:sz w:val="24"/>
          <w:szCs w:val="24"/>
        </w:rPr>
        <w:t>W</w:t>
      </w:r>
      <w:r w:rsidR="00153014" w:rsidRPr="00107867">
        <w:rPr>
          <w:rFonts w:ascii="Times New Roman" w:hAnsi="Times New Roman" w:cs="Times New Roman"/>
          <w:sz w:val="24"/>
          <w:szCs w:val="24"/>
        </w:rPr>
        <w:t xml:space="preserve">hen participants </w:t>
      </w:r>
      <w:r w:rsidR="00D36D45" w:rsidRPr="00107867">
        <w:rPr>
          <w:rFonts w:ascii="Times New Roman" w:hAnsi="Times New Roman" w:cs="Times New Roman"/>
          <w:sz w:val="24"/>
          <w:szCs w:val="24"/>
        </w:rPr>
        <w:t>had a</w:t>
      </w:r>
      <w:r w:rsidR="00FB30D9" w:rsidRPr="00107867">
        <w:rPr>
          <w:rFonts w:ascii="Times New Roman" w:hAnsi="Times New Roman" w:cs="Times New Roman"/>
          <w:sz w:val="24"/>
          <w:szCs w:val="24"/>
        </w:rPr>
        <w:t>n initial</w:t>
      </w:r>
      <w:r w:rsidR="00D36D45" w:rsidRPr="00107867">
        <w:rPr>
          <w:rFonts w:ascii="Times New Roman" w:hAnsi="Times New Roman" w:cs="Times New Roman"/>
          <w:sz w:val="24"/>
          <w:szCs w:val="24"/>
        </w:rPr>
        <w:t xml:space="preserve"> preference </w:t>
      </w:r>
      <w:r w:rsidR="001743F3" w:rsidRPr="00107867">
        <w:rPr>
          <w:rFonts w:ascii="Times New Roman" w:hAnsi="Times New Roman" w:cs="Times New Roman"/>
          <w:sz w:val="24"/>
          <w:szCs w:val="24"/>
        </w:rPr>
        <w:t>for one policy version over another</w:t>
      </w:r>
      <w:r w:rsidR="00153014" w:rsidRPr="00107867">
        <w:rPr>
          <w:rFonts w:ascii="Times New Roman" w:hAnsi="Times New Roman" w:cs="Times New Roman"/>
          <w:sz w:val="24"/>
          <w:szCs w:val="24"/>
        </w:rPr>
        <w:t xml:space="preserve">, </w:t>
      </w:r>
      <w:r w:rsidR="0025186B" w:rsidRPr="00107867">
        <w:rPr>
          <w:rFonts w:ascii="Times New Roman" w:hAnsi="Times New Roman" w:cs="Times New Roman"/>
          <w:sz w:val="24"/>
          <w:szCs w:val="24"/>
        </w:rPr>
        <w:t xml:space="preserve">after testing </w:t>
      </w:r>
      <w:r w:rsidR="00153014" w:rsidRPr="00107867">
        <w:rPr>
          <w:rFonts w:ascii="Times New Roman" w:hAnsi="Times New Roman" w:cs="Times New Roman"/>
          <w:sz w:val="24"/>
          <w:szCs w:val="24"/>
        </w:rPr>
        <w:t xml:space="preserve">it </w:t>
      </w:r>
      <w:r w:rsidR="0025186B" w:rsidRPr="00107867">
        <w:rPr>
          <w:rFonts w:ascii="Times New Roman" w:hAnsi="Times New Roman" w:cs="Times New Roman"/>
          <w:sz w:val="24"/>
          <w:szCs w:val="24"/>
        </w:rPr>
        <w:t xml:space="preserve">they </w:t>
      </w:r>
      <w:r w:rsidR="0041582D" w:rsidRPr="00107867">
        <w:rPr>
          <w:rFonts w:ascii="Times New Roman" w:hAnsi="Times New Roman" w:cs="Times New Roman"/>
          <w:sz w:val="24"/>
          <w:szCs w:val="24"/>
        </w:rPr>
        <w:t xml:space="preserve">were still </w:t>
      </w:r>
      <w:r w:rsidR="00153014" w:rsidRPr="00107867">
        <w:rPr>
          <w:rFonts w:ascii="Times New Roman" w:hAnsi="Times New Roman" w:cs="Times New Roman"/>
          <w:sz w:val="24"/>
          <w:szCs w:val="24"/>
        </w:rPr>
        <w:t xml:space="preserve">more likely to </w:t>
      </w:r>
      <w:r w:rsidR="0025186B" w:rsidRPr="00107867">
        <w:rPr>
          <w:rFonts w:ascii="Times New Roman" w:hAnsi="Times New Roman" w:cs="Times New Roman"/>
          <w:sz w:val="24"/>
          <w:szCs w:val="24"/>
        </w:rPr>
        <w:t>v</w:t>
      </w:r>
      <w:r w:rsidR="00F64D89" w:rsidRPr="00107867">
        <w:rPr>
          <w:rFonts w:ascii="Times New Roman" w:hAnsi="Times New Roman" w:cs="Times New Roman"/>
          <w:sz w:val="24"/>
          <w:szCs w:val="24"/>
        </w:rPr>
        <w:t>iew</w:t>
      </w:r>
      <w:r w:rsidR="0025186B" w:rsidRPr="00107867">
        <w:rPr>
          <w:rFonts w:ascii="Times New Roman" w:hAnsi="Times New Roman" w:cs="Times New Roman"/>
          <w:sz w:val="24"/>
          <w:szCs w:val="24"/>
        </w:rPr>
        <w:t xml:space="preserve"> </w:t>
      </w:r>
      <w:r w:rsidR="0041582D" w:rsidRPr="00107867">
        <w:rPr>
          <w:rFonts w:ascii="Times New Roman" w:hAnsi="Times New Roman" w:cs="Times New Roman"/>
          <w:sz w:val="24"/>
          <w:szCs w:val="24"/>
        </w:rPr>
        <w:t>the preferred option</w:t>
      </w:r>
      <w:r w:rsidR="00F64D89" w:rsidRPr="00107867">
        <w:rPr>
          <w:rFonts w:ascii="Times New Roman" w:hAnsi="Times New Roman" w:cs="Times New Roman"/>
          <w:sz w:val="24"/>
          <w:szCs w:val="24"/>
        </w:rPr>
        <w:t xml:space="preserve"> as the better </w:t>
      </w:r>
      <w:r w:rsidR="00153014" w:rsidRPr="00107867">
        <w:rPr>
          <w:rFonts w:ascii="Times New Roman" w:hAnsi="Times New Roman" w:cs="Times New Roman"/>
          <w:sz w:val="24"/>
          <w:szCs w:val="24"/>
        </w:rPr>
        <w:t xml:space="preserve">policy </w:t>
      </w:r>
      <w:r w:rsidR="00153014" w:rsidRPr="00107867">
        <w:rPr>
          <w:rFonts w:ascii="Times New Roman" w:hAnsi="Times New Roman" w:cs="Times New Roman"/>
          <w:sz w:val="24"/>
          <w:szCs w:val="24"/>
        </w:rPr>
        <w:lastRenderedPageBreak/>
        <w:t xml:space="preserve">(MTurk: </w:t>
      </w:r>
      <w:r w:rsidR="0051680A" w:rsidRPr="00107867">
        <w:rPr>
          <w:rFonts w:ascii="Times New Roman" w:hAnsi="Times New Roman" w:cs="Times New Roman"/>
          <w:i/>
          <w:iCs/>
          <w:sz w:val="24"/>
          <w:szCs w:val="24"/>
        </w:rPr>
        <w:t>M</w:t>
      </w:r>
      <w:r w:rsidR="0051680A" w:rsidRPr="00107867">
        <w:rPr>
          <w:rFonts w:ascii="Times New Roman" w:hAnsi="Times New Roman" w:cs="Times New Roman"/>
          <w:sz w:val="24"/>
          <w:szCs w:val="24"/>
        </w:rPr>
        <w:t xml:space="preserve"> = .79; </w:t>
      </w:r>
      <w:r w:rsidR="0051680A" w:rsidRPr="00107867">
        <w:rPr>
          <w:rFonts w:ascii="Times New Roman" w:hAnsi="Times New Roman" w:cs="Times New Roman"/>
          <w:i/>
          <w:iCs/>
          <w:sz w:val="24"/>
          <w:szCs w:val="24"/>
        </w:rPr>
        <w:t>CI</w:t>
      </w:r>
      <w:r w:rsidR="0051680A" w:rsidRPr="00107867">
        <w:rPr>
          <w:rFonts w:ascii="Times New Roman" w:hAnsi="Times New Roman" w:cs="Times New Roman"/>
          <w:sz w:val="24"/>
          <w:szCs w:val="24"/>
        </w:rPr>
        <w:t xml:space="preserve"> = .68 – .8</w:t>
      </w:r>
      <w:r w:rsidR="001A5C02">
        <w:rPr>
          <w:rFonts w:ascii="Times New Roman" w:hAnsi="Times New Roman" w:cs="Times New Roman"/>
          <w:sz w:val="24"/>
          <w:szCs w:val="24"/>
        </w:rPr>
        <w:t>7</w:t>
      </w:r>
      <w:r w:rsidR="0051680A" w:rsidRPr="00107867">
        <w:rPr>
          <w:rFonts w:ascii="Times New Roman" w:hAnsi="Times New Roman" w:cs="Times New Roman"/>
          <w:sz w:val="24"/>
          <w:szCs w:val="24"/>
        </w:rPr>
        <w:t xml:space="preserve">; </w:t>
      </w:r>
      <w:r w:rsidR="00153014" w:rsidRPr="000F1E63">
        <w:rPr>
          <w:rFonts w:ascii="Times New Roman" w:eastAsiaTheme="minorHAnsi" w:hAnsi="Times New Roman" w:cs="Times New Roman"/>
          <w:i/>
          <w:sz w:val="24"/>
          <w:szCs w:val="24"/>
        </w:rPr>
        <w:sym w:font="Symbol" w:char="F062"/>
      </w:r>
      <w:r w:rsidR="00153014" w:rsidRPr="000F1E63">
        <w:rPr>
          <w:rFonts w:ascii="Times New Roman" w:eastAsiaTheme="minorHAnsi" w:hAnsi="Times New Roman" w:cs="Times New Roman"/>
          <w:i/>
          <w:sz w:val="24"/>
          <w:szCs w:val="24"/>
        </w:rPr>
        <w:t xml:space="preserve"> </w:t>
      </w:r>
      <w:r w:rsidR="00153014" w:rsidRPr="000F1E63">
        <w:rPr>
          <w:rFonts w:ascii="Times New Roman" w:eastAsiaTheme="minorHAnsi" w:hAnsi="Times New Roman" w:cs="Times New Roman"/>
          <w:sz w:val="24"/>
          <w:szCs w:val="24"/>
        </w:rPr>
        <w:t xml:space="preserve">= </w:t>
      </w:r>
      <w:r w:rsidR="00CB2F5B" w:rsidRPr="000F1E63">
        <w:rPr>
          <w:rFonts w:ascii="Times New Roman" w:eastAsiaTheme="minorHAnsi" w:hAnsi="Times New Roman" w:cs="Times New Roman"/>
          <w:sz w:val="24"/>
          <w:szCs w:val="24"/>
        </w:rPr>
        <w:t>1</w:t>
      </w:r>
      <w:r w:rsidR="00153014" w:rsidRPr="000F1E63">
        <w:rPr>
          <w:rFonts w:ascii="Times New Roman" w:eastAsiaTheme="minorHAnsi" w:hAnsi="Times New Roman" w:cs="Times New Roman"/>
          <w:sz w:val="24"/>
          <w:szCs w:val="24"/>
        </w:rPr>
        <w:t>.</w:t>
      </w:r>
      <w:r w:rsidR="00CB2F5B" w:rsidRPr="000F1E63">
        <w:rPr>
          <w:rFonts w:ascii="Times New Roman" w:eastAsiaTheme="minorHAnsi" w:hAnsi="Times New Roman" w:cs="Times New Roman"/>
          <w:sz w:val="24"/>
          <w:szCs w:val="24"/>
        </w:rPr>
        <w:t>34</w:t>
      </w:r>
      <w:r w:rsidR="00153014" w:rsidRPr="000F1E63">
        <w:rPr>
          <w:rFonts w:ascii="Times New Roman" w:eastAsiaTheme="minorHAnsi" w:hAnsi="Times New Roman" w:cs="Times New Roman"/>
          <w:sz w:val="24"/>
          <w:szCs w:val="24"/>
        </w:rPr>
        <w:t xml:space="preserve">, </w:t>
      </w:r>
      <w:r w:rsidR="00153014" w:rsidRPr="000F1E63">
        <w:rPr>
          <w:rFonts w:ascii="Times New Roman" w:eastAsiaTheme="minorHAnsi" w:hAnsi="Times New Roman" w:cs="Times New Roman"/>
          <w:i/>
          <w:sz w:val="24"/>
          <w:szCs w:val="24"/>
        </w:rPr>
        <w:t>SE</w:t>
      </w:r>
      <w:r w:rsidR="00153014" w:rsidRPr="000F1E63">
        <w:rPr>
          <w:rFonts w:ascii="Times New Roman" w:eastAsiaTheme="minorHAnsi" w:hAnsi="Times New Roman" w:cs="Times New Roman"/>
          <w:sz w:val="24"/>
          <w:szCs w:val="24"/>
        </w:rPr>
        <w:t xml:space="preserve"> = .</w:t>
      </w:r>
      <w:r w:rsidR="00CB2F5B" w:rsidRPr="000F1E63">
        <w:rPr>
          <w:rFonts w:ascii="Times New Roman" w:eastAsiaTheme="minorHAnsi" w:hAnsi="Times New Roman" w:cs="Times New Roman"/>
          <w:sz w:val="24"/>
          <w:szCs w:val="24"/>
        </w:rPr>
        <w:t>29</w:t>
      </w:r>
      <w:r w:rsidR="00153014" w:rsidRPr="000F1E63">
        <w:rPr>
          <w:rFonts w:ascii="Times New Roman" w:eastAsiaTheme="minorHAnsi" w:hAnsi="Times New Roman" w:cs="Times New Roman"/>
          <w:sz w:val="24"/>
          <w:szCs w:val="24"/>
        </w:rPr>
        <w:t xml:space="preserve">, </w:t>
      </w:r>
      <w:r w:rsidR="00153014" w:rsidRPr="000F1E63">
        <w:rPr>
          <w:rFonts w:ascii="Times New Roman" w:eastAsiaTheme="minorHAnsi" w:hAnsi="Times New Roman" w:cs="Times New Roman"/>
          <w:i/>
          <w:sz w:val="24"/>
          <w:szCs w:val="24"/>
        </w:rPr>
        <w:t>p</w:t>
      </w:r>
      <w:r w:rsidR="00153014" w:rsidRPr="000F1E63">
        <w:rPr>
          <w:rFonts w:ascii="Times New Roman" w:eastAsiaTheme="minorHAnsi" w:hAnsi="Times New Roman" w:cs="Times New Roman"/>
          <w:sz w:val="24"/>
          <w:szCs w:val="24"/>
        </w:rPr>
        <w:t xml:space="preserve"> </w:t>
      </w:r>
      <w:r w:rsidR="00CB2F5B" w:rsidRPr="000F1E63">
        <w:rPr>
          <w:rFonts w:ascii="Times New Roman" w:eastAsiaTheme="minorHAnsi" w:hAnsi="Times New Roman" w:cs="Times New Roman"/>
          <w:sz w:val="24"/>
          <w:szCs w:val="24"/>
        </w:rPr>
        <w:t>&lt;</w:t>
      </w:r>
      <w:r w:rsidR="00153014" w:rsidRPr="000F1E63">
        <w:rPr>
          <w:rFonts w:ascii="Times New Roman" w:eastAsiaTheme="minorHAnsi" w:hAnsi="Times New Roman" w:cs="Times New Roman"/>
          <w:sz w:val="24"/>
          <w:szCs w:val="24"/>
        </w:rPr>
        <w:t xml:space="preserve"> .</w:t>
      </w:r>
      <w:r w:rsidR="00CB2F5B" w:rsidRPr="000F1E63">
        <w:rPr>
          <w:rFonts w:ascii="Times New Roman" w:eastAsiaTheme="minorHAnsi" w:hAnsi="Times New Roman" w:cs="Times New Roman"/>
          <w:sz w:val="24"/>
          <w:szCs w:val="24"/>
        </w:rPr>
        <w:t>001</w:t>
      </w:r>
      <w:r w:rsidR="00153014" w:rsidRPr="000F1E63">
        <w:rPr>
          <w:rFonts w:ascii="Times New Roman" w:eastAsiaTheme="minorHAnsi" w:hAnsi="Times New Roman" w:cs="Times New Roman"/>
          <w:sz w:val="24"/>
          <w:szCs w:val="24"/>
        </w:rPr>
        <w:t xml:space="preserve">; Intro. Psych.: </w:t>
      </w:r>
      <w:r w:rsidR="0051680A" w:rsidRPr="00107867">
        <w:rPr>
          <w:rFonts w:ascii="Times New Roman" w:hAnsi="Times New Roman" w:cs="Times New Roman"/>
          <w:i/>
          <w:iCs/>
          <w:sz w:val="24"/>
          <w:szCs w:val="24"/>
        </w:rPr>
        <w:t>M</w:t>
      </w:r>
      <w:r w:rsidR="0051680A" w:rsidRPr="00107867">
        <w:rPr>
          <w:rFonts w:ascii="Times New Roman" w:hAnsi="Times New Roman" w:cs="Times New Roman"/>
          <w:sz w:val="24"/>
          <w:szCs w:val="24"/>
        </w:rPr>
        <w:t xml:space="preserve"> = .73; </w:t>
      </w:r>
      <w:r w:rsidR="0051680A" w:rsidRPr="00107867">
        <w:rPr>
          <w:rFonts w:ascii="Times New Roman" w:hAnsi="Times New Roman" w:cs="Times New Roman"/>
          <w:i/>
          <w:iCs/>
          <w:sz w:val="24"/>
          <w:szCs w:val="24"/>
        </w:rPr>
        <w:t>CI</w:t>
      </w:r>
      <w:r w:rsidR="0051680A" w:rsidRPr="00107867">
        <w:rPr>
          <w:rFonts w:ascii="Times New Roman" w:hAnsi="Times New Roman" w:cs="Times New Roman"/>
          <w:sz w:val="24"/>
          <w:szCs w:val="24"/>
        </w:rPr>
        <w:t xml:space="preserve"> = .65 – .80; </w:t>
      </w:r>
      <w:r w:rsidR="00153014" w:rsidRPr="000F1E63">
        <w:rPr>
          <w:rFonts w:ascii="Times New Roman" w:eastAsiaTheme="minorHAnsi" w:hAnsi="Times New Roman" w:cs="Times New Roman"/>
          <w:i/>
          <w:sz w:val="24"/>
          <w:szCs w:val="24"/>
        </w:rPr>
        <w:sym w:font="Symbol" w:char="F062"/>
      </w:r>
      <w:r w:rsidR="00153014" w:rsidRPr="000F1E63">
        <w:rPr>
          <w:rFonts w:ascii="Times New Roman" w:eastAsiaTheme="minorHAnsi" w:hAnsi="Times New Roman" w:cs="Times New Roman"/>
          <w:i/>
          <w:sz w:val="24"/>
          <w:szCs w:val="24"/>
        </w:rPr>
        <w:t xml:space="preserve"> </w:t>
      </w:r>
      <w:r w:rsidR="00153014" w:rsidRPr="000F1E63">
        <w:rPr>
          <w:rFonts w:ascii="Times New Roman" w:eastAsiaTheme="minorHAnsi" w:hAnsi="Times New Roman" w:cs="Times New Roman"/>
          <w:sz w:val="24"/>
          <w:szCs w:val="24"/>
        </w:rPr>
        <w:t>= .</w:t>
      </w:r>
      <w:r w:rsidR="00366DBF" w:rsidRPr="000F1E63">
        <w:rPr>
          <w:rFonts w:ascii="Times New Roman" w:eastAsiaTheme="minorHAnsi" w:hAnsi="Times New Roman" w:cs="Times New Roman"/>
          <w:sz w:val="24"/>
          <w:szCs w:val="24"/>
        </w:rPr>
        <w:t>99</w:t>
      </w:r>
      <w:r w:rsidR="00153014" w:rsidRPr="000F1E63">
        <w:rPr>
          <w:rFonts w:ascii="Times New Roman" w:eastAsiaTheme="minorHAnsi" w:hAnsi="Times New Roman" w:cs="Times New Roman"/>
          <w:sz w:val="24"/>
          <w:szCs w:val="24"/>
        </w:rPr>
        <w:t xml:space="preserve">, </w:t>
      </w:r>
      <w:r w:rsidR="00153014" w:rsidRPr="000F1E63">
        <w:rPr>
          <w:rFonts w:ascii="Times New Roman" w:eastAsiaTheme="minorHAnsi" w:hAnsi="Times New Roman" w:cs="Times New Roman"/>
          <w:i/>
          <w:sz w:val="24"/>
          <w:szCs w:val="24"/>
        </w:rPr>
        <w:t>SE</w:t>
      </w:r>
      <w:r w:rsidR="00153014" w:rsidRPr="000F1E63">
        <w:rPr>
          <w:rFonts w:ascii="Times New Roman" w:eastAsiaTheme="minorHAnsi" w:hAnsi="Times New Roman" w:cs="Times New Roman"/>
          <w:sz w:val="24"/>
          <w:szCs w:val="24"/>
        </w:rPr>
        <w:t xml:space="preserve"> = .</w:t>
      </w:r>
      <w:r w:rsidR="00366DBF" w:rsidRPr="000F1E63">
        <w:rPr>
          <w:rFonts w:ascii="Times New Roman" w:eastAsiaTheme="minorHAnsi" w:hAnsi="Times New Roman" w:cs="Times New Roman"/>
          <w:sz w:val="24"/>
          <w:szCs w:val="24"/>
        </w:rPr>
        <w:t>20</w:t>
      </w:r>
      <w:r w:rsidR="00153014" w:rsidRPr="000F1E63">
        <w:rPr>
          <w:rFonts w:ascii="Times New Roman" w:eastAsiaTheme="minorHAnsi" w:hAnsi="Times New Roman" w:cs="Times New Roman"/>
          <w:sz w:val="24"/>
          <w:szCs w:val="24"/>
        </w:rPr>
        <w:t xml:space="preserve">, </w:t>
      </w:r>
      <w:r w:rsidR="00153014" w:rsidRPr="000F1E63">
        <w:rPr>
          <w:rFonts w:ascii="Times New Roman" w:eastAsiaTheme="minorHAnsi" w:hAnsi="Times New Roman" w:cs="Times New Roman"/>
          <w:i/>
          <w:sz w:val="24"/>
          <w:szCs w:val="24"/>
        </w:rPr>
        <w:t>p</w:t>
      </w:r>
      <w:r w:rsidR="00153014" w:rsidRPr="000F1E63">
        <w:rPr>
          <w:rFonts w:ascii="Times New Roman" w:eastAsiaTheme="minorHAnsi" w:hAnsi="Times New Roman" w:cs="Times New Roman"/>
          <w:sz w:val="24"/>
          <w:szCs w:val="24"/>
        </w:rPr>
        <w:t xml:space="preserve"> </w:t>
      </w:r>
      <w:r w:rsidR="00366DBF" w:rsidRPr="000F1E63">
        <w:rPr>
          <w:rFonts w:ascii="Times New Roman" w:eastAsiaTheme="minorHAnsi" w:hAnsi="Times New Roman" w:cs="Times New Roman"/>
          <w:sz w:val="24"/>
          <w:szCs w:val="24"/>
        </w:rPr>
        <w:t>&lt;</w:t>
      </w:r>
      <w:r w:rsidR="00153014" w:rsidRPr="000F1E63">
        <w:rPr>
          <w:rFonts w:ascii="Times New Roman" w:eastAsiaTheme="minorHAnsi" w:hAnsi="Times New Roman" w:cs="Times New Roman"/>
          <w:sz w:val="24"/>
          <w:szCs w:val="24"/>
        </w:rPr>
        <w:t xml:space="preserve"> .</w:t>
      </w:r>
      <w:r w:rsidR="00366DBF" w:rsidRPr="000F1E63">
        <w:rPr>
          <w:rFonts w:ascii="Times New Roman" w:eastAsiaTheme="minorHAnsi" w:hAnsi="Times New Roman" w:cs="Times New Roman"/>
          <w:sz w:val="24"/>
          <w:szCs w:val="24"/>
        </w:rPr>
        <w:t>001</w:t>
      </w:r>
      <w:r w:rsidR="00153014" w:rsidRPr="000F1E63">
        <w:rPr>
          <w:rFonts w:ascii="Times New Roman" w:eastAsiaTheme="minorHAnsi" w:hAnsi="Times New Roman" w:cs="Times New Roman"/>
          <w:sz w:val="24"/>
          <w:szCs w:val="24"/>
        </w:rPr>
        <w:t>)</w:t>
      </w:r>
      <w:r w:rsidR="00366DBF" w:rsidRPr="000F1E63">
        <w:rPr>
          <w:rFonts w:ascii="Times New Roman" w:eastAsiaTheme="minorHAnsi" w:hAnsi="Times New Roman" w:cs="Times New Roman"/>
          <w:sz w:val="24"/>
          <w:szCs w:val="24"/>
        </w:rPr>
        <w:t>.</w:t>
      </w:r>
    </w:p>
    <w:p w14:paraId="04F8097D" w14:textId="4108EFA8" w:rsidR="00414493" w:rsidRPr="00BE33FC" w:rsidRDefault="009E5CE0" w:rsidP="00653941">
      <w:pPr>
        <w:widowControl w:val="0"/>
        <w:spacing w:line="480" w:lineRule="auto"/>
        <w:ind w:firstLine="360"/>
        <w:contextualSpacing/>
        <w:rPr>
          <w:rFonts w:eastAsiaTheme="minorHAnsi"/>
        </w:rPr>
      </w:pPr>
      <w:r w:rsidRPr="00256ECF">
        <w:rPr>
          <w:rFonts w:eastAsiaTheme="minorHAnsi"/>
        </w:rPr>
        <w:t xml:space="preserve">We </w:t>
      </w:r>
      <w:r w:rsidR="00C62E74" w:rsidRPr="00256ECF">
        <w:rPr>
          <w:rFonts w:eastAsiaTheme="minorHAnsi"/>
        </w:rPr>
        <w:t xml:space="preserve">also </w:t>
      </w:r>
      <w:r w:rsidR="001C3AD5">
        <w:rPr>
          <w:rFonts w:eastAsiaTheme="minorHAnsi"/>
        </w:rPr>
        <w:t>tested whether</w:t>
      </w:r>
      <w:r w:rsidRPr="00256ECF">
        <w:rPr>
          <w:rFonts w:eastAsiaTheme="minorHAnsi"/>
        </w:rPr>
        <w:t xml:space="preserve"> participants would be more likely to make accurate judgments of policy efficacy for the non-causal functions if they held neutral </w:t>
      </w:r>
      <w:r w:rsidR="00353B6F" w:rsidRPr="00256ECF">
        <w:rPr>
          <w:rFonts w:eastAsiaTheme="minorHAnsi"/>
        </w:rPr>
        <w:t>preferences</w:t>
      </w:r>
      <w:r w:rsidRPr="00256ECF">
        <w:rPr>
          <w:rFonts w:eastAsiaTheme="minorHAnsi"/>
        </w:rPr>
        <w:t xml:space="preserve"> versus strong </w:t>
      </w:r>
      <w:r w:rsidR="003F0117" w:rsidRPr="00256ECF">
        <w:rPr>
          <w:rFonts w:eastAsiaTheme="minorHAnsi"/>
        </w:rPr>
        <w:t>preferences</w:t>
      </w:r>
      <w:r w:rsidRPr="00256ECF">
        <w:rPr>
          <w:rFonts w:eastAsiaTheme="minorHAnsi"/>
        </w:rPr>
        <w:t xml:space="preserve">. </w:t>
      </w:r>
      <w:r w:rsidR="001C3AD5">
        <w:rPr>
          <w:rFonts w:eastAsiaTheme="minorHAnsi"/>
        </w:rPr>
        <w:t>W</w:t>
      </w:r>
      <w:r w:rsidRPr="00256ECF">
        <w:rPr>
          <w:rFonts w:eastAsiaTheme="minorHAnsi"/>
        </w:rPr>
        <w:t xml:space="preserve">e conducted a </w:t>
      </w:r>
      <w:r w:rsidR="00001B10" w:rsidRPr="00256ECF">
        <w:rPr>
          <w:rFonts w:eastAsiaTheme="minorHAnsi"/>
        </w:rPr>
        <w:t xml:space="preserve">logistic </w:t>
      </w:r>
      <w:r w:rsidRPr="00256ECF">
        <w:rPr>
          <w:rFonts w:eastAsiaTheme="minorHAnsi"/>
        </w:rPr>
        <w:t xml:space="preserve">mixed effects regression with </w:t>
      </w:r>
      <w:r w:rsidR="00A7282F" w:rsidRPr="00256ECF">
        <w:rPr>
          <w:rFonts w:eastAsiaTheme="minorHAnsi"/>
        </w:rPr>
        <w:t>preference</w:t>
      </w:r>
      <w:r w:rsidR="00A60C38">
        <w:rPr>
          <w:rFonts w:eastAsiaTheme="minorHAnsi"/>
        </w:rPr>
        <w:t xml:space="preserve"> </w:t>
      </w:r>
      <w:r w:rsidR="00A7282F" w:rsidRPr="00256ECF">
        <w:rPr>
          <w:rFonts w:eastAsiaTheme="minorHAnsi"/>
        </w:rPr>
        <w:t xml:space="preserve">strength </w:t>
      </w:r>
      <w:r w:rsidRPr="00256ECF">
        <w:rPr>
          <w:rFonts w:eastAsiaTheme="minorHAnsi"/>
        </w:rPr>
        <w:t>(</w:t>
      </w:r>
      <w:r w:rsidR="00A7282F" w:rsidRPr="00256ECF">
        <w:rPr>
          <w:rFonts w:eastAsiaTheme="minorHAnsi"/>
        </w:rPr>
        <w:t xml:space="preserve">strong </w:t>
      </w:r>
      <w:r w:rsidRPr="00256ECF">
        <w:rPr>
          <w:rFonts w:eastAsiaTheme="minorHAnsi"/>
        </w:rPr>
        <w:t xml:space="preserve">vs. </w:t>
      </w:r>
      <w:r w:rsidR="00A7282F" w:rsidRPr="00256ECF">
        <w:rPr>
          <w:rFonts w:eastAsiaTheme="minorHAnsi"/>
        </w:rPr>
        <w:t>weak</w:t>
      </w:r>
      <w:r w:rsidRPr="00256ECF">
        <w:rPr>
          <w:rFonts w:eastAsiaTheme="minorHAnsi"/>
        </w:rPr>
        <w:t>) predicting accuracy (correct vs. incorrect)</w:t>
      </w:r>
      <w:r w:rsidR="001C3AD5">
        <w:rPr>
          <w:rFonts w:eastAsiaTheme="minorHAnsi"/>
        </w:rPr>
        <w:t xml:space="preserve"> with a </w:t>
      </w:r>
      <w:r w:rsidRPr="00256ECF">
        <w:rPr>
          <w:rFonts w:eastAsiaTheme="minorHAnsi"/>
        </w:rPr>
        <w:t>by-subject random intercept</w:t>
      </w:r>
      <w:r w:rsidR="006077CF">
        <w:rPr>
          <w:rFonts w:eastAsiaTheme="minorHAnsi"/>
        </w:rPr>
        <w:t xml:space="preserve"> and a random slope for preference</w:t>
      </w:r>
      <w:r w:rsidR="00A60C38">
        <w:rPr>
          <w:rFonts w:eastAsiaTheme="minorHAnsi"/>
        </w:rPr>
        <w:t xml:space="preserve"> </w:t>
      </w:r>
      <w:r w:rsidR="006077CF">
        <w:rPr>
          <w:rFonts w:eastAsiaTheme="minorHAnsi"/>
        </w:rPr>
        <w:t>strength</w:t>
      </w:r>
      <w:r w:rsidR="00D200CE">
        <w:rPr>
          <w:rFonts w:eastAsiaTheme="minorHAnsi"/>
        </w:rPr>
        <w:t xml:space="preserve">. </w:t>
      </w:r>
      <w:r w:rsidR="00A60C38">
        <w:rPr>
          <w:rFonts w:eastAsiaTheme="minorHAnsi"/>
        </w:rPr>
        <w:t>Though participants were a bit more accurate when they held neutral preferences</w:t>
      </w:r>
      <w:r w:rsidRPr="005C27B5">
        <w:rPr>
          <w:rFonts w:eastAsiaTheme="minorHAnsi"/>
        </w:rPr>
        <w:t xml:space="preserve"> (</w:t>
      </w:r>
      <w:r w:rsidR="005A4BE3" w:rsidRPr="005C27B5">
        <w:rPr>
          <w:rFonts w:eastAsiaTheme="minorHAnsi"/>
        </w:rPr>
        <w:t>MTurk</w:t>
      </w:r>
      <w:r w:rsidR="003D156A" w:rsidRPr="005C27B5">
        <w:rPr>
          <w:rFonts w:eastAsiaTheme="minorHAnsi"/>
        </w:rPr>
        <w:t xml:space="preserve">: </w:t>
      </w:r>
      <w:r w:rsidRPr="005C27B5">
        <w:rPr>
          <w:rFonts w:eastAsiaTheme="minorHAnsi"/>
        </w:rPr>
        <w:t>25.</w:t>
      </w:r>
      <w:r w:rsidR="008F41CE" w:rsidRPr="005C27B5">
        <w:rPr>
          <w:rFonts w:eastAsiaTheme="minorHAnsi"/>
        </w:rPr>
        <w:t>84</w:t>
      </w:r>
      <w:r w:rsidRPr="005C27B5">
        <w:rPr>
          <w:rFonts w:eastAsiaTheme="minorHAnsi"/>
        </w:rPr>
        <w:t>%</w:t>
      </w:r>
      <w:r w:rsidR="003D156A" w:rsidRPr="005C27B5">
        <w:rPr>
          <w:rFonts w:eastAsiaTheme="minorHAnsi"/>
        </w:rPr>
        <w:t xml:space="preserve">; Intro. Psych: </w:t>
      </w:r>
      <w:r w:rsidR="00B27432" w:rsidRPr="005C27B5">
        <w:rPr>
          <w:rFonts w:eastAsiaTheme="minorHAnsi"/>
        </w:rPr>
        <w:t>27.50%</w:t>
      </w:r>
      <w:r w:rsidRPr="005C27B5">
        <w:rPr>
          <w:rFonts w:eastAsiaTheme="minorHAnsi"/>
        </w:rPr>
        <w:t xml:space="preserve">) </w:t>
      </w:r>
      <w:r w:rsidR="00A60C38">
        <w:rPr>
          <w:rFonts w:eastAsiaTheme="minorHAnsi"/>
        </w:rPr>
        <w:t xml:space="preserve">than </w:t>
      </w:r>
      <w:r w:rsidR="00D200CE" w:rsidRPr="005C27B5">
        <w:rPr>
          <w:rFonts w:eastAsiaTheme="minorHAnsi"/>
        </w:rPr>
        <w:t xml:space="preserve">strong </w:t>
      </w:r>
      <w:r w:rsidRPr="005C27B5">
        <w:rPr>
          <w:rFonts w:eastAsiaTheme="minorHAnsi"/>
        </w:rPr>
        <w:t>preferences (</w:t>
      </w:r>
      <w:r w:rsidR="005A4BE3" w:rsidRPr="005C27B5">
        <w:rPr>
          <w:rFonts w:eastAsiaTheme="minorHAnsi"/>
        </w:rPr>
        <w:t>MTurk</w:t>
      </w:r>
      <w:r w:rsidR="003D156A" w:rsidRPr="005C27B5">
        <w:rPr>
          <w:rFonts w:eastAsiaTheme="minorHAnsi"/>
        </w:rPr>
        <w:t xml:space="preserve">: </w:t>
      </w:r>
      <w:r w:rsidRPr="005C27B5">
        <w:rPr>
          <w:rFonts w:eastAsiaTheme="minorHAnsi"/>
        </w:rPr>
        <w:t>1</w:t>
      </w:r>
      <w:r w:rsidR="00D200CE" w:rsidRPr="005C27B5">
        <w:rPr>
          <w:rFonts w:eastAsiaTheme="minorHAnsi"/>
        </w:rPr>
        <w:t>7</w:t>
      </w:r>
      <w:r w:rsidRPr="005C27B5">
        <w:rPr>
          <w:rFonts w:eastAsiaTheme="minorHAnsi"/>
        </w:rPr>
        <w:t>.</w:t>
      </w:r>
      <w:r w:rsidR="00D200CE" w:rsidRPr="005C27B5">
        <w:rPr>
          <w:rFonts w:eastAsiaTheme="minorHAnsi"/>
        </w:rPr>
        <w:t>24</w:t>
      </w:r>
      <w:r w:rsidRPr="005C27B5">
        <w:rPr>
          <w:rFonts w:eastAsiaTheme="minorHAnsi"/>
        </w:rPr>
        <w:t>%</w:t>
      </w:r>
      <w:r w:rsidR="003D156A" w:rsidRPr="005C27B5">
        <w:rPr>
          <w:rFonts w:eastAsiaTheme="minorHAnsi"/>
        </w:rPr>
        <w:t xml:space="preserve">; Intro. Psych.: </w:t>
      </w:r>
      <w:r w:rsidR="00946BD0" w:rsidRPr="005C27B5">
        <w:rPr>
          <w:rFonts w:eastAsiaTheme="minorHAnsi"/>
        </w:rPr>
        <w:t>15.03%</w:t>
      </w:r>
      <w:r w:rsidRPr="005C27B5">
        <w:rPr>
          <w:rFonts w:eastAsiaTheme="minorHAnsi"/>
        </w:rPr>
        <w:t>),</w:t>
      </w:r>
      <w:r w:rsidR="00A60C38">
        <w:rPr>
          <w:rFonts w:eastAsiaTheme="minorHAnsi"/>
        </w:rPr>
        <w:t xml:space="preserve"> the difference was not significant </w:t>
      </w:r>
      <w:r w:rsidR="003D156A" w:rsidRPr="005C27B5">
        <w:rPr>
          <w:rFonts w:eastAsiaTheme="minorHAnsi"/>
        </w:rPr>
        <w:t>(</w:t>
      </w:r>
      <w:r w:rsidR="005A4BE3" w:rsidRPr="005C27B5">
        <w:rPr>
          <w:rFonts w:eastAsiaTheme="minorHAnsi"/>
        </w:rPr>
        <w:t>MTurk</w:t>
      </w:r>
      <w:r w:rsidR="003D156A" w:rsidRPr="005C27B5">
        <w:rPr>
          <w:rFonts w:eastAsiaTheme="minorHAnsi"/>
        </w:rPr>
        <w:t xml:space="preserve">: </w:t>
      </w:r>
      <w:r w:rsidRPr="005C27B5">
        <w:rPr>
          <w:rFonts w:eastAsiaTheme="minorHAnsi"/>
          <w:i/>
        </w:rPr>
        <w:sym w:font="Symbol" w:char="F062"/>
      </w:r>
      <w:r w:rsidRPr="005C27B5">
        <w:rPr>
          <w:rFonts w:eastAsiaTheme="minorHAnsi"/>
          <w:i/>
        </w:rPr>
        <w:t xml:space="preserve"> </w:t>
      </w:r>
      <w:r w:rsidRPr="005C27B5">
        <w:rPr>
          <w:rFonts w:eastAsiaTheme="minorHAnsi"/>
        </w:rPr>
        <w:t xml:space="preserve">= </w:t>
      </w:r>
      <w:r w:rsidR="00221030">
        <w:rPr>
          <w:rFonts w:eastAsiaTheme="minorHAnsi"/>
        </w:rPr>
        <w:t>-</w:t>
      </w:r>
      <w:r w:rsidRPr="005C27B5">
        <w:rPr>
          <w:rFonts w:eastAsiaTheme="minorHAnsi"/>
        </w:rPr>
        <w:t>.</w:t>
      </w:r>
      <w:r w:rsidR="00813E47" w:rsidRPr="005C27B5">
        <w:rPr>
          <w:rFonts w:eastAsiaTheme="minorHAnsi"/>
        </w:rPr>
        <w:t>93</w:t>
      </w:r>
      <w:r w:rsidRPr="005C27B5">
        <w:rPr>
          <w:rFonts w:eastAsiaTheme="minorHAnsi"/>
        </w:rPr>
        <w:t xml:space="preserve">, </w:t>
      </w:r>
      <w:r w:rsidRPr="005C27B5">
        <w:rPr>
          <w:rFonts w:eastAsiaTheme="minorHAnsi"/>
          <w:i/>
        </w:rPr>
        <w:t>SE</w:t>
      </w:r>
      <w:r w:rsidRPr="005C27B5">
        <w:rPr>
          <w:rFonts w:eastAsiaTheme="minorHAnsi"/>
        </w:rPr>
        <w:t xml:space="preserve"> = 2.</w:t>
      </w:r>
      <w:r w:rsidR="00294488" w:rsidRPr="005C27B5">
        <w:rPr>
          <w:rFonts w:eastAsiaTheme="minorHAnsi"/>
        </w:rPr>
        <w:t>61</w:t>
      </w:r>
      <w:r w:rsidRPr="005C27B5">
        <w:rPr>
          <w:rFonts w:eastAsiaTheme="minorHAnsi"/>
        </w:rPr>
        <w:t xml:space="preserve">, </w:t>
      </w:r>
      <w:r w:rsidRPr="005C27B5">
        <w:rPr>
          <w:rFonts w:eastAsiaTheme="minorHAnsi"/>
          <w:i/>
        </w:rPr>
        <w:t>p</w:t>
      </w:r>
      <w:r w:rsidRPr="005C27B5">
        <w:rPr>
          <w:rFonts w:eastAsiaTheme="minorHAnsi"/>
        </w:rPr>
        <w:t xml:space="preserve"> = .</w:t>
      </w:r>
      <w:r w:rsidR="00E93013" w:rsidRPr="005C27B5">
        <w:rPr>
          <w:rFonts w:eastAsiaTheme="minorHAnsi"/>
        </w:rPr>
        <w:t>721</w:t>
      </w:r>
      <w:r w:rsidR="003D156A" w:rsidRPr="005C27B5">
        <w:rPr>
          <w:rFonts w:eastAsiaTheme="minorHAnsi"/>
        </w:rPr>
        <w:t xml:space="preserve">; Intro. Psych.: </w:t>
      </w:r>
      <w:r w:rsidR="003D156A" w:rsidRPr="005C27B5">
        <w:rPr>
          <w:rFonts w:eastAsiaTheme="minorHAnsi"/>
          <w:i/>
        </w:rPr>
        <w:sym w:font="Symbol" w:char="F062"/>
      </w:r>
      <w:r w:rsidR="003D156A" w:rsidRPr="005C27B5">
        <w:rPr>
          <w:rFonts w:eastAsiaTheme="minorHAnsi"/>
          <w:i/>
        </w:rPr>
        <w:t xml:space="preserve"> </w:t>
      </w:r>
      <w:r w:rsidR="003D156A" w:rsidRPr="005C27B5">
        <w:rPr>
          <w:rFonts w:eastAsiaTheme="minorHAnsi"/>
        </w:rPr>
        <w:t xml:space="preserve">= </w:t>
      </w:r>
      <w:r w:rsidR="005C27B5" w:rsidRPr="005C27B5">
        <w:rPr>
          <w:rFonts w:eastAsiaTheme="minorHAnsi"/>
        </w:rPr>
        <w:t>-</w:t>
      </w:r>
      <w:r w:rsidR="003D156A" w:rsidRPr="005C27B5">
        <w:rPr>
          <w:rFonts w:eastAsiaTheme="minorHAnsi"/>
        </w:rPr>
        <w:t>1.0</w:t>
      </w:r>
      <w:r w:rsidR="005C27B5" w:rsidRPr="005C27B5">
        <w:rPr>
          <w:rFonts w:eastAsiaTheme="minorHAnsi"/>
        </w:rPr>
        <w:t>0</w:t>
      </w:r>
      <w:r w:rsidR="003D156A" w:rsidRPr="005C27B5">
        <w:rPr>
          <w:rFonts w:eastAsiaTheme="minorHAnsi"/>
        </w:rPr>
        <w:t xml:space="preserve">, </w:t>
      </w:r>
      <w:r w:rsidR="003D156A" w:rsidRPr="005C27B5">
        <w:rPr>
          <w:rFonts w:eastAsiaTheme="minorHAnsi"/>
          <w:i/>
        </w:rPr>
        <w:t>SE</w:t>
      </w:r>
      <w:r w:rsidR="003D156A" w:rsidRPr="005C27B5">
        <w:rPr>
          <w:rFonts w:eastAsiaTheme="minorHAnsi"/>
        </w:rPr>
        <w:t xml:space="preserve"> = .</w:t>
      </w:r>
      <w:r w:rsidR="005C27B5" w:rsidRPr="005C27B5">
        <w:rPr>
          <w:rFonts w:eastAsiaTheme="minorHAnsi"/>
        </w:rPr>
        <w:t>86</w:t>
      </w:r>
      <w:r w:rsidR="003D156A" w:rsidRPr="005C27B5">
        <w:rPr>
          <w:rFonts w:eastAsiaTheme="minorHAnsi"/>
        </w:rPr>
        <w:t xml:space="preserve">, </w:t>
      </w:r>
      <w:r w:rsidR="003D156A" w:rsidRPr="005C27B5">
        <w:rPr>
          <w:rFonts w:eastAsiaTheme="minorHAnsi"/>
          <w:i/>
        </w:rPr>
        <w:t>p</w:t>
      </w:r>
      <w:r w:rsidR="003D156A" w:rsidRPr="005C27B5">
        <w:rPr>
          <w:rFonts w:eastAsiaTheme="minorHAnsi"/>
        </w:rPr>
        <w:t xml:space="preserve"> </w:t>
      </w:r>
      <w:r w:rsidR="005C27B5" w:rsidRPr="005C27B5">
        <w:rPr>
          <w:rFonts w:eastAsiaTheme="minorHAnsi"/>
        </w:rPr>
        <w:t>=</w:t>
      </w:r>
      <w:r w:rsidR="003D156A" w:rsidRPr="005C27B5">
        <w:rPr>
          <w:rFonts w:eastAsiaTheme="minorHAnsi"/>
        </w:rPr>
        <w:t xml:space="preserve"> .</w:t>
      </w:r>
      <w:r w:rsidR="005C27B5" w:rsidRPr="005C27B5">
        <w:rPr>
          <w:rFonts w:eastAsiaTheme="minorHAnsi"/>
        </w:rPr>
        <w:t>244</w:t>
      </w:r>
      <w:r w:rsidR="003D156A" w:rsidRPr="005C27B5">
        <w:rPr>
          <w:rFonts w:eastAsiaTheme="minorHAnsi"/>
        </w:rPr>
        <w:t>).</w:t>
      </w:r>
    </w:p>
    <w:p w14:paraId="164F46AC" w14:textId="69D3ED36" w:rsidR="009E5CE0" w:rsidRPr="00BE33FC" w:rsidRDefault="0074370B" w:rsidP="006C2BE1">
      <w:pPr>
        <w:pStyle w:val="Heading3"/>
        <w:rPr>
          <w:rFonts w:eastAsiaTheme="minorHAnsi"/>
        </w:rPr>
      </w:pPr>
      <w:r>
        <w:rPr>
          <w:rFonts w:eastAsiaTheme="minorHAnsi"/>
        </w:rPr>
        <w:tab/>
      </w:r>
      <w:r w:rsidR="00246CFC">
        <w:rPr>
          <w:rFonts w:eastAsiaTheme="minorHAnsi"/>
        </w:rPr>
        <w:t xml:space="preserve">4.2.3 </w:t>
      </w:r>
      <w:r w:rsidR="009E5CE0" w:rsidRPr="00BE33FC">
        <w:rPr>
          <w:rFonts w:eastAsiaTheme="minorHAnsi"/>
        </w:rPr>
        <w:t>Function Identification</w:t>
      </w:r>
      <w:r w:rsidR="00740CDD" w:rsidRPr="00BE33FC">
        <w:rPr>
          <w:rFonts w:eastAsiaTheme="minorHAnsi"/>
        </w:rPr>
        <w:t>.</w:t>
      </w:r>
    </w:p>
    <w:p w14:paraId="63B6BE20" w14:textId="7135EB11" w:rsidR="00A648AD" w:rsidRPr="00E41DB3" w:rsidRDefault="003B4FDF" w:rsidP="00653941">
      <w:pPr>
        <w:widowControl w:val="0"/>
        <w:spacing w:line="480" w:lineRule="auto"/>
        <w:ind w:firstLine="360"/>
        <w:contextualSpacing/>
        <w:rPr>
          <w:rFonts w:eastAsiaTheme="minorHAnsi"/>
          <w:color w:val="FF0000"/>
        </w:rPr>
      </w:pPr>
      <w:r>
        <w:rPr>
          <w:rStyle w:val="Heading4Char"/>
          <w:rFonts w:cs="Times New Roman"/>
        </w:rPr>
        <w:t xml:space="preserve">4.2.3.1 </w:t>
      </w:r>
      <w:r w:rsidR="009E5CE0" w:rsidRPr="00BE33FC">
        <w:rPr>
          <w:rStyle w:val="Heading4Char"/>
          <w:rFonts w:cs="Times New Roman"/>
        </w:rPr>
        <w:t>Causal Functions</w:t>
      </w:r>
      <w:r w:rsidR="00450530">
        <w:rPr>
          <w:rStyle w:val="Heading4Char"/>
          <w:rFonts w:cs="Times New Roman"/>
        </w:rPr>
        <w:t xml:space="preserve"> (Table 1)</w:t>
      </w:r>
      <w:r w:rsidR="009E5CE0" w:rsidRPr="00BE33FC">
        <w:rPr>
          <w:rStyle w:val="Heading4Char"/>
          <w:rFonts w:cs="Times New Roman"/>
        </w:rPr>
        <w:t>.</w:t>
      </w:r>
      <w:r w:rsidR="009E5CE0" w:rsidRPr="00BE33FC">
        <w:rPr>
          <w:rFonts w:eastAsiaTheme="minorHAnsi"/>
          <w:b/>
        </w:rPr>
        <w:t xml:space="preserve"> </w:t>
      </w:r>
      <w:r w:rsidR="009743EF" w:rsidRPr="00BE33FC">
        <w:rPr>
          <w:rFonts w:eastAsiaTheme="minorHAnsi"/>
        </w:rPr>
        <w:t>We first replicated our finding from Study 1, excluding policies</w:t>
      </w:r>
      <w:r w:rsidR="002572D7">
        <w:rPr>
          <w:rFonts w:eastAsiaTheme="minorHAnsi"/>
        </w:rPr>
        <w:t xml:space="preserve"> for which participants had no preferences</w:t>
      </w:r>
      <w:r w:rsidR="009743EF" w:rsidRPr="00BE33FC">
        <w:rPr>
          <w:rFonts w:eastAsiaTheme="minorHAnsi"/>
        </w:rPr>
        <w:t xml:space="preserve">. </w:t>
      </w:r>
      <w:r w:rsidR="00CA3D3D">
        <w:rPr>
          <w:rFonts w:eastAsiaTheme="minorHAnsi"/>
        </w:rPr>
        <w:t xml:space="preserve">For the MTurk sample </w:t>
      </w:r>
      <w:r w:rsidR="009E7729">
        <w:rPr>
          <w:rFonts w:eastAsiaTheme="minorHAnsi"/>
        </w:rPr>
        <w:t>random slopes were included for all three predictors, but for the Intro. Psych. sample the random slope for the interaction was dropped due to non-convergence.</w:t>
      </w:r>
      <w:r w:rsidR="00DB195C" w:rsidRPr="00BE33FC">
        <w:rPr>
          <w:rFonts w:eastAsiaTheme="minorHAnsi"/>
        </w:rPr>
        <w:t xml:space="preserve"> </w:t>
      </w:r>
      <w:r w:rsidR="00AF71AC" w:rsidRPr="00615E0F">
        <w:rPr>
          <w:rFonts w:eastAsiaTheme="minorHAnsi"/>
        </w:rPr>
        <w:t xml:space="preserve">Participants were significantly better at function identification with low ambiguity </w:t>
      </w:r>
      <w:r w:rsidR="00014DD4">
        <w:rPr>
          <w:rFonts w:eastAsiaTheme="minorHAnsi"/>
        </w:rPr>
        <w:t>than</w:t>
      </w:r>
      <w:r w:rsidR="00AF71AC" w:rsidRPr="00615E0F">
        <w:rPr>
          <w:rFonts w:eastAsiaTheme="minorHAnsi"/>
        </w:rPr>
        <w:t xml:space="preserve"> high ambiguity</w:t>
      </w:r>
      <w:r w:rsidR="00857AF1" w:rsidRPr="00615E0F">
        <w:rPr>
          <w:rFonts w:eastAsiaTheme="minorHAnsi"/>
        </w:rPr>
        <w:t xml:space="preserve"> in the Intro. Psych sample (</w:t>
      </w:r>
      <w:r w:rsidR="00857AF1" w:rsidRPr="00615E0F">
        <w:rPr>
          <w:rFonts w:eastAsiaTheme="minorHAnsi"/>
          <w:i/>
        </w:rPr>
        <w:sym w:font="Symbol" w:char="F062"/>
      </w:r>
      <w:r w:rsidR="00857AF1" w:rsidRPr="00615E0F">
        <w:rPr>
          <w:rFonts w:eastAsiaTheme="minorHAnsi"/>
          <w:i/>
        </w:rPr>
        <w:t xml:space="preserve"> </w:t>
      </w:r>
      <w:r w:rsidR="00857AF1" w:rsidRPr="00615E0F">
        <w:rPr>
          <w:rFonts w:eastAsiaTheme="minorHAnsi"/>
        </w:rPr>
        <w:t xml:space="preserve">= .66, </w:t>
      </w:r>
      <w:r w:rsidR="00857AF1" w:rsidRPr="00615E0F">
        <w:rPr>
          <w:rFonts w:eastAsiaTheme="minorHAnsi"/>
          <w:i/>
        </w:rPr>
        <w:t>SE</w:t>
      </w:r>
      <w:r w:rsidR="00857AF1" w:rsidRPr="00615E0F">
        <w:rPr>
          <w:rFonts w:eastAsiaTheme="minorHAnsi"/>
        </w:rPr>
        <w:t xml:space="preserve"> = .23, </w:t>
      </w:r>
      <w:r w:rsidR="00857AF1" w:rsidRPr="00615E0F">
        <w:rPr>
          <w:rFonts w:eastAsiaTheme="minorHAnsi"/>
          <w:i/>
        </w:rPr>
        <w:t>p</w:t>
      </w:r>
      <w:r w:rsidR="00857AF1" w:rsidRPr="00615E0F">
        <w:rPr>
          <w:rFonts w:eastAsiaTheme="minorHAnsi"/>
        </w:rPr>
        <w:t xml:space="preserve"> = .004)</w:t>
      </w:r>
      <w:r w:rsidR="00014DD4">
        <w:rPr>
          <w:rFonts w:eastAsiaTheme="minorHAnsi"/>
        </w:rPr>
        <w:t xml:space="preserve">; this finding was </w:t>
      </w:r>
      <w:r w:rsidR="00615E0F" w:rsidRPr="00615E0F">
        <w:rPr>
          <w:rFonts w:eastAsiaTheme="minorHAnsi"/>
        </w:rPr>
        <w:t>margina</w:t>
      </w:r>
      <w:r w:rsidR="00014DD4">
        <w:rPr>
          <w:rFonts w:eastAsiaTheme="minorHAnsi"/>
        </w:rPr>
        <w:t>l</w:t>
      </w:r>
      <w:r w:rsidR="00615E0F" w:rsidRPr="00615E0F">
        <w:rPr>
          <w:rFonts w:eastAsiaTheme="minorHAnsi"/>
        </w:rPr>
        <w:t xml:space="preserve"> </w:t>
      </w:r>
      <w:r w:rsidR="00014DD4">
        <w:rPr>
          <w:rFonts w:eastAsiaTheme="minorHAnsi"/>
        </w:rPr>
        <w:t>for</w:t>
      </w:r>
      <w:r w:rsidR="00857AF1" w:rsidRPr="00615E0F">
        <w:rPr>
          <w:rFonts w:eastAsiaTheme="minorHAnsi"/>
        </w:rPr>
        <w:t xml:space="preserve"> the MTurk sample </w:t>
      </w:r>
      <w:r w:rsidR="00AF71AC" w:rsidRPr="00615E0F">
        <w:rPr>
          <w:rFonts w:eastAsiaTheme="minorHAnsi"/>
        </w:rPr>
        <w:t>(</w:t>
      </w:r>
      <w:r w:rsidR="00AF71AC" w:rsidRPr="00615E0F">
        <w:rPr>
          <w:rFonts w:eastAsiaTheme="minorHAnsi"/>
          <w:i/>
        </w:rPr>
        <w:sym w:font="Symbol" w:char="F062"/>
      </w:r>
      <w:r w:rsidR="00AF71AC" w:rsidRPr="00615E0F">
        <w:rPr>
          <w:rFonts w:eastAsiaTheme="minorHAnsi"/>
          <w:i/>
        </w:rPr>
        <w:t xml:space="preserve"> </w:t>
      </w:r>
      <w:r w:rsidR="00AF71AC" w:rsidRPr="00615E0F">
        <w:rPr>
          <w:rFonts w:eastAsiaTheme="minorHAnsi"/>
        </w:rPr>
        <w:t>= .</w:t>
      </w:r>
      <w:r w:rsidR="00B65798" w:rsidRPr="00615E0F">
        <w:rPr>
          <w:rFonts w:eastAsiaTheme="minorHAnsi"/>
        </w:rPr>
        <w:t>8</w:t>
      </w:r>
      <w:r w:rsidR="004A3050" w:rsidRPr="00615E0F">
        <w:rPr>
          <w:rFonts w:eastAsiaTheme="minorHAnsi"/>
        </w:rPr>
        <w:t>9</w:t>
      </w:r>
      <w:r w:rsidR="00AF71AC" w:rsidRPr="00615E0F">
        <w:rPr>
          <w:rFonts w:eastAsiaTheme="minorHAnsi"/>
        </w:rPr>
        <w:t xml:space="preserve">, </w:t>
      </w:r>
      <w:r w:rsidR="00AF71AC" w:rsidRPr="00615E0F">
        <w:rPr>
          <w:rFonts w:eastAsiaTheme="minorHAnsi"/>
          <w:i/>
        </w:rPr>
        <w:t>SE</w:t>
      </w:r>
      <w:r w:rsidR="00AF71AC" w:rsidRPr="00615E0F">
        <w:rPr>
          <w:rFonts w:eastAsiaTheme="minorHAnsi"/>
        </w:rPr>
        <w:t xml:space="preserve"> = .</w:t>
      </w:r>
      <w:r w:rsidR="00E649EF" w:rsidRPr="00615E0F">
        <w:rPr>
          <w:rFonts w:eastAsiaTheme="minorHAnsi"/>
        </w:rPr>
        <w:t>46</w:t>
      </w:r>
      <w:r w:rsidR="00AF71AC" w:rsidRPr="00615E0F">
        <w:rPr>
          <w:rFonts w:eastAsiaTheme="minorHAnsi"/>
        </w:rPr>
        <w:t xml:space="preserve">, </w:t>
      </w:r>
      <w:r w:rsidR="00AF71AC" w:rsidRPr="00615E0F">
        <w:rPr>
          <w:rFonts w:eastAsiaTheme="minorHAnsi"/>
          <w:i/>
        </w:rPr>
        <w:t>p</w:t>
      </w:r>
      <w:r w:rsidR="00AF71AC" w:rsidRPr="00615E0F">
        <w:rPr>
          <w:rFonts w:eastAsiaTheme="minorHAnsi"/>
        </w:rPr>
        <w:t xml:space="preserve"> = .0</w:t>
      </w:r>
      <w:r w:rsidR="002C6479" w:rsidRPr="00615E0F">
        <w:rPr>
          <w:rFonts w:eastAsiaTheme="minorHAnsi"/>
        </w:rPr>
        <w:t>51</w:t>
      </w:r>
      <w:r w:rsidR="00AF71AC" w:rsidRPr="00615E0F">
        <w:rPr>
          <w:rFonts w:eastAsiaTheme="minorHAnsi"/>
        </w:rPr>
        <w:t>).</w:t>
      </w:r>
      <w:r w:rsidR="00AF71AC" w:rsidRPr="00B470AE">
        <w:rPr>
          <w:rFonts w:eastAsiaTheme="minorHAnsi"/>
        </w:rPr>
        <w:t xml:space="preserve"> </w:t>
      </w:r>
      <w:r w:rsidR="00F55DEC">
        <w:rPr>
          <w:rFonts w:eastAsiaTheme="minorHAnsi"/>
        </w:rPr>
        <w:t xml:space="preserve">Participants were better at function identification for policies that were preference-congruent than incongruent </w:t>
      </w:r>
      <w:r w:rsidR="00292088" w:rsidRPr="00B470AE">
        <w:rPr>
          <w:rFonts w:eastAsiaTheme="minorHAnsi"/>
        </w:rPr>
        <w:t>for Intro. Psych. (</w:t>
      </w:r>
      <w:r w:rsidR="00292088" w:rsidRPr="00B470AE">
        <w:rPr>
          <w:rFonts w:eastAsiaTheme="minorHAnsi"/>
          <w:i/>
        </w:rPr>
        <w:sym w:font="Symbol" w:char="F062"/>
      </w:r>
      <w:r w:rsidR="00292088" w:rsidRPr="00B470AE">
        <w:rPr>
          <w:rFonts w:eastAsiaTheme="minorHAnsi"/>
          <w:i/>
        </w:rPr>
        <w:t xml:space="preserve"> </w:t>
      </w:r>
      <w:r w:rsidR="00292088" w:rsidRPr="00B470AE">
        <w:rPr>
          <w:rFonts w:eastAsiaTheme="minorHAnsi"/>
        </w:rPr>
        <w:t xml:space="preserve">= .61, </w:t>
      </w:r>
      <w:r w:rsidR="00292088" w:rsidRPr="00B470AE">
        <w:rPr>
          <w:rFonts w:eastAsiaTheme="minorHAnsi"/>
          <w:i/>
        </w:rPr>
        <w:t>SE</w:t>
      </w:r>
      <w:r w:rsidR="00292088" w:rsidRPr="00B470AE">
        <w:rPr>
          <w:rFonts w:eastAsiaTheme="minorHAnsi"/>
        </w:rPr>
        <w:t xml:space="preserve"> = .23, </w:t>
      </w:r>
      <w:r w:rsidR="00292088" w:rsidRPr="00B470AE">
        <w:rPr>
          <w:rFonts w:eastAsiaTheme="minorHAnsi"/>
          <w:i/>
        </w:rPr>
        <w:t>p</w:t>
      </w:r>
      <w:r w:rsidR="00292088" w:rsidRPr="00B470AE">
        <w:rPr>
          <w:rFonts w:eastAsiaTheme="minorHAnsi"/>
        </w:rPr>
        <w:t xml:space="preserve"> &lt; .001), though this was </w:t>
      </w:r>
      <w:r w:rsidR="001A470C">
        <w:rPr>
          <w:rFonts w:eastAsiaTheme="minorHAnsi"/>
        </w:rPr>
        <w:t>marginal</w:t>
      </w:r>
      <w:r w:rsidR="00292088" w:rsidRPr="00B470AE">
        <w:rPr>
          <w:rFonts w:eastAsiaTheme="minorHAnsi"/>
        </w:rPr>
        <w:t xml:space="preserve"> for MTurk </w:t>
      </w:r>
      <w:r w:rsidR="00B470AE">
        <w:rPr>
          <w:rFonts w:eastAsiaTheme="minorHAnsi"/>
        </w:rPr>
        <w:t>(</w:t>
      </w:r>
      <w:r w:rsidR="00292088" w:rsidRPr="00B470AE">
        <w:rPr>
          <w:rFonts w:eastAsiaTheme="minorHAnsi"/>
          <w:i/>
        </w:rPr>
        <w:sym w:font="Symbol" w:char="F062"/>
      </w:r>
      <w:r w:rsidR="00292088" w:rsidRPr="00B470AE">
        <w:rPr>
          <w:rFonts w:eastAsiaTheme="minorHAnsi"/>
          <w:i/>
        </w:rPr>
        <w:t xml:space="preserve"> </w:t>
      </w:r>
      <w:r w:rsidR="00292088" w:rsidRPr="00B470AE">
        <w:rPr>
          <w:rFonts w:eastAsiaTheme="minorHAnsi"/>
        </w:rPr>
        <w:t>= .</w:t>
      </w:r>
      <w:r w:rsidR="00AA71E8">
        <w:rPr>
          <w:rFonts w:eastAsiaTheme="minorHAnsi"/>
        </w:rPr>
        <w:t>80</w:t>
      </w:r>
      <w:r w:rsidR="00292088" w:rsidRPr="00B470AE">
        <w:rPr>
          <w:rFonts w:eastAsiaTheme="minorHAnsi"/>
        </w:rPr>
        <w:t xml:space="preserve">, </w:t>
      </w:r>
      <w:r w:rsidR="00292088" w:rsidRPr="00B470AE">
        <w:rPr>
          <w:rFonts w:eastAsiaTheme="minorHAnsi"/>
          <w:i/>
        </w:rPr>
        <w:t>SE</w:t>
      </w:r>
      <w:r w:rsidR="00292088" w:rsidRPr="00B470AE">
        <w:rPr>
          <w:rFonts w:eastAsiaTheme="minorHAnsi"/>
        </w:rPr>
        <w:t xml:space="preserve"> = .</w:t>
      </w:r>
      <w:r w:rsidR="002713A3">
        <w:rPr>
          <w:rFonts w:eastAsiaTheme="minorHAnsi"/>
        </w:rPr>
        <w:t>44</w:t>
      </w:r>
      <w:r w:rsidR="00292088" w:rsidRPr="00B470AE">
        <w:rPr>
          <w:rFonts w:eastAsiaTheme="minorHAnsi"/>
        </w:rPr>
        <w:t xml:space="preserve">, </w:t>
      </w:r>
      <w:r w:rsidR="00292088" w:rsidRPr="00B470AE">
        <w:rPr>
          <w:rFonts w:eastAsiaTheme="minorHAnsi"/>
          <w:i/>
        </w:rPr>
        <w:t>p</w:t>
      </w:r>
      <w:r w:rsidR="00292088" w:rsidRPr="00B470AE">
        <w:rPr>
          <w:rFonts w:eastAsiaTheme="minorHAnsi"/>
        </w:rPr>
        <w:t xml:space="preserve"> = .07</w:t>
      </w:r>
      <w:r w:rsidR="000E5E6B">
        <w:rPr>
          <w:rFonts w:eastAsiaTheme="minorHAnsi"/>
        </w:rPr>
        <w:t>1</w:t>
      </w:r>
      <w:r w:rsidR="00292088" w:rsidRPr="00D45326">
        <w:rPr>
          <w:rFonts w:eastAsiaTheme="minorHAnsi"/>
        </w:rPr>
        <w:t xml:space="preserve">). </w:t>
      </w:r>
      <w:r w:rsidR="008A2A18" w:rsidRPr="00D45326">
        <w:rPr>
          <w:rFonts w:eastAsiaTheme="minorHAnsi"/>
        </w:rPr>
        <w:t xml:space="preserve">No interaction was found (MTurk: </w:t>
      </w:r>
      <w:r w:rsidR="008A2A18" w:rsidRPr="00D45326">
        <w:rPr>
          <w:rFonts w:eastAsiaTheme="minorHAnsi"/>
          <w:i/>
        </w:rPr>
        <w:sym w:font="Symbol" w:char="F062"/>
      </w:r>
      <w:r w:rsidR="008A2A18" w:rsidRPr="00D45326">
        <w:rPr>
          <w:rFonts w:eastAsiaTheme="minorHAnsi"/>
          <w:i/>
        </w:rPr>
        <w:t xml:space="preserve"> </w:t>
      </w:r>
      <w:r w:rsidR="008A2A18" w:rsidRPr="00D45326">
        <w:rPr>
          <w:rFonts w:eastAsiaTheme="minorHAnsi"/>
        </w:rPr>
        <w:t>= -.</w:t>
      </w:r>
      <w:r w:rsidR="00D45326" w:rsidRPr="00D45326">
        <w:rPr>
          <w:rFonts w:eastAsiaTheme="minorHAnsi"/>
        </w:rPr>
        <w:t>81</w:t>
      </w:r>
      <w:r w:rsidR="008A2A18" w:rsidRPr="00D45326">
        <w:rPr>
          <w:rFonts w:eastAsiaTheme="minorHAnsi"/>
        </w:rPr>
        <w:t xml:space="preserve">, </w:t>
      </w:r>
      <w:r w:rsidR="008A2A18" w:rsidRPr="00D45326">
        <w:rPr>
          <w:rFonts w:eastAsiaTheme="minorHAnsi"/>
          <w:i/>
        </w:rPr>
        <w:t>SE</w:t>
      </w:r>
      <w:r w:rsidR="008A2A18" w:rsidRPr="00D45326">
        <w:rPr>
          <w:rFonts w:eastAsiaTheme="minorHAnsi"/>
        </w:rPr>
        <w:t xml:space="preserve"> = .</w:t>
      </w:r>
      <w:r w:rsidR="00D45326" w:rsidRPr="00D45326">
        <w:rPr>
          <w:rFonts w:eastAsiaTheme="minorHAnsi"/>
        </w:rPr>
        <w:t>86</w:t>
      </w:r>
      <w:r w:rsidR="008A2A18" w:rsidRPr="00D45326">
        <w:rPr>
          <w:rFonts w:eastAsiaTheme="minorHAnsi"/>
        </w:rPr>
        <w:t xml:space="preserve">, </w:t>
      </w:r>
      <w:r w:rsidR="008A2A18" w:rsidRPr="00D45326">
        <w:rPr>
          <w:rFonts w:eastAsiaTheme="minorHAnsi"/>
          <w:i/>
        </w:rPr>
        <w:t>p</w:t>
      </w:r>
      <w:r w:rsidR="008A2A18" w:rsidRPr="00D45326">
        <w:rPr>
          <w:rFonts w:eastAsiaTheme="minorHAnsi"/>
        </w:rPr>
        <w:t xml:space="preserve"> = .3</w:t>
      </w:r>
      <w:r w:rsidR="00D45326" w:rsidRPr="00D45326">
        <w:rPr>
          <w:rFonts w:eastAsiaTheme="minorHAnsi"/>
        </w:rPr>
        <w:t>47</w:t>
      </w:r>
      <w:r w:rsidR="008A2A18" w:rsidRPr="00D45326">
        <w:rPr>
          <w:rFonts w:eastAsiaTheme="minorHAnsi"/>
        </w:rPr>
        <w:t xml:space="preserve">; Intro. Psych: </w:t>
      </w:r>
      <w:r w:rsidR="008A2A18" w:rsidRPr="00D45326">
        <w:rPr>
          <w:rFonts w:eastAsiaTheme="minorHAnsi"/>
          <w:i/>
        </w:rPr>
        <w:sym w:font="Symbol" w:char="F062"/>
      </w:r>
      <w:r w:rsidR="008A2A18" w:rsidRPr="00D45326">
        <w:rPr>
          <w:rFonts w:eastAsiaTheme="minorHAnsi"/>
          <w:i/>
        </w:rPr>
        <w:t xml:space="preserve"> </w:t>
      </w:r>
      <w:r w:rsidR="008A2A18" w:rsidRPr="00D45326">
        <w:rPr>
          <w:rFonts w:eastAsiaTheme="minorHAnsi"/>
        </w:rPr>
        <w:t>= .</w:t>
      </w:r>
      <w:r w:rsidR="00AD13B4" w:rsidRPr="00D45326">
        <w:rPr>
          <w:rFonts w:eastAsiaTheme="minorHAnsi"/>
        </w:rPr>
        <w:t>14</w:t>
      </w:r>
      <w:r w:rsidR="008A2A18" w:rsidRPr="00D45326">
        <w:rPr>
          <w:rFonts w:eastAsiaTheme="minorHAnsi"/>
        </w:rPr>
        <w:t xml:space="preserve">, </w:t>
      </w:r>
      <w:r w:rsidR="008A2A18" w:rsidRPr="00D45326">
        <w:rPr>
          <w:rFonts w:eastAsiaTheme="minorHAnsi"/>
          <w:i/>
        </w:rPr>
        <w:t>SE</w:t>
      </w:r>
      <w:r w:rsidR="008A2A18" w:rsidRPr="00D45326">
        <w:rPr>
          <w:rFonts w:eastAsiaTheme="minorHAnsi"/>
        </w:rPr>
        <w:t xml:space="preserve"> = .</w:t>
      </w:r>
      <w:r w:rsidR="00AD13B4" w:rsidRPr="00D45326">
        <w:rPr>
          <w:rFonts w:eastAsiaTheme="minorHAnsi"/>
        </w:rPr>
        <w:t>4</w:t>
      </w:r>
      <w:r w:rsidR="00C424E3">
        <w:rPr>
          <w:rFonts w:eastAsiaTheme="minorHAnsi"/>
        </w:rPr>
        <w:t>5</w:t>
      </w:r>
      <w:r w:rsidR="008A2A18" w:rsidRPr="00D45326">
        <w:rPr>
          <w:rFonts w:eastAsiaTheme="minorHAnsi"/>
        </w:rPr>
        <w:t xml:space="preserve">, </w:t>
      </w:r>
      <w:r w:rsidR="008A2A18" w:rsidRPr="00D45326">
        <w:rPr>
          <w:rFonts w:eastAsiaTheme="minorHAnsi"/>
          <w:i/>
        </w:rPr>
        <w:t>p</w:t>
      </w:r>
      <w:r w:rsidR="008A2A18" w:rsidRPr="00D45326">
        <w:rPr>
          <w:rFonts w:eastAsiaTheme="minorHAnsi"/>
        </w:rPr>
        <w:t xml:space="preserve"> = .</w:t>
      </w:r>
      <w:r w:rsidR="00AD13B4" w:rsidRPr="00D45326">
        <w:rPr>
          <w:rFonts w:eastAsiaTheme="minorHAnsi"/>
        </w:rPr>
        <w:t>76</w:t>
      </w:r>
      <w:r w:rsidR="00374A84">
        <w:rPr>
          <w:rFonts w:eastAsiaTheme="minorHAnsi"/>
        </w:rPr>
        <w:t>0</w:t>
      </w:r>
      <w:r w:rsidR="008A2A18" w:rsidRPr="00D45326">
        <w:rPr>
          <w:rFonts w:eastAsiaTheme="minorHAnsi"/>
        </w:rPr>
        <w:t>).</w:t>
      </w:r>
    </w:p>
    <w:p w14:paraId="50343975" w14:textId="64A12C2B" w:rsidR="00CF5EBA" w:rsidRPr="00BE33FC" w:rsidRDefault="00AC53D5" w:rsidP="00653941">
      <w:pPr>
        <w:widowControl w:val="0"/>
        <w:spacing w:line="480" w:lineRule="auto"/>
        <w:ind w:firstLine="360"/>
        <w:contextualSpacing/>
        <w:rPr>
          <w:rFonts w:eastAsiaTheme="minorHAnsi"/>
        </w:rPr>
      </w:pPr>
      <w:r>
        <w:rPr>
          <w:rFonts w:eastAsiaTheme="minorHAnsi"/>
        </w:rPr>
        <w:t>We also tested whether</w:t>
      </w:r>
      <w:r w:rsidR="000957CD" w:rsidRPr="00BE33FC">
        <w:rPr>
          <w:rFonts w:eastAsiaTheme="minorHAnsi"/>
        </w:rPr>
        <w:t xml:space="preserve"> participants were more likely to correctly identify functions if they held neutral preferences versus strong preferences. </w:t>
      </w:r>
      <w:r w:rsidR="004A2506">
        <w:rPr>
          <w:rFonts w:eastAsiaTheme="minorHAnsi"/>
        </w:rPr>
        <w:t>We used a</w:t>
      </w:r>
      <w:r w:rsidR="002F2039" w:rsidRPr="00BE33FC">
        <w:rPr>
          <w:rFonts w:eastAsiaTheme="minorHAnsi"/>
        </w:rPr>
        <w:t xml:space="preserve"> mixed effects logistic regression </w:t>
      </w:r>
      <w:r w:rsidR="004A2506">
        <w:rPr>
          <w:rFonts w:eastAsiaTheme="minorHAnsi"/>
        </w:rPr>
        <w:lastRenderedPageBreak/>
        <w:t xml:space="preserve">with the predictors </w:t>
      </w:r>
      <w:r w:rsidR="002F2039" w:rsidRPr="00BE33FC">
        <w:rPr>
          <w:rFonts w:eastAsiaTheme="minorHAnsi"/>
        </w:rPr>
        <w:t>preference strength (strong vs. neutral)</w:t>
      </w:r>
      <w:r w:rsidR="00AA61CC">
        <w:rPr>
          <w:rFonts w:eastAsiaTheme="minorHAnsi"/>
        </w:rPr>
        <w:t xml:space="preserve">, </w:t>
      </w:r>
      <w:r w:rsidR="002F2039" w:rsidRPr="00BE33FC">
        <w:rPr>
          <w:rFonts w:eastAsiaTheme="minorHAnsi"/>
        </w:rPr>
        <w:t>ambiguity</w:t>
      </w:r>
      <w:r w:rsidR="00AA61CC">
        <w:rPr>
          <w:rFonts w:eastAsiaTheme="minorHAnsi"/>
        </w:rPr>
        <w:t>, and their interaction</w:t>
      </w:r>
      <w:r w:rsidR="002F2039" w:rsidRPr="00BE33FC">
        <w:rPr>
          <w:rFonts w:eastAsiaTheme="minorHAnsi"/>
        </w:rPr>
        <w:t>.</w:t>
      </w:r>
      <w:r w:rsidR="00F35C4D">
        <w:rPr>
          <w:rFonts w:eastAsiaTheme="minorHAnsi"/>
        </w:rPr>
        <w:t xml:space="preserve"> The model included a </w:t>
      </w:r>
      <w:r w:rsidR="000D472B" w:rsidRPr="00BE33FC">
        <w:rPr>
          <w:rFonts w:eastAsiaTheme="minorHAnsi"/>
        </w:rPr>
        <w:t>by-subject random intercept with random slopes for preference-congruence and ambiguity</w:t>
      </w:r>
      <w:r w:rsidR="00F35C4D">
        <w:rPr>
          <w:rFonts w:eastAsiaTheme="minorHAnsi"/>
        </w:rPr>
        <w:t xml:space="preserve"> but not the interaction due to non-convergence.</w:t>
      </w:r>
      <w:r w:rsidR="0099142C">
        <w:rPr>
          <w:rFonts w:eastAsiaTheme="minorHAnsi"/>
        </w:rPr>
        <w:t xml:space="preserve"> </w:t>
      </w:r>
      <w:r w:rsidR="005C4320" w:rsidRPr="00BE33FC">
        <w:rPr>
          <w:rFonts w:eastAsiaTheme="minorHAnsi"/>
        </w:rPr>
        <w:t xml:space="preserve">Participants were significantly better at function identification </w:t>
      </w:r>
      <w:r w:rsidR="00BA28C5">
        <w:rPr>
          <w:rFonts w:eastAsiaTheme="minorHAnsi"/>
        </w:rPr>
        <w:t>for</w:t>
      </w:r>
      <w:r w:rsidR="00BA28C5" w:rsidRPr="00BE33FC">
        <w:rPr>
          <w:rFonts w:eastAsiaTheme="minorHAnsi"/>
        </w:rPr>
        <w:t xml:space="preserve"> </w:t>
      </w:r>
      <w:r w:rsidR="005C4320" w:rsidRPr="00BE33FC">
        <w:rPr>
          <w:rFonts w:eastAsiaTheme="minorHAnsi"/>
        </w:rPr>
        <w:t>low ambiguity</w:t>
      </w:r>
      <w:r w:rsidR="00BA28C5">
        <w:rPr>
          <w:rFonts w:eastAsiaTheme="minorHAnsi"/>
        </w:rPr>
        <w:t xml:space="preserve"> functions</w:t>
      </w:r>
      <w:r w:rsidR="005C4320" w:rsidRPr="00BE33FC">
        <w:rPr>
          <w:rFonts w:eastAsiaTheme="minorHAnsi"/>
        </w:rPr>
        <w:t xml:space="preserve"> (MTurk: </w:t>
      </w:r>
      <w:r w:rsidR="005C4320" w:rsidRPr="00BE33FC">
        <w:rPr>
          <w:rFonts w:eastAsiaTheme="minorHAnsi"/>
          <w:i/>
        </w:rPr>
        <w:sym w:font="Symbol" w:char="F062"/>
      </w:r>
      <w:r w:rsidR="005C4320" w:rsidRPr="00BE33FC">
        <w:rPr>
          <w:rFonts w:eastAsiaTheme="minorHAnsi"/>
          <w:i/>
        </w:rPr>
        <w:t xml:space="preserve"> </w:t>
      </w:r>
      <w:r w:rsidR="005C4320" w:rsidRPr="00BE33FC">
        <w:rPr>
          <w:rFonts w:eastAsiaTheme="minorHAnsi"/>
        </w:rPr>
        <w:t xml:space="preserve">= .82, </w:t>
      </w:r>
      <w:r w:rsidR="005C4320" w:rsidRPr="00BE33FC">
        <w:rPr>
          <w:rFonts w:eastAsiaTheme="minorHAnsi"/>
          <w:i/>
        </w:rPr>
        <w:t>SE</w:t>
      </w:r>
      <w:r w:rsidR="005C4320" w:rsidRPr="00BE33FC">
        <w:rPr>
          <w:rFonts w:eastAsiaTheme="minorHAnsi"/>
        </w:rPr>
        <w:t xml:space="preserve"> = .30, </w:t>
      </w:r>
      <w:r w:rsidR="005C4320" w:rsidRPr="00BE33FC">
        <w:rPr>
          <w:rFonts w:eastAsiaTheme="minorHAnsi"/>
          <w:i/>
        </w:rPr>
        <w:t>p</w:t>
      </w:r>
      <w:r w:rsidR="005C4320" w:rsidRPr="00BE33FC">
        <w:rPr>
          <w:rFonts w:eastAsiaTheme="minorHAnsi"/>
        </w:rPr>
        <w:t xml:space="preserve"> = .006; Intro. Psych: </w:t>
      </w:r>
      <w:r w:rsidR="005C4320" w:rsidRPr="00BE33FC">
        <w:rPr>
          <w:rFonts w:eastAsiaTheme="minorHAnsi"/>
          <w:i/>
        </w:rPr>
        <w:sym w:font="Symbol" w:char="F062"/>
      </w:r>
      <w:r w:rsidR="005C4320" w:rsidRPr="00BE33FC">
        <w:rPr>
          <w:rFonts w:eastAsiaTheme="minorHAnsi"/>
          <w:i/>
        </w:rPr>
        <w:t xml:space="preserve"> </w:t>
      </w:r>
      <w:r w:rsidR="005C4320" w:rsidRPr="00BE33FC">
        <w:rPr>
          <w:rFonts w:eastAsiaTheme="minorHAnsi"/>
        </w:rPr>
        <w:t>= .</w:t>
      </w:r>
      <w:r w:rsidR="0088731F" w:rsidRPr="00BE33FC">
        <w:rPr>
          <w:rFonts w:eastAsiaTheme="minorHAnsi"/>
        </w:rPr>
        <w:t>57</w:t>
      </w:r>
      <w:r w:rsidR="005C4320" w:rsidRPr="00BE33FC">
        <w:rPr>
          <w:rFonts w:eastAsiaTheme="minorHAnsi"/>
        </w:rPr>
        <w:t xml:space="preserve">, </w:t>
      </w:r>
      <w:r w:rsidR="005C4320" w:rsidRPr="00BE33FC">
        <w:rPr>
          <w:rFonts w:eastAsiaTheme="minorHAnsi"/>
          <w:i/>
        </w:rPr>
        <w:t>SE</w:t>
      </w:r>
      <w:r w:rsidR="005C4320" w:rsidRPr="00BE33FC">
        <w:rPr>
          <w:rFonts w:eastAsiaTheme="minorHAnsi"/>
        </w:rPr>
        <w:t xml:space="preserve"> = .</w:t>
      </w:r>
      <w:r w:rsidR="0088731F" w:rsidRPr="00BE33FC">
        <w:rPr>
          <w:rFonts w:eastAsiaTheme="minorHAnsi"/>
        </w:rPr>
        <w:t>17</w:t>
      </w:r>
      <w:r w:rsidR="005C4320" w:rsidRPr="00BE33FC">
        <w:rPr>
          <w:rFonts w:eastAsiaTheme="minorHAnsi"/>
        </w:rPr>
        <w:t xml:space="preserve">, </w:t>
      </w:r>
      <w:r w:rsidR="005C4320" w:rsidRPr="00BE33FC">
        <w:rPr>
          <w:rFonts w:eastAsiaTheme="minorHAnsi"/>
          <w:i/>
        </w:rPr>
        <w:t>p</w:t>
      </w:r>
      <w:r w:rsidR="005C4320" w:rsidRPr="00BE33FC">
        <w:rPr>
          <w:rFonts w:eastAsiaTheme="minorHAnsi"/>
        </w:rPr>
        <w:t xml:space="preserve"> </w:t>
      </w:r>
      <w:r w:rsidR="0088731F" w:rsidRPr="00BE33FC">
        <w:rPr>
          <w:rFonts w:eastAsiaTheme="minorHAnsi"/>
        </w:rPr>
        <w:t>&lt;</w:t>
      </w:r>
      <w:r w:rsidR="005C4320" w:rsidRPr="00BE33FC">
        <w:rPr>
          <w:rFonts w:eastAsiaTheme="minorHAnsi"/>
        </w:rPr>
        <w:t xml:space="preserve"> .00</w:t>
      </w:r>
      <w:r w:rsidR="0088731F" w:rsidRPr="00BE33FC">
        <w:rPr>
          <w:rFonts w:eastAsiaTheme="minorHAnsi"/>
        </w:rPr>
        <w:t>1</w:t>
      </w:r>
      <w:r w:rsidR="005C4320" w:rsidRPr="00BE33FC">
        <w:rPr>
          <w:rFonts w:eastAsiaTheme="minorHAnsi"/>
        </w:rPr>
        <w:t>).</w:t>
      </w:r>
      <w:r w:rsidR="005C4320" w:rsidRPr="00BE33FC">
        <w:rPr>
          <w:rFonts w:eastAsiaTheme="minorHAnsi"/>
          <w:color w:val="FF0000"/>
        </w:rPr>
        <w:t xml:space="preserve"> </w:t>
      </w:r>
      <w:r w:rsidR="00BB16C2" w:rsidRPr="00BE33FC">
        <w:rPr>
          <w:rFonts w:eastAsiaTheme="minorHAnsi"/>
        </w:rPr>
        <w:t xml:space="preserve">There was not a significant effect of preference strength </w:t>
      </w:r>
      <w:r w:rsidR="005C4320" w:rsidRPr="00BE33FC">
        <w:rPr>
          <w:rFonts w:eastAsiaTheme="minorHAnsi"/>
        </w:rPr>
        <w:t>(</w:t>
      </w:r>
      <w:r w:rsidR="00BB16C2" w:rsidRPr="00BE33FC">
        <w:rPr>
          <w:rFonts w:eastAsiaTheme="minorHAnsi"/>
        </w:rPr>
        <w:t xml:space="preserve">MTurk: </w:t>
      </w:r>
      <w:r w:rsidR="005C4320" w:rsidRPr="00BE33FC">
        <w:rPr>
          <w:rFonts w:eastAsiaTheme="minorHAnsi"/>
          <w:i/>
        </w:rPr>
        <w:sym w:font="Symbol" w:char="F062"/>
      </w:r>
      <w:r w:rsidR="005C4320" w:rsidRPr="00BE33FC">
        <w:rPr>
          <w:rFonts w:eastAsiaTheme="minorHAnsi"/>
          <w:i/>
        </w:rPr>
        <w:t xml:space="preserve"> </w:t>
      </w:r>
      <w:r w:rsidR="005C4320" w:rsidRPr="00BE33FC">
        <w:rPr>
          <w:rFonts w:eastAsiaTheme="minorHAnsi"/>
        </w:rPr>
        <w:t xml:space="preserve">= </w:t>
      </w:r>
      <w:r w:rsidR="00BB16C2" w:rsidRPr="00BE33FC">
        <w:rPr>
          <w:rFonts w:eastAsiaTheme="minorHAnsi"/>
        </w:rPr>
        <w:t>-</w:t>
      </w:r>
      <w:r w:rsidR="005C4320" w:rsidRPr="00BE33FC">
        <w:rPr>
          <w:rFonts w:eastAsiaTheme="minorHAnsi"/>
        </w:rPr>
        <w:t>.</w:t>
      </w:r>
      <w:r w:rsidR="00BB16C2" w:rsidRPr="00BE33FC">
        <w:rPr>
          <w:rFonts w:eastAsiaTheme="minorHAnsi"/>
        </w:rPr>
        <w:t>26</w:t>
      </w:r>
      <w:r w:rsidR="005C4320" w:rsidRPr="00BE33FC">
        <w:rPr>
          <w:rFonts w:eastAsiaTheme="minorHAnsi"/>
        </w:rPr>
        <w:t xml:space="preserve">, </w:t>
      </w:r>
      <w:r w:rsidR="005C4320" w:rsidRPr="00BE33FC">
        <w:rPr>
          <w:rFonts w:eastAsiaTheme="minorHAnsi"/>
          <w:i/>
        </w:rPr>
        <w:t>SE</w:t>
      </w:r>
      <w:r w:rsidR="005C4320" w:rsidRPr="00BE33FC">
        <w:rPr>
          <w:rFonts w:eastAsiaTheme="minorHAnsi"/>
        </w:rPr>
        <w:t xml:space="preserve"> = .2</w:t>
      </w:r>
      <w:r w:rsidR="00BB16C2" w:rsidRPr="00BE33FC">
        <w:rPr>
          <w:rFonts w:eastAsiaTheme="minorHAnsi"/>
        </w:rPr>
        <w:t>8</w:t>
      </w:r>
      <w:r w:rsidR="005C4320" w:rsidRPr="00BE33FC">
        <w:rPr>
          <w:rFonts w:eastAsiaTheme="minorHAnsi"/>
        </w:rPr>
        <w:t xml:space="preserve">, </w:t>
      </w:r>
      <w:r w:rsidR="005C4320" w:rsidRPr="00BE33FC">
        <w:rPr>
          <w:rFonts w:eastAsiaTheme="minorHAnsi"/>
          <w:i/>
        </w:rPr>
        <w:t>p</w:t>
      </w:r>
      <w:r w:rsidR="005C4320" w:rsidRPr="00BE33FC">
        <w:rPr>
          <w:rFonts w:eastAsiaTheme="minorHAnsi"/>
        </w:rPr>
        <w:t xml:space="preserve"> </w:t>
      </w:r>
      <w:r w:rsidR="00BB16C2" w:rsidRPr="00BE33FC">
        <w:rPr>
          <w:rFonts w:eastAsiaTheme="minorHAnsi"/>
        </w:rPr>
        <w:t>=</w:t>
      </w:r>
      <w:r w:rsidR="005C4320" w:rsidRPr="00BE33FC">
        <w:rPr>
          <w:rFonts w:eastAsiaTheme="minorHAnsi"/>
        </w:rPr>
        <w:t xml:space="preserve"> .</w:t>
      </w:r>
      <w:r w:rsidR="00BB16C2" w:rsidRPr="00BE33FC">
        <w:rPr>
          <w:rFonts w:eastAsiaTheme="minorHAnsi"/>
        </w:rPr>
        <w:t>351</w:t>
      </w:r>
      <w:r w:rsidR="0082175C" w:rsidRPr="00BE33FC">
        <w:rPr>
          <w:rFonts w:eastAsiaTheme="minorHAnsi"/>
        </w:rPr>
        <w:t xml:space="preserve">; Intro. Psych: </w:t>
      </w:r>
      <w:r w:rsidR="0082175C" w:rsidRPr="00BE33FC">
        <w:rPr>
          <w:rFonts w:eastAsiaTheme="minorHAnsi"/>
          <w:i/>
        </w:rPr>
        <w:sym w:font="Symbol" w:char="F062"/>
      </w:r>
      <w:r w:rsidR="0082175C" w:rsidRPr="00BE33FC">
        <w:rPr>
          <w:rFonts w:eastAsiaTheme="minorHAnsi"/>
          <w:i/>
        </w:rPr>
        <w:t xml:space="preserve"> </w:t>
      </w:r>
      <w:r w:rsidR="0082175C" w:rsidRPr="00BE33FC">
        <w:rPr>
          <w:rFonts w:eastAsiaTheme="minorHAnsi"/>
        </w:rPr>
        <w:t xml:space="preserve">= </w:t>
      </w:r>
      <w:r w:rsidR="00437BCE" w:rsidRPr="00BE33FC">
        <w:rPr>
          <w:rFonts w:eastAsiaTheme="minorHAnsi"/>
        </w:rPr>
        <w:t>-.28</w:t>
      </w:r>
      <w:r w:rsidR="0082175C" w:rsidRPr="00BE33FC">
        <w:rPr>
          <w:rFonts w:eastAsiaTheme="minorHAnsi"/>
        </w:rPr>
        <w:t xml:space="preserve">, </w:t>
      </w:r>
      <w:r w:rsidR="0082175C" w:rsidRPr="00BE33FC">
        <w:rPr>
          <w:rFonts w:eastAsiaTheme="minorHAnsi"/>
          <w:i/>
        </w:rPr>
        <w:t>SE</w:t>
      </w:r>
      <w:r w:rsidR="0082175C" w:rsidRPr="00BE33FC">
        <w:rPr>
          <w:rFonts w:eastAsiaTheme="minorHAnsi"/>
        </w:rPr>
        <w:t xml:space="preserve"> = .</w:t>
      </w:r>
      <w:r w:rsidR="001F52F3" w:rsidRPr="00BE33FC">
        <w:rPr>
          <w:rFonts w:eastAsiaTheme="minorHAnsi"/>
        </w:rPr>
        <w:t>17</w:t>
      </w:r>
      <w:r w:rsidR="0082175C" w:rsidRPr="00BE33FC">
        <w:rPr>
          <w:rFonts w:eastAsiaTheme="minorHAnsi"/>
        </w:rPr>
        <w:t xml:space="preserve">, </w:t>
      </w:r>
      <w:r w:rsidR="0082175C" w:rsidRPr="00BE33FC">
        <w:rPr>
          <w:rFonts w:eastAsiaTheme="minorHAnsi"/>
          <w:i/>
        </w:rPr>
        <w:t>p</w:t>
      </w:r>
      <w:r w:rsidR="0082175C" w:rsidRPr="00BE33FC">
        <w:rPr>
          <w:rFonts w:eastAsiaTheme="minorHAnsi"/>
        </w:rPr>
        <w:t xml:space="preserve"> = .</w:t>
      </w:r>
      <w:r w:rsidR="001F52F3" w:rsidRPr="00BE33FC">
        <w:rPr>
          <w:rFonts w:eastAsiaTheme="minorHAnsi"/>
        </w:rPr>
        <w:t>109</w:t>
      </w:r>
      <w:r w:rsidR="0082175C" w:rsidRPr="00BE33FC">
        <w:rPr>
          <w:rFonts w:eastAsiaTheme="minorHAnsi"/>
        </w:rPr>
        <w:t>)</w:t>
      </w:r>
      <w:r w:rsidR="004277E8" w:rsidRPr="00BE33FC">
        <w:rPr>
          <w:rFonts w:eastAsiaTheme="minorHAnsi"/>
        </w:rPr>
        <w:t xml:space="preserve">. </w:t>
      </w:r>
      <w:r w:rsidR="00B61C42" w:rsidRPr="00BE33FC">
        <w:rPr>
          <w:rFonts w:eastAsiaTheme="minorHAnsi"/>
        </w:rPr>
        <w:t>There was n</w:t>
      </w:r>
      <w:r w:rsidR="005C4320" w:rsidRPr="00BE33FC">
        <w:rPr>
          <w:rFonts w:eastAsiaTheme="minorHAnsi"/>
        </w:rPr>
        <w:t xml:space="preserve">o interaction (MTurk: </w:t>
      </w:r>
      <w:r w:rsidR="005C4320" w:rsidRPr="00BE33FC">
        <w:rPr>
          <w:rFonts w:eastAsiaTheme="minorHAnsi"/>
          <w:i/>
        </w:rPr>
        <w:sym w:font="Symbol" w:char="F062"/>
      </w:r>
      <w:r w:rsidR="005C4320" w:rsidRPr="00BE33FC">
        <w:rPr>
          <w:rFonts w:eastAsiaTheme="minorHAnsi"/>
          <w:i/>
        </w:rPr>
        <w:t xml:space="preserve"> </w:t>
      </w:r>
      <w:r w:rsidR="005C4320" w:rsidRPr="00BE33FC">
        <w:rPr>
          <w:rFonts w:eastAsiaTheme="minorHAnsi"/>
        </w:rPr>
        <w:t>= .</w:t>
      </w:r>
      <w:r w:rsidR="000D67FE" w:rsidRPr="00BE33FC">
        <w:rPr>
          <w:rFonts w:eastAsiaTheme="minorHAnsi"/>
        </w:rPr>
        <w:t>1</w:t>
      </w:r>
      <w:r w:rsidR="005C4320" w:rsidRPr="00BE33FC">
        <w:rPr>
          <w:rFonts w:eastAsiaTheme="minorHAnsi"/>
        </w:rPr>
        <w:t xml:space="preserve">8, </w:t>
      </w:r>
      <w:r w:rsidR="005C4320" w:rsidRPr="00BE33FC">
        <w:rPr>
          <w:rFonts w:eastAsiaTheme="minorHAnsi"/>
          <w:i/>
        </w:rPr>
        <w:t>SE</w:t>
      </w:r>
      <w:r w:rsidR="005C4320" w:rsidRPr="00BE33FC">
        <w:rPr>
          <w:rFonts w:eastAsiaTheme="minorHAnsi"/>
        </w:rPr>
        <w:t xml:space="preserve"> = .</w:t>
      </w:r>
      <w:r w:rsidR="000D67FE" w:rsidRPr="00BE33FC">
        <w:rPr>
          <w:rFonts w:eastAsiaTheme="minorHAnsi"/>
        </w:rPr>
        <w:t>55</w:t>
      </w:r>
      <w:r w:rsidR="005C4320" w:rsidRPr="00BE33FC">
        <w:rPr>
          <w:rFonts w:eastAsiaTheme="minorHAnsi"/>
        </w:rPr>
        <w:t xml:space="preserve">, </w:t>
      </w:r>
      <w:r w:rsidR="005C4320" w:rsidRPr="00BE33FC">
        <w:rPr>
          <w:rFonts w:eastAsiaTheme="minorHAnsi"/>
          <w:i/>
        </w:rPr>
        <w:t>p</w:t>
      </w:r>
      <w:r w:rsidR="005C4320" w:rsidRPr="00BE33FC">
        <w:rPr>
          <w:rFonts w:eastAsiaTheme="minorHAnsi"/>
        </w:rPr>
        <w:t xml:space="preserve"> = .</w:t>
      </w:r>
      <w:r w:rsidR="000D67FE" w:rsidRPr="00BE33FC">
        <w:rPr>
          <w:rFonts w:eastAsiaTheme="minorHAnsi"/>
        </w:rPr>
        <w:t>742</w:t>
      </w:r>
      <w:r w:rsidR="005C4320" w:rsidRPr="00BE33FC">
        <w:rPr>
          <w:rFonts w:eastAsiaTheme="minorHAnsi"/>
        </w:rPr>
        <w:t xml:space="preserve">; Intro. Psych: </w:t>
      </w:r>
      <w:r w:rsidR="005C4320" w:rsidRPr="00BE33FC">
        <w:rPr>
          <w:rFonts w:eastAsiaTheme="minorHAnsi"/>
          <w:i/>
        </w:rPr>
        <w:sym w:font="Symbol" w:char="F062"/>
      </w:r>
      <w:r w:rsidR="005C4320" w:rsidRPr="00BE33FC">
        <w:rPr>
          <w:rFonts w:eastAsiaTheme="minorHAnsi"/>
          <w:i/>
        </w:rPr>
        <w:t xml:space="preserve"> </w:t>
      </w:r>
      <w:r w:rsidR="005C4320" w:rsidRPr="00BE33FC">
        <w:rPr>
          <w:rFonts w:eastAsiaTheme="minorHAnsi"/>
        </w:rPr>
        <w:t xml:space="preserve">= </w:t>
      </w:r>
      <w:r w:rsidR="00B16DF8" w:rsidRPr="00BE33FC">
        <w:rPr>
          <w:rFonts w:eastAsiaTheme="minorHAnsi"/>
        </w:rPr>
        <w:t>-</w:t>
      </w:r>
      <w:r w:rsidR="005C4320" w:rsidRPr="00BE33FC">
        <w:rPr>
          <w:rFonts w:eastAsiaTheme="minorHAnsi"/>
        </w:rPr>
        <w:t>.</w:t>
      </w:r>
      <w:r w:rsidR="00B16DF8" w:rsidRPr="00BE33FC">
        <w:rPr>
          <w:rFonts w:eastAsiaTheme="minorHAnsi"/>
        </w:rPr>
        <w:t>25</w:t>
      </w:r>
      <w:r w:rsidR="005C4320" w:rsidRPr="00BE33FC">
        <w:rPr>
          <w:rFonts w:eastAsiaTheme="minorHAnsi"/>
        </w:rPr>
        <w:t xml:space="preserve">, </w:t>
      </w:r>
      <w:r w:rsidR="005C4320" w:rsidRPr="00BE33FC">
        <w:rPr>
          <w:rFonts w:eastAsiaTheme="minorHAnsi"/>
          <w:i/>
        </w:rPr>
        <w:t>SE</w:t>
      </w:r>
      <w:r w:rsidR="005C4320" w:rsidRPr="00BE33FC">
        <w:rPr>
          <w:rFonts w:eastAsiaTheme="minorHAnsi"/>
        </w:rPr>
        <w:t xml:space="preserve"> = .</w:t>
      </w:r>
      <w:r w:rsidR="00B16DF8" w:rsidRPr="00BE33FC">
        <w:rPr>
          <w:rFonts w:eastAsiaTheme="minorHAnsi"/>
        </w:rPr>
        <w:t>32</w:t>
      </w:r>
      <w:r w:rsidR="005C4320" w:rsidRPr="00BE33FC">
        <w:rPr>
          <w:rFonts w:eastAsiaTheme="minorHAnsi"/>
        </w:rPr>
        <w:t xml:space="preserve">, </w:t>
      </w:r>
      <w:r w:rsidR="005C4320" w:rsidRPr="00BE33FC">
        <w:rPr>
          <w:rFonts w:eastAsiaTheme="minorHAnsi"/>
          <w:i/>
        </w:rPr>
        <w:t>p</w:t>
      </w:r>
      <w:r w:rsidR="005C4320" w:rsidRPr="00BE33FC">
        <w:rPr>
          <w:rFonts w:eastAsiaTheme="minorHAnsi"/>
        </w:rPr>
        <w:t xml:space="preserve"> = .</w:t>
      </w:r>
      <w:r w:rsidR="00B16DF8" w:rsidRPr="00BE33FC">
        <w:rPr>
          <w:rFonts w:eastAsiaTheme="minorHAnsi"/>
        </w:rPr>
        <w:t>436</w:t>
      </w:r>
      <w:r w:rsidR="005C4320" w:rsidRPr="00BE33FC">
        <w:rPr>
          <w:rFonts w:eastAsiaTheme="minorHAnsi"/>
        </w:rPr>
        <w:t>).</w:t>
      </w:r>
    </w:p>
    <w:p w14:paraId="53C426A9" w14:textId="4643B91E" w:rsidR="00414493" w:rsidRPr="00BE33FC" w:rsidRDefault="003B4FDF" w:rsidP="003B4FDF">
      <w:pPr>
        <w:widowControl w:val="0"/>
        <w:spacing w:line="480" w:lineRule="auto"/>
        <w:ind w:firstLine="360"/>
        <w:contextualSpacing/>
        <w:rPr>
          <w:rFonts w:eastAsiaTheme="minorHAnsi"/>
        </w:rPr>
      </w:pPr>
      <w:r>
        <w:rPr>
          <w:rStyle w:val="Heading4Char"/>
          <w:rFonts w:cs="Times New Roman"/>
        </w:rPr>
        <w:t xml:space="preserve">4.2.3.2 </w:t>
      </w:r>
      <w:r w:rsidR="009E5CE0" w:rsidRPr="00BE33FC">
        <w:rPr>
          <w:rStyle w:val="Heading4Char"/>
          <w:rFonts w:cs="Times New Roman"/>
        </w:rPr>
        <w:t>Non-Causal</w:t>
      </w:r>
      <w:r w:rsidR="00CC4DBC" w:rsidRPr="00BE33FC">
        <w:rPr>
          <w:rStyle w:val="Heading4Char"/>
          <w:rFonts w:cs="Times New Roman"/>
        </w:rPr>
        <w:t xml:space="preserve"> Functions</w:t>
      </w:r>
      <w:r w:rsidR="00450530">
        <w:rPr>
          <w:rStyle w:val="Heading4Char"/>
          <w:rFonts w:cs="Times New Roman"/>
        </w:rPr>
        <w:t xml:space="preserve"> (Table 2)</w:t>
      </w:r>
      <w:r w:rsidR="009E5CE0" w:rsidRPr="00BE33FC">
        <w:rPr>
          <w:rStyle w:val="Heading4Char"/>
          <w:rFonts w:cs="Times New Roman"/>
        </w:rPr>
        <w:t>.</w:t>
      </w:r>
      <w:r w:rsidR="009E5CE0" w:rsidRPr="00BE33FC">
        <w:rPr>
          <w:rFonts w:eastAsiaTheme="minorHAnsi"/>
        </w:rPr>
        <w:t xml:space="preserve"> </w:t>
      </w:r>
      <w:r w:rsidR="00271331" w:rsidRPr="00BE33FC">
        <w:rPr>
          <w:rFonts w:eastAsiaTheme="minorHAnsi"/>
        </w:rPr>
        <w:t xml:space="preserve">We conducted a mixed effects logistic regression to test for differences in non-causal function identification by </w:t>
      </w:r>
      <w:r w:rsidR="003F0F84">
        <w:rPr>
          <w:rFonts w:eastAsiaTheme="minorHAnsi"/>
        </w:rPr>
        <w:t>preference-strength</w:t>
      </w:r>
      <w:r w:rsidR="00271331" w:rsidRPr="00BE33FC">
        <w:rPr>
          <w:rFonts w:eastAsiaTheme="minorHAnsi"/>
        </w:rPr>
        <w:t xml:space="preserve"> (</w:t>
      </w:r>
      <w:r w:rsidR="00134541">
        <w:rPr>
          <w:rFonts w:eastAsiaTheme="minorHAnsi"/>
        </w:rPr>
        <w:t>strong</w:t>
      </w:r>
      <w:r w:rsidR="00271331" w:rsidRPr="00BE33FC">
        <w:rPr>
          <w:rFonts w:eastAsiaTheme="minorHAnsi"/>
        </w:rPr>
        <w:t xml:space="preserve"> </w:t>
      </w:r>
      <w:r w:rsidR="00134541">
        <w:rPr>
          <w:rFonts w:eastAsiaTheme="minorHAnsi"/>
        </w:rPr>
        <w:t>vs. weak</w:t>
      </w:r>
      <w:r w:rsidR="00271331" w:rsidRPr="00BE33FC">
        <w:rPr>
          <w:rFonts w:eastAsiaTheme="minorHAnsi"/>
        </w:rPr>
        <w:t xml:space="preserve">). </w:t>
      </w:r>
      <w:r w:rsidR="006C2E82" w:rsidRPr="00BE33FC">
        <w:rPr>
          <w:rFonts w:eastAsiaTheme="minorHAnsi"/>
        </w:rPr>
        <w:t>A by-subject random intercept with a random slope was used</w:t>
      </w:r>
      <w:r w:rsidR="00B4128F">
        <w:rPr>
          <w:rFonts w:eastAsiaTheme="minorHAnsi"/>
        </w:rPr>
        <w:t>.</w:t>
      </w:r>
      <w:r w:rsidR="00EE1EAA" w:rsidRPr="00BE33FC">
        <w:rPr>
          <w:rFonts w:eastAsiaTheme="minorHAnsi"/>
        </w:rPr>
        <w:t xml:space="preserve"> </w:t>
      </w:r>
      <w:r w:rsidR="00477BCF">
        <w:rPr>
          <w:rFonts w:eastAsiaTheme="minorHAnsi"/>
        </w:rPr>
        <w:t>Though the accuracy of function identification was a bit higher with neutral preferences than strong preferences, the difference was not significant in the MTurk sample</w:t>
      </w:r>
      <w:r w:rsidR="00D72FD3">
        <w:rPr>
          <w:rFonts w:eastAsiaTheme="minorHAnsi"/>
        </w:rPr>
        <w:t xml:space="preserve"> </w:t>
      </w:r>
      <w:r w:rsidR="005703B6">
        <w:rPr>
          <w:rFonts w:eastAsiaTheme="minorHAnsi"/>
        </w:rPr>
        <w:t>(</w:t>
      </w:r>
      <w:r w:rsidR="008307B6" w:rsidRPr="00BE33FC">
        <w:rPr>
          <w:rFonts w:eastAsiaTheme="minorHAnsi"/>
          <w:i/>
        </w:rPr>
        <w:sym w:font="Symbol" w:char="F062"/>
      </w:r>
      <w:r w:rsidR="008307B6" w:rsidRPr="00BE33FC">
        <w:rPr>
          <w:rFonts w:eastAsiaTheme="minorHAnsi"/>
          <w:i/>
        </w:rPr>
        <w:t xml:space="preserve"> </w:t>
      </w:r>
      <w:r w:rsidR="008307B6" w:rsidRPr="00BE33FC">
        <w:rPr>
          <w:rFonts w:eastAsiaTheme="minorHAnsi"/>
        </w:rPr>
        <w:t xml:space="preserve">= </w:t>
      </w:r>
      <w:r w:rsidR="00B84481">
        <w:rPr>
          <w:rFonts w:eastAsiaTheme="minorHAnsi"/>
        </w:rPr>
        <w:t>3</w:t>
      </w:r>
      <w:r w:rsidR="008307B6" w:rsidRPr="00BE33FC">
        <w:rPr>
          <w:rFonts w:eastAsiaTheme="minorHAnsi"/>
        </w:rPr>
        <w:t>.</w:t>
      </w:r>
      <w:r w:rsidR="00B84481">
        <w:rPr>
          <w:rFonts w:eastAsiaTheme="minorHAnsi"/>
        </w:rPr>
        <w:t>59</w:t>
      </w:r>
      <w:r w:rsidR="008307B6" w:rsidRPr="00BE33FC">
        <w:rPr>
          <w:rFonts w:eastAsiaTheme="minorHAnsi"/>
        </w:rPr>
        <w:t xml:space="preserve">, </w:t>
      </w:r>
      <w:r w:rsidR="008307B6" w:rsidRPr="00BE33FC">
        <w:rPr>
          <w:rFonts w:eastAsiaTheme="minorHAnsi"/>
          <w:i/>
        </w:rPr>
        <w:t>SE</w:t>
      </w:r>
      <w:r w:rsidR="008307B6" w:rsidRPr="00BE33FC">
        <w:rPr>
          <w:rFonts w:eastAsiaTheme="minorHAnsi"/>
        </w:rPr>
        <w:t xml:space="preserve"> = </w:t>
      </w:r>
      <w:r w:rsidR="00B84481">
        <w:rPr>
          <w:rFonts w:eastAsiaTheme="minorHAnsi"/>
        </w:rPr>
        <w:t>6</w:t>
      </w:r>
      <w:r w:rsidR="008307B6" w:rsidRPr="00BE33FC">
        <w:rPr>
          <w:rFonts w:eastAsiaTheme="minorHAnsi"/>
        </w:rPr>
        <w:t>.</w:t>
      </w:r>
      <w:r w:rsidR="00B84481">
        <w:rPr>
          <w:rFonts w:eastAsiaTheme="minorHAnsi"/>
        </w:rPr>
        <w:t>76</w:t>
      </w:r>
      <w:r w:rsidR="008307B6" w:rsidRPr="00BE33FC">
        <w:rPr>
          <w:rFonts w:eastAsiaTheme="minorHAnsi"/>
        </w:rPr>
        <w:t xml:space="preserve">, </w:t>
      </w:r>
      <w:r w:rsidR="008307B6" w:rsidRPr="00BE33FC">
        <w:rPr>
          <w:rFonts w:eastAsiaTheme="minorHAnsi"/>
          <w:i/>
        </w:rPr>
        <w:t>p</w:t>
      </w:r>
      <w:r w:rsidR="008307B6" w:rsidRPr="00BE33FC">
        <w:rPr>
          <w:rFonts w:eastAsiaTheme="minorHAnsi"/>
        </w:rPr>
        <w:t xml:space="preserve"> = .</w:t>
      </w:r>
      <w:r w:rsidR="00B84481">
        <w:rPr>
          <w:rFonts w:eastAsiaTheme="minorHAnsi"/>
        </w:rPr>
        <w:t>595</w:t>
      </w:r>
      <w:r w:rsidR="00D72FD3">
        <w:rPr>
          <w:rFonts w:eastAsiaTheme="minorHAnsi"/>
        </w:rPr>
        <w:t xml:space="preserve">). However, participants in the Intro. Psych sample were more </w:t>
      </w:r>
      <w:r w:rsidR="00D72FD3" w:rsidRPr="007156FF">
        <w:rPr>
          <w:rFonts w:eastAsiaTheme="minorHAnsi"/>
        </w:rPr>
        <w:t xml:space="preserve">likely to correctly identify the non-causal functions if they </w:t>
      </w:r>
      <w:r w:rsidR="0083440E">
        <w:rPr>
          <w:rFonts w:eastAsiaTheme="minorHAnsi"/>
        </w:rPr>
        <w:t>did not have preferences</w:t>
      </w:r>
      <w:r w:rsidR="00B84481" w:rsidRPr="007156FF">
        <w:rPr>
          <w:rFonts w:eastAsiaTheme="minorHAnsi"/>
        </w:rPr>
        <w:t xml:space="preserve"> (</w:t>
      </w:r>
      <w:r w:rsidR="00B84481" w:rsidRPr="007156FF">
        <w:rPr>
          <w:rFonts w:eastAsiaTheme="minorHAnsi"/>
          <w:i/>
        </w:rPr>
        <w:sym w:font="Symbol" w:char="F062"/>
      </w:r>
      <w:r w:rsidR="00B84481" w:rsidRPr="007156FF">
        <w:rPr>
          <w:rFonts w:eastAsiaTheme="minorHAnsi"/>
          <w:i/>
        </w:rPr>
        <w:t xml:space="preserve"> </w:t>
      </w:r>
      <w:r w:rsidR="00B84481" w:rsidRPr="007156FF">
        <w:rPr>
          <w:rFonts w:eastAsiaTheme="minorHAnsi"/>
        </w:rPr>
        <w:t xml:space="preserve">= </w:t>
      </w:r>
      <w:r w:rsidR="008F2979" w:rsidRPr="007156FF">
        <w:rPr>
          <w:rFonts w:eastAsiaTheme="minorHAnsi"/>
        </w:rPr>
        <w:t>9</w:t>
      </w:r>
      <w:r w:rsidR="00B84481" w:rsidRPr="007156FF">
        <w:rPr>
          <w:rFonts w:eastAsiaTheme="minorHAnsi"/>
        </w:rPr>
        <w:t>.</w:t>
      </w:r>
      <w:r w:rsidR="008F2979" w:rsidRPr="007156FF">
        <w:rPr>
          <w:rFonts w:eastAsiaTheme="minorHAnsi"/>
        </w:rPr>
        <w:t>63</w:t>
      </w:r>
      <w:r w:rsidR="00B84481" w:rsidRPr="007156FF">
        <w:rPr>
          <w:rFonts w:eastAsiaTheme="minorHAnsi"/>
        </w:rPr>
        <w:t xml:space="preserve">, </w:t>
      </w:r>
      <w:r w:rsidR="00B84481" w:rsidRPr="007156FF">
        <w:rPr>
          <w:rFonts w:eastAsiaTheme="minorHAnsi"/>
          <w:i/>
        </w:rPr>
        <w:t>SE</w:t>
      </w:r>
      <w:r w:rsidR="00B84481" w:rsidRPr="007156FF">
        <w:rPr>
          <w:rFonts w:eastAsiaTheme="minorHAnsi"/>
        </w:rPr>
        <w:t xml:space="preserve"> = </w:t>
      </w:r>
      <w:r w:rsidR="00952E2C" w:rsidRPr="007156FF">
        <w:rPr>
          <w:rFonts w:eastAsiaTheme="minorHAnsi"/>
        </w:rPr>
        <w:t>1</w:t>
      </w:r>
      <w:r w:rsidR="00B84481" w:rsidRPr="007156FF">
        <w:rPr>
          <w:rFonts w:eastAsiaTheme="minorHAnsi"/>
        </w:rPr>
        <w:t>.</w:t>
      </w:r>
      <w:r w:rsidR="00952E2C" w:rsidRPr="007156FF">
        <w:rPr>
          <w:rFonts w:eastAsiaTheme="minorHAnsi"/>
        </w:rPr>
        <w:t>67</w:t>
      </w:r>
      <w:r w:rsidR="00B84481" w:rsidRPr="007156FF">
        <w:rPr>
          <w:rFonts w:eastAsiaTheme="minorHAnsi"/>
        </w:rPr>
        <w:t xml:space="preserve">, </w:t>
      </w:r>
      <w:r w:rsidR="00B84481" w:rsidRPr="007156FF">
        <w:rPr>
          <w:rFonts w:eastAsiaTheme="minorHAnsi"/>
          <w:i/>
        </w:rPr>
        <w:t>p</w:t>
      </w:r>
      <w:r w:rsidR="00B84481" w:rsidRPr="007156FF">
        <w:rPr>
          <w:rFonts w:eastAsiaTheme="minorHAnsi"/>
        </w:rPr>
        <w:t xml:space="preserve"> &lt; .001</w:t>
      </w:r>
      <w:r w:rsidR="008307B6" w:rsidRPr="007156FF">
        <w:rPr>
          <w:rFonts w:eastAsiaTheme="minorHAnsi"/>
        </w:rPr>
        <w:t>)</w:t>
      </w:r>
      <w:r w:rsidR="00040B8A" w:rsidRPr="007156FF">
        <w:rPr>
          <w:rFonts w:eastAsiaTheme="minorHAnsi"/>
        </w:rPr>
        <w:t>.</w:t>
      </w:r>
      <w:r w:rsidR="008307B6" w:rsidRPr="007156FF">
        <w:rPr>
          <w:rFonts w:eastAsiaTheme="minorHAnsi"/>
        </w:rPr>
        <w:t xml:space="preserve"> </w:t>
      </w:r>
    </w:p>
    <w:p w14:paraId="45D854A2" w14:textId="300F449F" w:rsidR="00414493" w:rsidRPr="00BE33FC" w:rsidRDefault="008977F9" w:rsidP="00CB2778">
      <w:pPr>
        <w:pStyle w:val="Heading2"/>
      </w:pPr>
      <w:r>
        <w:t xml:space="preserve">4.3 </w:t>
      </w:r>
      <w:r w:rsidR="00414493" w:rsidRPr="00BE33FC">
        <w:t>Study 2A &amp; 2B Discussion</w:t>
      </w:r>
    </w:p>
    <w:p w14:paraId="0A35150C" w14:textId="7A606103" w:rsidR="000B75AA" w:rsidRDefault="00414493" w:rsidP="00653941">
      <w:pPr>
        <w:widowControl w:val="0"/>
        <w:spacing w:line="480" w:lineRule="auto"/>
        <w:ind w:firstLine="360"/>
        <w:contextualSpacing/>
        <w:rPr>
          <w:rFonts w:eastAsiaTheme="minorHAnsi"/>
        </w:rPr>
      </w:pPr>
      <w:r w:rsidRPr="00BE33FC">
        <w:rPr>
          <w:rFonts w:eastAsiaTheme="minorHAnsi"/>
        </w:rPr>
        <w:t xml:space="preserve">Study 2 largely replicated the findings in Study </w:t>
      </w:r>
      <w:r w:rsidR="006046CF">
        <w:rPr>
          <w:rFonts w:eastAsiaTheme="minorHAnsi"/>
        </w:rPr>
        <w:t>1.</w:t>
      </w:r>
      <w:r w:rsidRPr="00BE33FC">
        <w:rPr>
          <w:rFonts w:eastAsiaTheme="minorHAnsi"/>
        </w:rPr>
        <w:t xml:space="preserve"> </w:t>
      </w:r>
      <w:r w:rsidR="00300945" w:rsidRPr="00BE33FC">
        <w:rPr>
          <w:rFonts w:eastAsiaTheme="minorHAnsi"/>
        </w:rPr>
        <w:t xml:space="preserve">In addition, Study 2 found </w:t>
      </w:r>
      <w:r w:rsidRPr="00BE33FC">
        <w:rPr>
          <w:rFonts w:eastAsiaTheme="minorHAnsi"/>
        </w:rPr>
        <w:t xml:space="preserve">that </w:t>
      </w:r>
      <w:r w:rsidR="009D3D7A" w:rsidRPr="00BE33FC">
        <w:rPr>
          <w:rFonts w:eastAsiaTheme="minorHAnsi"/>
        </w:rPr>
        <w:t xml:space="preserve">when participants had </w:t>
      </w:r>
      <w:r w:rsidRPr="00BE33FC">
        <w:rPr>
          <w:rFonts w:eastAsiaTheme="minorHAnsi"/>
        </w:rPr>
        <w:t>neutral preferences</w:t>
      </w:r>
      <w:r w:rsidR="009D3D7A" w:rsidRPr="00BE33FC">
        <w:rPr>
          <w:rFonts w:eastAsiaTheme="minorHAnsi"/>
        </w:rPr>
        <w:t>, their performance was in the</w:t>
      </w:r>
      <w:r w:rsidRPr="00BE33FC">
        <w:rPr>
          <w:rFonts w:eastAsiaTheme="minorHAnsi"/>
        </w:rPr>
        <w:t xml:space="preserve"> middle between preference-congruence and preference-incongruence</w:t>
      </w:r>
      <w:r w:rsidR="006046CF">
        <w:rPr>
          <w:rFonts w:eastAsiaTheme="minorHAnsi"/>
        </w:rPr>
        <w:t xml:space="preserve"> such that there was no difference in performance between having strong and weak preferences in most all cases. </w:t>
      </w:r>
      <w:r w:rsidR="004124E9">
        <w:rPr>
          <w:rFonts w:eastAsiaTheme="minorHAnsi"/>
        </w:rPr>
        <w:t>Stated another way, the benefits of preference congruence</w:t>
      </w:r>
      <w:r w:rsidR="009C749E">
        <w:rPr>
          <w:rFonts w:eastAsiaTheme="minorHAnsi"/>
        </w:rPr>
        <w:t xml:space="preserve"> (</w:t>
      </w:r>
      <w:r w:rsidR="004124E9">
        <w:rPr>
          <w:rFonts w:eastAsiaTheme="minorHAnsi"/>
        </w:rPr>
        <w:t>when the participant’s preference happens to be right</w:t>
      </w:r>
      <w:r w:rsidR="009C749E">
        <w:rPr>
          <w:rFonts w:eastAsiaTheme="minorHAnsi"/>
        </w:rPr>
        <w:t xml:space="preserve">) and the costs of </w:t>
      </w:r>
      <w:r w:rsidR="004124E9">
        <w:rPr>
          <w:rFonts w:eastAsiaTheme="minorHAnsi"/>
        </w:rPr>
        <w:t>preference incongruence</w:t>
      </w:r>
      <w:r w:rsidR="009C749E">
        <w:rPr>
          <w:rFonts w:eastAsiaTheme="minorHAnsi"/>
        </w:rPr>
        <w:t xml:space="preserve"> (</w:t>
      </w:r>
      <w:r w:rsidR="004124E9">
        <w:rPr>
          <w:rFonts w:eastAsiaTheme="minorHAnsi"/>
        </w:rPr>
        <w:t>when the participant’s preference happens to be wrong</w:t>
      </w:r>
      <w:r w:rsidR="009C749E">
        <w:rPr>
          <w:rFonts w:eastAsiaTheme="minorHAnsi"/>
        </w:rPr>
        <w:t>) roughly cancel out</w:t>
      </w:r>
      <w:r w:rsidR="004124E9">
        <w:rPr>
          <w:rFonts w:eastAsiaTheme="minorHAnsi"/>
        </w:rPr>
        <w:t xml:space="preserve">. </w:t>
      </w:r>
      <w:r w:rsidR="00115C8C">
        <w:rPr>
          <w:rFonts w:eastAsiaTheme="minorHAnsi"/>
        </w:rPr>
        <w:t>There were some hints that the neutral condition might not be right in the middle, or might actually flip for low v</w:t>
      </w:r>
      <w:r w:rsidR="00FD6BB5">
        <w:rPr>
          <w:rFonts w:eastAsiaTheme="minorHAnsi"/>
        </w:rPr>
        <w:t>er</w:t>
      </w:r>
      <w:r w:rsidR="00115C8C">
        <w:rPr>
          <w:rFonts w:eastAsiaTheme="minorHAnsi"/>
        </w:rPr>
        <w:t>s</w:t>
      </w:r>
      <w:r w:rsidR="00FD6BB5">
        <w:rPr>
          <w:rFonts w:eastAsiaTheme="minorHAnsi"/>
        </w:rPr>
        <w:t>us</w:t>
      </w:r>
      <w:r w:rsidR="00115C8C">
        <w:rPr>
          <w:rFonts w:eastAsiaTheme="minorHAnsi"/>
        </w:rPr>
        <w:t xml:space="preserve"> high ambiguity functions, but these were not statistically significant.</w:t>
      </w:r>
      <w:r w:rsidR="005C3104">
        <w:rPr>
          <w:rFonts w:eastAsiaTheme="minorHAnsi"/>
        </w:rPr>
        <w:t xml:space="preserve"> </w:t>
      </w:r>
      <w:r w:rsidR="005C3104">
        <w:rPr>
          <w:rFonts w:eastAsiaTheme="minorHAnsi"/>
        </w:rPr>
        <w:lastRenderedPageBreak/>
        <w:t>In sum, this study reconfirms that preferences have a strong influence on causal learning and judgments, however, it does not provide evidence that having preferences, on the whole, leads to better or worse learning and judgments compared to not having preferences.</w:t>
      </w:r>
    </w:p>
    <w:p w14:paraId="3508F057" w14:textId="1D5F73BB" w:rsidR="002222E2" w:rsidRPr="00BE33FC" w:rsidRDefault="00BB163A" w:rsidP="00FA0FBD">
      <w:pPr>
        <w:pStyle w:val="Heading1"/>
      </w:pPr>
      <w:r>
        <w:t xml:space="preserve">5 </w:t>
      </w:r>
      <w:r w:rsidR="00502FA6" w:rsidRPr="00BE33FC">
        <w:t>STUDY 3</w:t>
      </w:r>
      <w:r w:rsidR="00550D9E">
        <w:t xml:space="preserve">: </w:t>
      </w:r>
      <w:r w:rsidR="00747A89">
        <w:t>WHETHER KNOWLEDGE OF POTENTIAL CAUSAL FUNCTIONS REDUCES MOTIVATED REASONING</w:t>
      </w:r>
    </w:p>
    <w:p w14:paraId="7D2ECBE9" w14:textId="22BA667F" w:rsidR="00214897" w:rsidRPr="00BE33FC" w:rsidRDefault="00A969F5" w:rsidP="00653941">
      <w:pPr>
        <w:widowControl w:val="0"/>
        <w:spacing w:line="480" w:lineRule="auto"/>
        <w:ind w:firstLine="360"/>
        <w:contextualSpacing/>
        <w:rPr>
          <w:rFonts w:eastAsiaTheme="minorHAnsi"/>
        </w:rPr>
      </w:pPr>
      <w:r w:rsidRPr="00BE33FC">
        <w:rPr>
          <w:rFonts w:eastAsiaTheme="minorHAnsi"/>
        </w:rPr>
        <w:t xml:space="preserve">One of the central challenges participants faced in </w:t>
      </w:r>
      <w:r w:rsidR="00747A89">
        <w:rPr>
          <w:rFonts w:eastAsiaTheme="minorHAnsi"/>
        </w:rPr>
        <w:t>S</w:t>
      </w:r>
      <w:r w:rsidRPr="00BE33FC">
        <w:rPr>
          <w:rFonts w:eastAsiaTheme="minorHAnsi"/>
        </w:rPr>
        <w:t xml:space="preserve">tudies </w:t>
      </w:r>
      <w:r w:rsidR="00747A89">
        <w:rPr>
          <w:rFonts w:eastAsiaTheme="minorHAnsi"/>
        </w:rPr>
        <w:t xml:space="preserve">1 and 2 </w:t>
      </w:r>
      <w:r w:rsidRPr="00BE33FC">
        <w:rPr>
          <w:rFonts w:eastAsiaTheme="minorHAnsi"/>
        </w:rPr>
        <w:t xml:space="preserve">is that </w:t>
      </w:r>
      <w:r w:rsidR="005C3104">
        <w:rPr>
          <w:rFonts w:eastAsiaTheme="minorHAnsi"/>
        </w:rPr>
        <w:t>they</w:t>
      </w:r>
      <w:r w:rsidR="005C3104" w:rsidRPr="00BE33FC">
        <w:rPr>
          <w:rFonts w:eastAsiaTheme="minorHAnsi"/>
        </w:rPr>
        <w:t xml:space="preserve"> </w:t>
      </w:r>
      <w:r w:rsidR="00214897" w:rsidRPr="00BE33FC">
        <w:rPr>
          <w:rFonts w:eastAsiaTheme="minorHAnsi"/>
        </w:rPr>
        <w:t>did not know in advance about the possible</w:t>
      </w:r>
      <w:r w:rsidRPr="00BE33FC">
        <w:rPr>
          <w:rFonts w:eastAsiaTheme="minorHAnsi"/>
        </w:rPr>
        <w:t xml:space="preserve"> functions</w:t>
      </w:r>
      <w:r w:rsidR="00214897" w:rsidRPr="00BE33FC">
        <w:rPr>
          <w:rFonts w:eastAsiaTheme="minorHAnsi"/>
        </w:rPr>
        <w:t xml:space="preserve"> for how the </w:t>
      </w:r>
      <w:r w:rsidR="00DB4BAC">
        <w:rPr>
          <w:rFonts w:eastAsiaTheme="minorHAnsi"/>
        </w:rPr>
        <w:t>policies</w:t>
      </w:r>
      <w:r w:rsidR="00DB4BAC" w:rsidRPr="00BE33FC">
        <w:rPr>
          <w:rFonts w:eastAsiaTheme="minorHAnsi"/>
        </w:rPr>
        <w:t xml:space="preserve"> </w:t>
      </w:r>
      <w:r w:rsidR="00214897" w:rsidRPr="00BE33FC">
        <w:rPr>
          <w:rFonts w:eastAsiaTheme="minorHAnsi"/>
        </w:rPr>
        <w:t>worked</w:t>
      </w:r>
      <w:r w:rsidRPr="00BE33FC">
        <w:rPr>
          <w:rFonts w:eastAsiaTheme="minorHAnsi"/>
        </w:rPr>
        <w:t xml:space="preserve">. </w:t>
      </w:r>
      <w:r w:rsidR="00214897" w:rsidRPr="00BE33FC">
        <w:rPr>
          <w:rFonts w:eastAsiaTheme="minorHAnsi"/>
        </w:rPr>
        <w:t xml:space="preserve">For example, if a participant assumed that </w:t>
      </w:r>
      <w:r w:rsidR="0038737F" w:rsidRPr="00BE33FC">
        <w:rPr>
          <w:rFonts w:eastAsiaTheme="minorHAnsi"/>
        </w:rPr>
        <w:t>the policies worked immediately,</w:t>
      </w:r>
      <w:r w:rsidR="007D29E8" w:rsidRPr="00BE33FC">
        <w:rPr>
          <w:rFonts w:eastAsiaTheme="minorHAnsi"/>
        </w:rPr>
        <w:t xml:space="preserve"> they might make a change to one policy on one trial, and then make a change to another policy on the subsequent trial, and because it actually takes a number of trials for the policies to work, their causal attributions could be wrong. For another example, </w:t>
      </w:r>
      <w:r w:rsidR="00BA3E00" w:rsidRPr="00BE33FC">
        <w:rPr>
          <w:rFonts w:eastAsiaTheme="minorHAnsi"/>
        </w:rPr>
        <w:t xml:space="preserve">a participant might not even consider the possibility that a policy could have short-term costs but long-term benefits, and upon noticing a short-term cost they might switch away from that policy without investigating whether there are long-term benefits. </w:t>
      </w:r>
    </w:p>
    <w:p w14:paraId="6571CD40" w14:textId="77777777" w:rsidR="00921187" w:rsidRDefault="001B5CFE" w:rsidP="00653941">
      <w:pPr>
        <w:widowControl w:val="0"/>
        <w:spacing w:line="480" w:lineRule="auto"/>
        <w:ind w:firstLine="360"/>
        <w:contextualSpacing/>
        <w:rPr>
          <w:rFonts w:eastAsiaTheme="minorHAnsi"/>
        </w:rPr>
      </w:pPr>
      <w:r w:rsidRPr="00BE33FC">
        <w:rPr>
          <w:rFonts w:eastAsiaTheme="minorHAnsi"/>
        </w:rPr>
        <w:tab/>
      </w:r>
      <w:r w:rsidR="00DB4BAC">
        <w:rPr>
          <w:rFonts w:eastAsiaTheme="minorHAnsi"/>
        </w:rPr>
        <w:tab/>
      </w:r>
      <w:r w:rsidRPr="00BE33FC">
        <w:rPr>
          <w:rFonts w:eastAsiaTheme="minorHAnsi"/>
        </w:rPr>
        <w:t xml:space="preserve">On the one hand, in many real-world situations decision makers don’t know </w:t>
      </w:r>
      <w:r w:rsidR="00B234A9" w:rsidRPr="00BE33FC">
        <w:rPr>
          <w:rFonts w:eastAsiaTheme="minorHAnsi"/>
        </w:rPr>
        <w:t>the possible functions, or might only have rough guesses about the length of time it might take for a policy to produce its full impact, or whether it is possible for a policy to have different short v</w:t>
      </w:r>
      <w:r w:rsidR="00FD6BB5">
        <w:rPr>
          <w:rFonts w:eastAsiaTheme="minorHAnsi"/>
        </w:rPr>
        <w:t>er</w:t>
      </w:r>
      <w:r w:rsidR="00B234A9" w:rsidRPr="00BE33FC">
        <w:rPr>
          <w:rFonts w:eastAsiaTheme="minorHAnsi"/>
        </w:rPr>
        <w:t>s</w:t>
      </w:r>
      <w:r w:rsidR="00FD6BB5">
        <w:rPr>
          <w:rFonts w:eastAsiaTheme="minorHAnsi"/>
        </w:rPr>
        <w:t>us</w:t>
      </w:r>
      <w:r w:rsidR="00B234A9" w:rsidRPr="00BE33FC">
        <w:rPr>
          <w:rFonts w:eastAsiaTheme="minorHAnsi"/>
        </w:rPr>
        <w:t xml:space="preserve"> long-term influences. On the other hand, in some situations more informed decision makers might have </w:t>
      </w:r>
      <w:r w:rsidR="00F7617A" w:rsidRPr="00BE33FC">
        <w:rPr>
          <w:rFonts w:eastAsiaTheme="minorHAnsi"/>
        </w:rPr>
        <w:t>hypotheses about possible functional forms</w:t>
      </w:r>
      <w:r w:rsidR="00840A05">
        <w:rPr>
          <w:rFonts w:eastAsiaTheme="minorHAnsi"/>
        </w:rPr>
        <w:t xml:space="preserve"> (</w:t>
      </w:r>
      <w:r w:rsidR="001322D0">
        <w:rPr>
          <w:rFonts w:eastAsiaTheme="minorHAnsi"/>
        </w:rPr>
        <w:t xml:space="preserve">for example, see the </w:t>
      </w:r>
      <w:r w:rsidR="00840A05">
        <w:rPr>
          <w:rFonts w:eastAsiaTheme="minorHAnsi"/>
        </w:rPr>
        <w:t>quotes at the beginning of the introduction)</w:t>
      </w:r>
      <w:r w:rsidR="00F7617A" w:rsidRPr="00BE33FC">
        <w:rPr>
          <w:rFonts w:eastAsiaTheme="minorHAnsi"/>
        </w:rPr>
        <w:t xml:space="preserve">. </w:t>
      </w:r>
    </w:p>
    <w:p w14:paraId="3962E642" w14:textId="0DC8A515" w:rsidR="00B234A9" w:rsidRDefault="00F7617A" w:rsidP="00653941">
      <w:pPr>
        <w:widowControl w:val="0"/>
        <w:spacing w:line="480" w:lineRule="auto"/>
        <w:ind w:firstLine="360"/>
        <w:contextualSpacing/>
        <w:rPr>
          <w:rFonts w:eastAsiaTheme="minorHAnsi"/>
        </w:rPr>
      </w:pPr>
      <w:r w:rsidRPr="00BE33FC">
        <w:rPr>
          <w:rFonts w:eastAsiaTheme="minorHAnsi"/>
        </w:rPr>
        <w:t xml:space="preserve">The goal of Study 3 </w:t>
      </w:r>
      <w:r w:rsidR="005518DB">
        <w:rPr>
          <w:rFonts w:eastAsiaTheme="minorHAnsi"/>
        </w:rPr>
        <w:t>wa</w:t>
      </w:r>
      <w:r w:rsidRPr="00BE33FC">
        <w:rPr>
          <w:rFonts w:eastAsiaTheme="minorHAnsi"/>
        </w:rPr>
        <w:t xml:space="preserve">s to investigate </w:t>
      </w:r>
      <w:r w:rsidR="005518DB">
        <w:rPr>
          <w:rFonts w:eastAsiaTheme="minorHAnsi"/>
        </w:rPr>
        <w:t xml:space="preserve">whether being more informed about the potential types of influences </w:t>
      </w:r>
      <w:r w:rsidR="002D6759">
        <w:rPr>
          <w:rFonts w:eastAsiaTheme="minorHAnsi"/>
        </w:rPr>
        <w:t xml:space="preserve">(‘function exposure’) </w:t>
      </w:r>
      <w:r w:rsidR="005518DB">
        <w:rPr>
          <w:rFonts w:eastAsiaTheme="minorHAnsi"/>
        </w:rPr>
        <w:t>would improve learning</w:t>
      </w:r>
      <w:r w:rsidR="002D6759">
        <w:rPr>
          <w:rFonts w:eastAsiaTheme="minorHAnsi"/>
        </w:rPr>
        <w:t>, which would appear as a main effect of function exposure</w:t>
      </w:r>
      <w:r w:rsidRPr="00BE33FC">
        <w:rPr>
          <w:rFonts w:eastAsiaTheme="minorHAnsi"/>
        </w:rPr>
        <w:t xml:space="preserve">. </w:t>
      </w:r>
      <w:r w:rsidR="005E2B21">
        <w:rPr>
          <w:rFonts w:eastAsiaTheme="minorHAnsi"/>
        </w:rPr>
        <w:t>Furthermore, w</w:t>
      </w:r>
      <w:r w:rsidRPr="00BE33FC">
        <w:rPr>
          <w:rFonts w:eastAsiaTheme="minorHAnsi"/>
        </w:rPr>
        <w:t>e hypothesized that if participants are exposed to the possible functional forms in advance</w:t>
      </w:r>
      <w:r w:rsidR="005E2B21">
        <w:rPr>
          <w:rFonts w:eastAsiaTheme="minorHAnsi"/>
        </w:rPr>
        <w:t xml:space="preserve">, </w:t>
      </w:r>
      <w:r w:rsidRPr="00BE33FC">
        <w:rPr>
          <w:rFonts w:eastAsiaTheme="minorHAnsi"/>
        </w:rPr>
        <w:t>it might reduce the biases seen due to preference</w:t>
      </w:r>
      <w:r w:rsidR="002D6759">
        <w:rPr>
          <w:rFonts w:eastAsiaTheme="minorHAnsi"/>
        </w:rPr>
        <w:t xml:space="preserve">, which </w:t>
      </w:r>
      <w:r w:rsidR="002D6759">
        <w:rPr>
          <w:rFonts w:eastAsiaTheme="minorHAnsi"/>
        </w:rPr>
        <w:lastRenderedPageBreak/>
        <w:t>would appear as an interaction between preference (congruent vs. incongruent) and function exposure.</w:t>
      </w:r>
    </w:p>
    <w:p w14:paraId="39B56F80" w14:textId="31D847D4" w:rsidR="007962B2" w:rsidRPr="00BE33FC" w:rsidRDefault="007962B2" w:rsidP="00653941">
      <w:pPr>
        <w:widowControl w:val="0"/>
        <w:spacing w:line="480" w:lineRule="auto"/>
        <w:ind w:left="1" w:firstLine="360"/>
        <w:contextualSpacing/>
        <w:rPr>
          <w:rFonts w:eastAsiaTheme="minorHAnsi"/>
        </w:rPr>
      </w:pPr>
      <w:r>
        <w:rPr>
          <w:rFonts w:eastAsiaTheme="minorHAnsi"/>
        </w:rPr>
        <w:t>Previous studies using the ‘melioration’ paradigm have tested a couple ways to improve performance on the task, with various success. It has been found that giving participants a perceptual cue that corresponds with the underlying state of the payoff function</w:t>
      </w:r>
      <w:r w:rsidR="00B11A9F">
        <w:rPr>
          <w:rFonts w:eastAsiaTheme="minorHAnsi"/>
        </w:rPr>
        <w:t xml:space="preserve"> (how many times the optimal choice has been chosen in the past 10 trials)</w:t>
      </w:r>
      <w:r>
        <w:rPr>
          <w:rFonts w:eastAsiaTheme="minorHAnsi"/>
        </w:rPr>
        <w:t xml:space="preserve"> can improve learning </w:t>
      </w:r>
      <w:r w:rsidR="00B11A9F" w:rsidRPr="00B11A9F">
        <w:rPr>
          <w:rFonts w:eastAsiaTheme="minorHAnsi"/>
        </w:rPr>
        <w:t>(Gureckis &amp; Love, 2009; Herrnstein et al., 1993; Otto, Gureckis, Markman, &amp; Love, 2009; Stillwell &amp; Tunney, 2009)</w:t>
      </w:r>
      <w:r w:rsidR="00B11A9F">
        <w:rPr>
          <w:rFonts w:eastAsiaTheme="minorHAnsi"/>
        </w:rPr>
        <w:t xml:space="preserve">. However, </w:t>
      </w:r>
      <w:r w:rsidR="002211E9">
        <w:rPr>
          <w:rFonts w:eastAsiaTheme="minorHAnsi"/>
        </w:rPr>
        <w:t xml:space="preserve">this approach </w:t>
      </w:r>
      <w:r w:rsidR="003A7E9A">
        <w:rPr>
          <w:rFonts w:eastAsiaTheme="minorHAnsi"/>
        </w:rPr>
        <w:t>would</w:t>
      </w:r>
      <w:r w:rsidR="002211E9">
        <w:rPr>
          <w:rFonts w:eastAsiaTheme="minorHAnsi"/>
        </w:rPr>
        <w:t xml:space="preserve"> have been very confusing with 6 causes instead of just 1, and furthermore, we wanted to test whether a more explicit form of knowledge of the possible functions could matter. </w:t>
      </w:r>
      <w:r w:rsidR="00FE30B8">
        <w:rPr>
          <w:rFonts w:eastAsiaTheme="minorHAnsi"/>
        </w:rPr>
        <w:t>U</w:t>
      </w:r>
      <w:r w:rsidR="0053788D">
        <w:rPr>
          <w:rFonts w:eastAsiaTheme="minorHAnsi"/>
        </w:rPr>
        <w:t>nlike the previous studies on melioration</w:t>
      </w:r>
      <w:r w:rsidR="00FE30B8">
        <w:rPr>
          <w:rFonts w:eastAsiaTheme="minorHAnsi"/>
        </w:rPr>
        <w:t xml:space="preserve"> which focused on the </w:t>
      </w:r>
      <w:r w:rsidR="0053788D">
        <w:rPr>
          <w:rFonts w:eastAsiaTheme="minorHAnsi"/>
        </w:rPr>
        <w:t xml:space="preserve">percent of optimal choices, we also studied participants’ explicit beliefs about which policy option was better and their beliefs about the functional form of the payoff. </w:t>
      </w:r>
      <w:r w:rsidR="002211E9">
        <w:rPr>
          <w:rFonts w:eastAsiaTheme="minorHAnsi"/>
        </w:rPr>
        <w:t>Herrnstein et al., (1993) found that giving participants explicit instructions</w:t>
      </w:r>
      <w:r w:rsidR="00E22A94">
        <w:rPr>
          <w:rFonts w:eastAsiaTheme="minorHAnsi"/>
        </w:rPr>
        <w:t xml:space="preserve"> about how to maximize earnings</w:t>
      </w:r>
      <w:r w:rsidR="002211E9">
        <w:rPr>
          <w:rFonts w:eastAsiaTheme="minorHAnsi"/>
        </w:rPr>
        <w:t xml:space="preserve"> improved performance. However, these instructions did not clearly state that the different options could have different the short-term v</w:t>
      </w:r>
      <w:r w:rsidR="00FD6BB5">
        <w:rPr>
          <w:rFonts w:eastAsiaTheme="minorHAnsi"/>
        </w:rPr>
        <w:t>er</w:t>
      </w:r>
      <w:r w:rsidR="002211E9">
        <w:rPr>
          <w:rFonts w:eastAsiaTheme="minorHAnsi"/>
        </w:rPr>
        <w:t>s</w:t>
      </w:r>
      <w:r w:rsidR="00FD6BB5">
        <w:rPr>
          <w:rFonts w:eastAsiaTheme="minorHAnsi"/>
        </w:rPr>
        <w:t>us</w:t>
      </w:r>
      <w:r w:rsidR="002211E9">
        <w:rPr>
          <w:rFonts w:eastAsiaTheme="minorHAnsi"/>
        </w:rPr>
        <w:t xml:space="preserve"> long-term consequences. </w:t>
      </w:r>
      <w:r w:rsidR="0053788D">
        <w:rPr>
          <w:rFonts w:eastAsiaTheme="minorHAnsi"/>
        </w:rPr>
        <w:t xml:space="preserve">In the current study, we explicitly told some participants about the possibility of such temporal tradeoffs. </w:t>
      </w:r>
    </w:p>
    <w:p w14:paraId="00785103" w14:textId="7F743F55" w:rsidR="00B234A9" w:rsidRPr="00BE33FC" w:rsidRDefault="001F62E5" w:rsidP="00CB2778">
      <w:pPr>
        <w:pStyle w:val="Heading2"/>
        <w:rPr>
          <w:rFonts w:eastAsiaTheme="minorHAnsi"/>
        </w:rPr>
      </w:pPr>
      <w:r>
        <w:rPr>
          <w:rFonts w:eastAsiaTheme="minorHAnsi"/>
        </w:rPr>
        <w:t xml:space="preserve">5.1 </w:t>
      </w:r>
      <w:r w:rsidR="00B234A9" w:rsidRPr="00BE33FC">
        <w:rPr>
          <w:rFonts w:eastAsiaTheme="minorHAnsi"/>
        </w:rPr>
        <w:t>Method</w:t>
      </w:r>
    </w:p>
    <w:p w14:paraId="3A34FA08" w14:textId="4D3F2982" w:rsidR="00A0472C" w:rsidRPr="00BE33FC" w:rsidRDefault="001F62E5" w:rsidP="00653941">
      <w:pPr>
        <w:widowControl w:val="0"/>
        <w:spacing w:line="480" w:lineRule="auto"/>
        <w:ind w:firstLine="360"/>
        <w:contextualSpacing/>
        <w:rPr>
          <w:rFonts w:eastAsiaTheme="minorHAnsi"/>
        </w:rPr>
      </w:pPr>
      <w:r>
        <w:rPr>
          <w:rStyle w:val="Heading3Char"/>
          <w:rFonts w:cs="Times New Roman"/>
        </w:rPr>
        <w:t xml:space="preserve">5.1.1 </w:t>
      </w:r>
      <w:r w:rsidR="00A0472C" w:rsidRPr="00BE33FC">
        <w:rPr>
          <w:rStyle w:val="Heading3Char"/>
          <w:rFonts w:cs="Times New Roman"/>
        </w:rPr>
        <w:t>Participants.</w:t>
      </w:r>
      <w:r w:rsidR="00A0472C" w:rsidRPr="00BE33FC">
        <w:rPr>
          <w:rFonts w:eastAsiaTheme="minorHAnsi"/>
          <w:b/>
          <w:bCs/>
        </w:rPr>
        <w:t xml:space="preserve"> </w:t>
      </w:r>
      <w:r w:rsidR="00A0472C" w:rsidRPr="00BE33FC">
        <w:rPr>
          <w:rFonts w:eastAsiaTheme="minorHAnsi"/>
        </w:rPr>
        <w:t xml:space="preserve">One-hundred participants were recruited via </w:t>
      </w:r>
      <w:r w:rsidR="005A4BE3" w:rsidRPr="00BE33FC">
        <w:rPr>
          <w:rFonts w:eastAsiaTheme="minorHAnsi"/>
        </w:rPr>
        <w:t>MTurk</w:t>
      </w:r>
      <w:r w:rsidR="00A0472C" w:rsidRPr="00BE33FC">
        <w:rPr>
          <w:rFonts w:eastAsiaTheme="minorHAnsi"/>
        </w:rPr>
        <w:t xml:space="preserve">. They were paid $5.50 for participation (which amounted to approximately $8-10/hr) with an opportunity to be awarded up to $3.00 in bonuses contingent upon performance. </w:t>
      </w:r>
    </w:p>
    <w:p w14:paraId="775E4BC7" w14:textId="44FEF2E4" w:rsidR="00A969F5" w:rsidRPr="00BE33FC" w:rsidRDefault="001F62E5" w:rsidP="00653941">
      <w:pPr>
        <w:widowControl w:val="0"/>
        <w:spacing w:line="480" w:lineRule="auto"/>
        <w:ind w:firstLine="360"/>
        <w:contextualSpacing/>
        <w:rPr>
          <w:rFonts w:eastAsiaTheme="minorHAnsi"/>
        </w:rPr>
      </w:pPr>
      <w:r>
        <w:rPr>
          <w:rStyle w:val="Heading3Char"/>
          <w:rFonts w:cs="Times New Roman"/>
        </w:rPr>
        <w:t xml:space="preserve">5.1.2 </w:t>
      </w:r>
      <w:r w:rsidR="00A0472C" w:rsidRPr="00BE33FC">
        <w:rPr>
          <w:rStyle w:val="Heading3Char"/>
          <w:rFonts w:cs="Times New Roman"/>
        </w:rPr>
        <w:t>Design.</w:t>
      </w:r>
      <w:r w:rsidR="00431785" w:rsidRPr="00BE33FC">
        <w:rPr>
          <w:rFonts w:eastAsiaTheme="minorHAnsi"/>
        </w:rPr>
        <w:t xml:space="preserve"> Study 3 was very similar to Study 1 with the following changes. First, </w:t>
      </w:r>
      <w:r w:rsidR="00182C1F" w:rsidRPr="00BE33FC">
        <w:rPr>
          <w:rFonts w:eastAsiaTheme="minorHAnsi"/>
        </w:rPr>
        <w:t xml:space="preserve">half of the participants were exposed to the possible functional forms of the policies before starting the task, and the other half were not (like in Studies 1 and 2). </w:t>
      </w:r>
      <w:r w:rsidR="00431785" w:rsidRPr="00BE33FC">
        <w:rPr>
          <w:rFonts w:eastAsiaTheme="minorHAnsi"/>
        </w:rPr>
        <w:t>Second, s</w:t>
      </w:r>
      <w:r w:rsidR="00EB62CD" w:rsidRPr="00BE33FC">
        <w:rPr>
          <w:rFonts w:eastAsiaTheme="minorHAnsi"/>
        </w:rPr>
        <w:t xml:space="preserve">imilar to Study 1, Study 3 </w:t>
      </w:r>
      <w:r w:rsidR="00EB62CD" w:rsidRPr="00BE33FC">
        <w:rPr>
          <w:rFonts w:eastAsiaTheme="minorHAnsi"/>
        </w:rPr>
        <w:lastRenderedPageBreak/>
        <w:t xml:space="preserve">focused on learning in the context of strong </w:t>
      </w:r>
      <w:r w:rsidR="000C2FE4">
        <w:rPr>
          <w:rFonts w:eastAsiaTheme="minorHAnsi"/>
        </w:rPr>
        <w:t>preferences</w:t>
      </w:r>
      <w:r w:rsidR="00EB62CD" w:rsidRPr="00BE33FC">
        <w:rPr>
          <w:rFonts w:eastAsiaTheme="minorHAnsi"/>
        </w:rPr>
        <w:t xml:space="preserve">, so only </w:t>
      </w:r>
      <w:r w:rsidR="00A969F5" w:rsidRPr="00BE33FC">
        <w:rPr>
          <w:rFonts w:eastAsiaTheme="minorHAnsi"/>
        </w:rPr>
        <w:t xml:space="preserve">policies </w:t>
      </w:r>
      <w:r w:rsidR="00EB62CD" w:rsidRPr="00BE33FC">
        <w:rPr>
          <w:rFonts w:eastAsiaTheme="minorHAnsi"/>
        </w:rPr>
        <w:t>with</w:t>
      </w:r>
      <w:r w:rsidR="00A969F5" w:rsidRPr="00BE33FC">
        <w:rPr>
          <w:rFonts w:eastAsiaTheme="minorHAnsi"/>
        </w:rPr>
        <w:t xml:space="preserve"> strong prior preferences were </w:t>
      </w:r>
      <w:r w:rsidR="00EB62CD" w:rsidRPr="00BE33FC">
        <w:rPr>
          <w:rFonts w:eastAsiaTheme="minorHAnsi"/>
        </w:rPr>
        <w:t>selected</w:t>
      </w:r>
      <w:r w:rsidR="00A969F5" w:rsidRPr="00FE1160">
        <w:rPr>
          <w:rFonts w:eastAsiaTheme="minorHAnsi"/>
        </w:rPr>
        <w:t>.</w:t>
      </w:r>
      <w:r w:rsidR="00EB62CD" w:rsidRPr="00FE1160">
        <w:rPr>
          <w:rFonts w:eastAsiaTheme="minorHAnsi"/>
        </w:rPr>
        <w:t xml:space="preserve"> </w:t>
      </w:r>
      <w:r w:rsidR="00431785" w:rsidRPr="00FE1160">
        <w:rPr>
          <w:rFonts w:eastAsiaTheme="minorHAnsi"/>
        </w:rPr>
        <w:t xml:space="preserve">However, </w:t>
      </w:r>
      <w:r w:rsidR="00FE1160" w:rsidRPr="00FE1160">
        <w:rPr>
          <w:rFonts w:eastAsiaTheme="minorHAnsi"/>
        </w:rPr>
        <w:t xml:space="preserve">if a participant did not have six policies with strong prior preferences the computer would choose the “next most-extreme” to be included in the task. </w:t>
      </w:r>
      <w:r w:rsidR="00C73E52">
        <w:rPr>
          <w:rFonts w:eastAsiaTheme="minorHAnsi"/>
        </w:rPr>
        <w:t>In these cases, the policies that did not meet our criteria to be categorized as “strong prior preferences” would be omitted from analysis (but not the participant altogether).</w:t>
      </w:r>
      <w:r w:rsidR="00A969F5" w:rsidRPr="00BE33FC">
        <w:rPr>
          <w:rFonts w:eastAsiaTheme="minorHAnsi"/>
        </w:rPr>
        <w:t xml:space="preserve"> </w:t>
      </w:r>
      <w:r w:rsidR="00431785" w:rsidRPr="00BE33FC">
        <w:rPr>
          <w:rFonts w:eastAsiaTheme="minorHAnsi"/>
        </w:rPr>
        <w:t>Third, a</w:t>
      </w:r>
      <w:r w:rsidR="00EB62CD" w:rsidRPr="00BE33FC">
        <w:rPr>
          <w:rFonts w:eastAsiaTheme="minorHAnsi"/>
        </w:rPr>
        <w:t>s an improvement to</w:t>
      </w:r>
      <w:r w:rsidR="00A969F5" w:rsidRPr="00BE33FC">
        <w:rPr>
          <w:rFonts w:eastAsiaTheme="minorHAnsi"/>
        </w:rPr>
        <w:t xml:space="preserve"> Study 1, we counterbalanced the causal functions such </w:t>
      </w:r>
      <w:r w:rsidR="00EB62CD" w:rsidRPr="00BE33FC">
        <w:rPr>
          <w:rFonts w:eastAsiaTheme="minorHAnsi"/>
        </w:rPr>
        <w:t xml:space="preserve">one of the </w:t>
      </w:r>
      <w:r w:rsidR="001732BA">
        <w:rPr>
          <w:rFonts w:eastAsiaTheme="minorHAnsi"/>
        </w:rPr>
        <w:t>low ambiguity</w:t>
      </w:r>
      <w:r w:rsidR="00EB62CD" w:rsidRPr="00BE33FC">
        <w:rPr>
          <w:rFonts w:eastAsiaTheme="minorHAnsi"/>
        </w:rPr>
        <w:t xml:space="preserve"> functions </w:t>
      </w:r>
      <w:r w:rsidR="00A969F5" w:rsidRPr="00BE33FC">
        <w:rPr>
          <w:rFonts w:eastAsiaTheme="minorHAnsi"/>
        </w:rPr>
        <w:t>was preference-congruent and one was preference-incongruent</w:t>
      </w:r>
      <w:r w:rsidR="00EB62CD" w:rsidRPr="00BE33FC">
        <w:rPr>
          <w:rFonts w:eastAsiaTheme="minorHAnsi"/>
        </w:rPr>
        <w:t xml:space="preserve"> and same for the two </w:t>
      </w:r>
      <w:r w:rsidR="001732BA">
        <w:rPr>
          <w:rFonts w:eastAsiaTheme="minorHAnsi"/>
        </w:rPr>
        <w:t>high ambiguity</w:t>
      </w:r>
      <w:r w:rsidR="00EB62CD" w:rsidRPr="00BE33FC">
        <w:rPr>
          <w:rFonts w:eastAsiaTheme="minorHAnsi"/>
        </w:rPr>
        <w:t xml:space="preserve"> functions</w:t>
      </w:r>
      <w:r w:rsidR="00A969F5" w:rsidRPr="00BE33FC">
        <w:rPr>
          <w:rFonts w:eastAsiaTheme="minorHAnsi"/>
        </w:rPr>
        <w:t>.</w:t>
      </w:r>
    </w:p>
    <w:p w14:paraId="5A5FB9E7" w14:textId="2106BC91" w:rsidR="00950C99" w:rsidRPr="00BE33FC" w:rsidRDefault="001F62E5" w:rsidP="00653941">
      <w:pPr>
        <w:widowControl w:val="0"/>
        <w:spacing w:line="480" w:lineRule="auto"/>
        <w:ind w:firstLine="360"/>
        <w:contextualSpacing/>
        <w:rPr>
          <w:rFonts w:eastAsiaTheme="minorHAnsi"/>
        </w:rPr>
      </w:pPr>
      <w:r>
        <w:rPr>
          <w:rStyle w:val="Heading3Char"/>
          <w:rFonts w:cs="Times New Roman"/>
        </w:rPr>
        <w:t xml:space="preserve">5.1.3 </w:t>
      </w:r>
      <w:r w:rsidR="00B20A0A" w:rsidRPr="00BE33FC">
        <w:rPr>
          <w:rStyle w:val="Heading3Char"/>
          <w:rFonts w:cs="Times New Roman"/>
        </w:rPr>
        <w:t xml:space="preserve">Function Exposure </w:t>
      </w:r>
      <w:r w:rsidR="00950C99" w:rsidRPr="00BE33FC">
        <w:rPr>
          <w:rStyle w:val="Heading3Char"/>
          <w:rFonts w:cs="Times New Roman"/>
        </w:rPr>
        <w:t>Task.</w:t>
      </w:r>
      <w:r w:rsidR="00584A41" w:rsidRPr="00BE33FC">
        <w:rPr>
          <w:rFonts w:eastAsiaTheme="minorHAnsi"/>
          <w:b/>
          <w:bCs/>
        </w:rPr>
        <w:t xml:space="preserve"> </w:t>
      </w:r>
      <w:r w:rsidR="008D323C" w:rsidRPr="00BE33FC">
        <w:rPr>
          <w:rFonts w:eastAsiaTheme="minorHAnsi"/>
        </w:rPr>
        <w:t xml:space="preserve">In the </w:t>
      </w:r>
      <w:r w:rsidR="006F59A3" w:rsidRPr="00BE33FC">
        <w:rPr>
          <w:rFonts w:eastAsiaTheme="minorHAnsi"/>
        </w:rPr>
        <w:t>function exposure task</w:t>
      </w:r>
      <w:r w:rsidR="00950C99" w:rsidRPr="00BE33FC">
        <w:rPr>
          <w:rFonts w:eastAsiaTheme="minorHAnsi"/>
        </w:rPr>
        <w:t xml:space="preserve"> </w:t>
      </w:r>
      <w:r w:rsidR="008D323C" w:rsidRPr="00BE33FC">
        <w:rPr>
          <w:rFonts w:eastAsiaTheme="minorHAnsi"/>
        </w:rPr>
        <w:t>participants read the following</w:t>
      </w:r>
      <w:r w:rsidR="00602D3F">
        <w:rPr>
          <w:rFonts w:eastAsiaTheme="minorHAnsi"/>
        </w:rPr>
        <w:t xml:space="preserve"> statement:</w:t>
      </w:r>
    </w:p>
    <w:p w14:paraId="0690D39F" w14:textId="1E0781AE" w:rsidR="00950C99" w:rsidRDefault="00602D3F" w:rsidP="00BA388A">
      <w:pPr>
        <w:widowControl w:val="0"/>
        <w:ind w:left="720" w:right="720"/>
        <w:contextualSpacing/>
        <w:rPr>
          <w:shd w:val="clear" w:color="auto" w:fill="FFFFFF"/>
        </w:rPr>
      </w:pPr>
      <w:r w:rsidRPr="00BE33FC" w:rsidDel="00602D3F">
        <w:rPr>
          <w:rFonts w:eastAsiaTheme="minorHAnsi"/>
        </w:rPr>
        <w:t xml:space="preserve"> </w:t>
      </w:r>
      <w:r w:rsidR="008D323C" w:rsidRPr="00BE33FC">
        <w:rPr>
          <w:shd w:val="clear" w:color="auto" w:fill="FFFFFF"/>
        </w:rPr>
        <w:t>“</w:t>
      </w:r>
      <w:r w:rsidR="00950C99" w:rsidRPr="00BE33FC">
        <w:rPr>
          <w:shd w:val="clear" w:color="auto" w:fill="FFFFFF"/>
        </w:rPr>
        <w:t>In the following task, you will pretend to be the elected the leader of a large industrialized country, and you will be responsible for making important decisions about economic policies. But before doing so, </w:t>
      </w:r>
      <w:r w:rsidR="00950C99" w:rsidRPr="00BE33FC">
        <w:rPr>
          <w:b/>
          <w:bCs/>
          <w:shd w:val="clear" w:color="auto" w:fill="FFFFFF"/>
        </w:rPr>
        <w:t>we want you to reflect on the possible ways that your changes to economic policies might influence the economy</w:t>
      </w:r>
      <w:r w:rsidR="00950C99" w:rsidRPr="00BE33FC">
        <w:rPr>
          <w:shd w:val="clear" w:color="auto" w:fill="FFFFFF"/>
        </w:rPr>
        <w:t>.</w:t>
      </w:r>
      <w:r w:rsidR="00950C99" w:rsidRPr="00BE33FC">
        <w:br/>
      </w:r>
      <w:r w:rsidR="00950C99" w:rsidRPr="00BE33FC">
        <w:br/>
      </w:r>
      <w:r w:rsidR="00950C99" w:rsidRPr="00BE33FC">
        <w:rPr>
          <w:shd w:val="clear" w:color="auto" w:fill="FFFFFF"/>
        </w:rPr>
        <w:t>A change to a policy might:</w:t>
      </w:r>
    </w:p>
    <w:p w14:paraId="6B4AA8A6" w14:textId="77777777" w:rsidR="000F5FF2" w:rsidRDefault="000F5FF2" w:rsidP="00BA388A">
      <w:pPr>
        <w:widowControl w:val="0"/>
        <w:numPr>
          <w:ilvl w:val="0"/>
          <w:numId w:val="9"/>
        </w:numPr>
        <w:shd w:val="clear" w:color="auto" w:fill="FFFFFF"/>
        <w:tabs>
          <w:tab w:val="num" w:pos="1800"/>
          <w:tab w:val="num" w:pos="2524"/>
        </w:tabs>
        <w:contextualSpacing/>
      </w:pPr>
      <w:r>
        <w:t>Have no influence on the economy.</w:t>
      </w:r>
    </w:p>
    <w:p w14:paraId="4969E4C0" w14:textId="77777777" w:rsidR="000F5FF2" w:rsidRPr="00BE33FC" w:rsidRDefault="000F5FF2" w:rsidP="00BA388A">
      <w:pPr>
        <w:widowControl w:val="0"/>
        <w:numPr>
          <w:ilvl w:val="0"/>
          <w:numId w:val="9"/>
        </w:numPr>
        <w:shd w:val="clear" w:color="auto" w:fill="FFFFFF"/>
        <w:tabs>
          <w:tab w:val="num" w:pos="1800"/>
          <w:tab w:val="num" w:pos="2524"/>
        </w:tabs>
        <w:contextualSpacing/>
      </w:pPr>
      <w:r w:rsidRPr="00BE33FC">
        <w:t>Have a positive or negative influence, but it might also take some amount of time for these positive or negative influences to appear.</w:t>
      </w:r>
    </w:p>
    <w:p w14:paraId="15E9874C" w14:textId="77777777" w:rsidR="000F5FF2" w:rsidRPr="00BE33FC" w:rsidRDefault="000F5FF2" w:rsidP="00BA388A">
      <w:pPr>
        <w:widowControl w:val="0"/>
        <w:numPr>
          <w:ilvl w:val="0"/>
          <w:numId w:val="9"/>
        </w:numPr>
        <w:shd w:val="clear" w:color="auto" w:fill="FFFFFF"/>
        <w:tabs>
          <w:tab w:val="num" w:pos="1800"/>
          <w:tab w:val="num" w:pos="2524"/>
        </w:tabs>
        <w:contextualSpacing/>
      </w:pPr>
      <w:r w:rsidRPr="00BE33FC">
        <w:t>Initially have a positive influence, but eventually have a negative influence, or vice versa.</w:t>
      </w:r>
    </w:p>
    <w:p w14:paraId="43F28C7F" w14:textId="3A3A76E5" w:rsidR="000F5FF2" w:rsidRPr="000F5FF2" w:rsidRDefault="000F5FF2" w:rsidP="00BA388A">
      <w:pPr>
        <w:pStyle w:val="ListParagraph"/>
        <w:widowControl w:val="0"/>
        <w:numPr>
          <w:ilvl w:val="0"/>
          <w:numId w:val="9"/>
        </w:numPr>
        <w:ind w:right="720"/>
      </w:pPr>
      <w:r w:rsidRPr="00BE33FC">
        <w:t>Have a temporary positive or negative influence, but no long-term influence.</w:t>
      </w:r>
    </w:p>
    <w:p w14:paraId="7A034679" w14:textId="48B4D879" w:rsidR="00950C99" w:rsidRPr="00BE33FC" w:rsidRDefault="00950C99" w:rsidP="00BA388A">
      <w:pPr>
        <w:widowControl w:val="0"/>
        <w:shd w:val="clear" w:color="auto" w:fill="FFFFFF"/>
        <w:tabs>
          <w:tab w:val="num" w:pos="1800"/>
          <w:tab w:val="num" w:pos="2524"/>
        </w:tabs>
        <w:contextualSpacing/>
      </w:pPr>
    </w:p>
    <w:p w14:paraId="476FBC66" w14:textId="61C54A67" w:rsidR="008D323C" w:rsidRPr="00BE33FC" w:rsidRDefault="00950C99" w:rsidP="00BA388A">
      <w:pPr>
        <w:widowControl w:val="0"/>
        <w:ind w:left="720" w:right="720"/>
        <w:contextualSpacing/>
        <w:rPr>
          <w:shd w:val="clear" w:color="auto" w:fill="FFFFFF"/>
        </w:rPr>
      </w:pPr>
      <w:r w:rsidRPr="00BE33FC">
        <w:rPr>
          <w:shd w:val="clear" w:color="auto" w:fill="FFFFFF"/>
        </w:rPr>
        <w:t>Thinking about the possible ways that your policy changes might influence the economy will help you to determine which policies are best in order to maximize the economy’s output.</w:t>
      </w:r>
      <w:r w:rsidR="00A01B0A" w:rsidRPr="00BE33FC">
        <w:rPr>
          <w:shd w:val="clear" w:color="auto" w:fill="FFFFFF"/>
        </w:rPr>
        <w:t>”</w:t>
      </w:r>
    </w:p>
    <w:p w14:paraId="551070B1" w14:textId="77777777" w:rsidR="008D323C" w:rsidRPr="00BE33FC" w:rsidRDefault="008D323C" w:rsidP="0052431B">
      <w:pPr>
        <w:widowControl w:val="0"/>
        <w:spacing w:line="480" w:lineRule="auto"/>
        <w:ind w:right="720"/>
        <w:contextualSpacing/>
      </w:pPr>
    </w:p>
    <w:p w14:paraId="4879349A" w14:textId="4D20B01D" w:rsidR="0033362C" w:rsidRDefault="008D653A" w:rsidP="00653941">
      <w:pPr>
        <w:widowControl w:val="0"/>
        <w:spacing w:line="480" w:lineRule="auto"/>
        <w:ind w:firstLine="360"/>
        <w:contextualSpacing/>
      </w:pPr>
      <w:r>
        <w:rPr>
          <w:rFonts w:eastAsiaTheme="minorHAnsi"/>
        </w:rPr>
        <w:tab/>
      </w:r>
      <w:r>
        <w:rPr>
          <w:rFonts w:eastAsiaTheme="minorHAnsi"/>
        </w:rPr>
        <w:tab/>
      </w:r>
      <w:r w:rsidR="008D323C" w:rsidRPr="00BE33FC">
        <w:rPr>
          <w:rFonts w:eastAsiaTheme="minorHAnsi"/>
        </w:rPr>
        <w:t xml:space="preserve">Then participants were shown graphs of the 7 functions </w:t>
      </w:r>
      <w:r w:rsidR="00DA7A8E">
        <w:rPr>
          <w:rFonts w:eastAsiaTheme="minorHAnsi"/>
        </w:rPr>
        <w:t xml:space="preserve">(5 </w:t>
      </w:r>
      <w:r w:rsidR="0056503A">
        <w:rPr>
          <w:rFonts w:eastAsiaTheme="minorHAnsi"/>
        </w:rPr>
        <w:t xml:space="preserve">that were </w:t>
      </w:r>
      <w:r w:rsidR="00DA7A8E">
        <w:rPr>
          <w:rFonts w:eastAsiaTheme="minorHAnsi"/>
        </w:rPr>
        <w:t xml:space="preserve">present in </w:t>
      </w:r>
      <w:r w:rsidR="0056503A">
        <w:rPr>
          <w:rFonts w:eastAsiaTheme="minorHAnsi"/>
        </w:rPr>
        <w:t xml:space="preserve">learning </w:t>
      </w:r>
      <w:r w:rsidR="00DA7A8E">
        <w:rPr>
          <w:rFonts w:eastAsiaTheme="minorHAnsi"/>
        </w:rPr>
        <w:t xml:space="preserve">task, and 2 lures; </w:t>
      </w:r>
      <w:r w:rsidR="00DA7A8E" w:rsidRPr="001C252A">
        <w:rPr>
          <w:rFonts w:eastAsiaTheme="minorHAnsi"/>
        </w:rPr>
        <w:t>see</w:t>
      </w:r>
      <w:r w:rsidR="00DA7A8E">
        <w:rPr>
          <w:rFonts w:eastAsiaTheme="minorHAnsi"/>
        </w:rPr>
        <w:t xml:space="preserve"> </w:t>
      </w:r>
      <w:r w:rsidR="008D323C" w:rsidRPr="00B0606F">
        <w:rPr>
          <w:rFonts w:eastAsiaTheme="minorHAnsi"/>
          <w:i/>
          <w:iCs/>
        </w:rPr>
        <w:t>Figure 3</w:t>
      </w:r>
      <w:r w:rsidR="00DA7A8E" w:rsidRPr="00DA7A8E">
        <w:rPr>
          <w:rFonts w:eastAsiaTheme="minorHAnsi"/>
        </w:rPr>
        <w:t>)</w:t>
      </w:r>
      <w:r w:rsidR="008D323C" w:rsidRPr="00BE33FC">
        <w:rPr>
          <w:rFonts w:eastAsiaTheme="minorHAnsi"/>
        </w:rPr>
        <w:t>, and for each graph they had to match the function to text describing the function</w:t>
      </w:r>
      <w:r w:rsidR="00A01B0A" w:rsidRPr="00BE33FC">
        <w:rPr>
          <w:rFonts w:eastAsiaTheme="minorHAnsi"/>
        </w:rPr>
        <w:t xml:space="preserve"> </w:t>
      </w:r>
      <w:r w:rsidR="00602D3F">
        <w:rPr>
          <w:rFonts w:eastAsiaTheme="minorHAnsi"/>
        </w:rPr>
        <w:t xml:space="preserve">to verify that they understood the different types of functions </w:t>
      </w:r>
      <w:r w:rsidR="00A01B0A" w:rsidRPr="00BE33FC">
        <w:rPr>
          <w:rFonts w:eastAsiaTheme="minorHAnsi"/>
        </w:rPr>
        <w:t>before moving on</w:t>
      </w:r>
      <w:r w:rsidR="008D323C" w:rsidRPr="00BE33FC">
        <w:rPr>
          <w:rFonts w:eastAsiaTheme="minorHAnsi"/>
        </w:rPr>
        <w:t xml:space="preserve"> </w:t>
      </w:r>
      <w:r w:rsidR="008D323C" w:rsidRPr="00BE33FC">
        <w:rPr>
          <w:rFonts w:eastAsiaTheme="minorHAnsi"/>
        </w:rPr>
        <w:lastRenderedPageBreak/>
        <w:t>(</w:t>
      </w:r>
      <w:r w:rsidR="008D323C" w:rsidRPr="00BE33FC">
        <w:rPr>
          <w:rFonts w:eastAsiaTheme="minorHAnsi"/>
          <w:i/>
          <w:iCs/>
        </w:rPr>
        <w:t xml:space="preserve">Figure </w:t>
      </w:r>
      <w:r w:rsidR="004F0CA8">
        <w:rPr>
          <w:rFonts w:eastAsiaTheme="minorHAnsi"/>
          <w:i/>
          <w:iCs/>
        </w:rPr>
        <w:t>9</w:t>
      </w:r>
      <w:r w:rsidR="008D323C" w:rsidRPr="00BE33FC">
        <w:rPr>
          <w:rFonts w:eastAsiaTheme="minorHAnsi"/>
        </w:rPr>
        <w:t>).</w:t>
      </w:r>
      <w:r w:rsidR="00950C99" w:rsidRPr="00BE33FC">
        <w:br/>
      </w:r>
      <w:r w:rsidR="00950C99" w:rsidRPr="00BE33FC">
        <w:br/>
      </w:r>
      <w:r w:rsidR="00A001E8">
        <w:rPr>
          <w:rFonts w:eastAsiaTheme="minorHAnsi"/>
          <w:noProof/>
        </w:rPr>
        <w:drawing>
          <wp:inline distT="0" distB="0" distL="0" distR="0" wp14:anchorId="6BC1E371" wp14:editId="10AF1CAB">
            <wp:extent cx="5943600" cy="4599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99940"/>
                    </a:xfrm>
                    <a:prstGeom prst="rect">
                      <a:avLst/>
                    </a:prstGeom>
                    <a:noFill/>
                    <a:ln>
                      <a:noFill/>
                    </a:ln>
                  </pic:spPr>
                </pic:pic>
              </a:graphicData>
            </a:graphic>
          </wp:inline>
        </w:drawing>
      </w:r>
    </w:p>
    <w:p w14:paraId="682239AE" w14:textId="4B515208" w:rsidR="00297DA7" w:rsidRPr="0033362C" w:rsidRDefault="0033362C" w:rsidP="00577FA8">
      <w:pPr>
        <w:pStyle w:val="Caption"/>
        <w:widowControl w:val="0"/>
        <w:contextualSpacing/>
        <w:rPr>
          <w:rFonts w:eastAsiaTheme="minorHAnsi"/>
          <w:i w:val="0"/>
          <w:iCs w:val="0"/>
          <w:color w:val="auto"/>
          <w:sz w:val="24"/>
          <w:szCs w:val="24"/>
        </w:rPr>
      </w:pPr>
      <w:r w:rsidRPr="0033362C">
        <w:rPr>
          <w:color w:val="auto"/>
          <w:sz w:val="24"/>
          <w:szCs w:val="24"/>
        </w:rPr>
        <w:t xml:space="preserve">Figure </w:t>
      </w:r>
      <w:r w:rsidRPr="0033362C">
        <w:rPr>
          <w:color w:val="auto"/>
          <w:sz w:val="24"/>
          <w:szCs w:val="24"/>
        </w:rPr>
        <w:fldChar w:fldCharType="begin"/>
      </w:r>
      <w:r w:rsidRPr="0033362C">
        <w:rPr>
          <w:color w:val="auto"/>
          <w:sz w:val="24"/>
          <w:szCs w:val="24"/>
        </w:rPr>
        <w:instrText xml:space="preserve"> SEQ Figure \* ARABIC </w:instrText>
      </w:r>
      <w:r w:rsidRPr="0033362C">
        <w:rPr>
          <w:color w:val="auto"/>
          <w:sz w:val="24"/>
          <w:szCs w:val="24"/>
        </w:rPr>
        <w:fldChar w:fldCharType="separate"/>
      </w:r>
      <w:r w:rsidR="000A0B21">
        <w:rPr>
          <w:noProof/>
          <w:color w:val="auto"/>
          <w:sz w:val="24"/>
          <w:szCs w:val="24"/>
        </w:rPr>
        <w:t>9</w:t>
      </w:r>
      <w:r w:rsidRPr="0033362C">
        <w:rPr>
          <w:color w:val="auto"/>
          <w:sz w:val="24"/>
          <w:szCs w:val="24"/>
        </w:rPr>
        <w:fldChar w:fldCharType="end"/>
      </w:r>
      <w:r w:rsidRPr="0033362C">
        <w:rPr>
          <w:i w:val="0"/>
          <w:iCs w:val="0"/>
          <w:color w:val="auto"/>
          <w:sz w:val="24"/>
          <w:szCs w:val="24"/>
        </w:rPr>
        <w:t>. Function Exposure Test. Participants had to correctly choose the text that best descripted the function.</w:t>
      </w:r>
    </w:p>
    <w:p w14:paraId="298B09FC" w14:textId="77777777" w:rsidR="00947D53" w:rsidRPr="00BE33FC" w:rsidRDefault="00947D53" w:rsidP="00653941">
      <w:pPr>
        <w:widowControl w:val="0"/>
        <w:spacing w:line="480" w:lineRule="auto"/>
        <w:contextualSpacing/>
        <w:rPr>
          <w:rFonts w:eastAsiaTheme="minorHAnsi"/>
        </w:rPr>
      </w:pPr>
    </w:p>
    <w:p w14:paraId="33F3DF9B" w14:textId="3FFDBA9A" w:rsidR="00E1686A" w:rsidRPr="00BE33FC" w:rsidRDefault="001F62E5" w:rsidP="00CB2778">
      <w:pPr>
        <w:pStyle w:val="Heading2"/>
        <w:rPr>
          <w:rFonts w:eastAsiaTheme="minorHAnsi"/>
        </w:rPr>
      </w:pPr>
      <w:r>
        <w:t xml:space="preserve">5.2 </w:t>
      </w:r>
      <w:r w:rsidR="00065CAF" w:rsidRPr="00BE33FC">
        <w:t>Results</w:t>
      </w:r>
    </w:p>
    <w:p w14:paraId="2202FA44" w14:textId="7AA5FDBB" w:rsidR="004F73B0" w:rsidRPr="00BE33FC" w:rsidRDefault="00E1686A" w:rsidP="00653941">
      <w:pPr>
        <w:widowControl w:val="0"/>
        <w:spacing w:line="480" w:lineRule="auto"/>
        <w:ind w:firstLine="360"/>
        <w:contextualSpacing/>
        <w:rPr>
          <w:rFonts w:eastAsiaTheme="minorHAnsi"/>
        </w:rPr>
      </w:pPr>
      <w:r w:rsidRPr="00BE33FC">
        <w:rPr>
          <w:rFonts w:eastAsiaTheme="minorHAnsi"/>
        </w:rPr>
        <w:tab/>
        <w:t xml:space="preserve">In Study 3, </w:t>
      </w:r>
      <w:r w:rsidR="009E14D6" w:rsidRPr="00BE33FC">
        <w:rPr>
          <w:rFonts w:eastAsiaTheme="minorHAnsi"/>
        </w:rPr>
        <w:t>we</w:t>
      </w:r>
      <w:r w:rsidRPr="00BE33FC">
        <w:rPr>
          <w:rFonts w:eastAsiaTheme="minorHAnsi"/>
        </w:rPr>
        <w:t xml:space="preserve"> only investigat</w:t>
      </w:r>
      <w:r w:rsidR="00FC5781" w:rsidRPr="00BE33FC">
        <w:rPr>
          <w:rFonts w:eastAsiaTheme="minorHAnsi"/>
        </w:rPr>
        <w:t>ed</w:t>
      </w:r>
      <w:r w:rsidRPr="00BE33FC">
        <w:rPr>
          <w:rFonts w:eastAsiaTheme="minorHAnsi"/>
        </w:rPr>
        <w:t xml:space="preserve"> </w:t>
      </w:r>
      <w:r w:rsidR="009E14D6" w:rsidRPr="00BE33FC">
        <w:rPr>
          <w:rFonts w:eastAsiaTheme="minorHAnsi"/>
        </w:rPr>
        <w:t xml:space="preserve">learning in the presence of strong prior preferences. However, as explained in </w:t>
      </w:r>
      <w:r w:rsidR="00EF27EF">
        <w:rPr>
          <w:rFonts w:eastAsiaTheme="minorHAnsi"/>
        </w:rPr>
        <w:t>the</w:t>
      </w:r>
      <w:r w:rsidR="00EF27EF" w:rsidRPr="00BE33FC">
        <w:rPr>
          <w:rFonts w:eastAsiaTheme="minorHAnsi"/>
        </w:rPr>
        <w:t xml:space="preserve"> </w:t>
      </w:r>
      <w:r w:rsidR="009E14D6" w:rsidRPr="00BE33FC">
        <w:rPr>
          <w:rFonts w:eastAsiaTheme="minorHAnsi"/>
        </w:rPr>
        <w:t>methods</w:t>
      </w:r>
      <w:r w:rsidR="00EF27EF">
        <w:rPr>
          <w:rFonts w:eastAsiaTheme="minorHAnsi"/>
        </w:rPr>
        <w:t xml:space="preserve"> </w:t>
      </w:r>
      <w:r w:rsidR="009E14D6" w:rsidRPr="00BE33FC">
        <w:rPr>
          <w:rFonts w:eastAsiaTheme="minorHAnsi"/>
        </w:rPr>
        <w:t xml:space="preserve">it was possible that for some of the policies that participants would hold moderate views. In the few cases in which participants did not have strong prior preferences for certain functions, these were omitted from the analysis. </w:t>
      </w:r>
      <w:r w:rsidR="004F73B0" w:rsidRPr="00BE33FC">
        <w:rPr>
          <w:rFonts w:eastAsiaTheme="minorHAnsi"/>
        </w:rPr>
        <w:t>Sixty-eight participants had</w:t>
      </w:r>
      <w:r w:rsidR="009E14D6" w:rsidRPr="00BE33FC">
        <w:rPr>
          <w:rFonts w:eastAsiaTheme="minorHAnsi"/>
        </w:rPr>
        <w:t xml:space="preserve"> strong preferences for</w:t>
      </w:r>
      <w:r w:rsidR="004F73B0" w:rsidRPr="00BE33FC">
        <w:rPr>
          <w:rFonts w:eastAsiaTheme="minorHAnsi"/>
        </w:rPr>
        <w:t xml:space="preserve"> all six policies.</w:t>
      </w:r>
      <w:r w:rsidR="009E14D6" w:rsidRPr="00BE33FC">
        <w:rPr>
          <w:rFonts w:eastAsiaTheme="minorHAnsi"/>
        </w:rPr>
        <w:t xml:space="preserve"> Three participants had 5 preferred policies </w:t>
      </w:r>
      <w:r w:rsidR="009E14D6" w:rsidRPr="00BE33FC">
        <w:rPr>
          <w:rFonts w:eastAsiaTheme="minorHAnsi"/>
        </w:rPr>
        <w:lastRenderedPageBreak/>
        <w:t xml:space="preserve">and 1 neutral policy. </w:t>
      </w:r>
      <w:r w:rsidR="004F73B0" w:rsidRPr="00BE33FC">
        <w:rPr>
          <w:rFonts w:eastAsiaTheme="minorHAnsi"/>
        </w:rPr>
        <w:t>Seven participants had 4 preferred policies and 2 neutral policies.</w:t>
      </w:r>
      <w:r w:rsidR="009E14D6" w:rsidRPr="00BE33FC">
        <w:rPr>
          <w:rFonts w:eastAsiaTheme="minorHAnsi"/>
        </w:rPr>
        <w:t xml:space="preserve"> Seven participants had three or fewer policies with strong </w:t>
      </w:r>
      <w:r w:rsidR="000C2FE4">
        <w:rPr>
          <w:rFonts w:eastAsiaTheme="minorHAnsi"/>
        </w:rPr>
        <w:t>preferences</w:t>
      </w:r>
      <w:r w:rsidR="009E14D6" w:rsidRPr="00BE33FC">
        <w:rPr>
          <w:rFonts w:eastAsiaTheme="minorHAnsi"/>
        </w:rPr>
        <w:t>, and these participants were dropped entirely from the study.</w:t>
      </w:r>
      <w:r w:rsidR="004F73B0" w:rsidRPr="00BE33FC">
        <w:rPr>
          <w:rFonts w:eastAsiaTheme="minorHAnsi"/>
        </w:rPr>
        <w:t xml:space="preserve"> </w:t>
      </w:r>
    </w:p>
    <w:p w14:paraId="72C18D9D" w14:textId="64E27116" w:rsidR="009E14D6" w:rsidRPr="00BE33FC" w:rsidRDefault="009E14D6" w:rsidP="00653941">
      <w:pPr>
        <w:widowControl w:val="0"/>
        <w:spacing w:line="480" w:lineRule="auto"/>
        <w:ind w:firstLine="360"/>
        <w:contextualSpacing/>
        <w:rPr>
          <w:rFonts w:eastAsiaTheme="minorHAnsi"/>
          <w:b/>
        </w:rPr>
      </w:pPr>
      <w:r w:rsidRPr="00BE33FC">
        <w:rPr>
          <w:rFonts w:eastAsiaTheme="minorHAnsi"/>
        </w:rPr>
        <w:t>In addition, 14 participants were removed from analyses for making fewer than two policy changes throughout the entire learning task, and one was removed for not following directions. In all, 78 participants were included in analyses.</w:t>
      </w:r>
      <w:r w:rsidRPr="00BE33FC">
        <w:rPr>
          <w:rFonts w:eastAsiaTheme="minorHAnsi"/>
          <w:b/>
        </w:rPr>
        <w:tab/>
      </w:r>
    </w:p>
    <w:p w14:paraId="6747C3AA" w14:textId="447971E4" w:rsidR="004F73B0" w:rsidRPr="00BE33FC" w:rsidRDefault="00876CAA" w:rsidP="006C2BE1">
      <w:pPr>
        <w:pStyle w:val="Heading3"/>
      </w:pPr>
      <w:r>
        <w:tab/>
      </w:r>
      <w:r>
        <w:tab/>
      </w:r>
      <w:r>
        <w:tab/>
      </w:r>
      <w:r>
        <w:tab/>
      </w:r>
      <w:r>
        <w:tab/>
      </w:r>
      <w:r w:rsidR="00802BD6">
        <w:t xml:space="preserve">5.2.1 </w:t>
      </w:r>
      <w:r w:rsidR="004F73B0" w:rsidRPr="00BE33FC">
        <w:t>Choices in the Learning Task</w:t>
      </w:r>
      <w:r w:rsidR="00BE767C" w:rsidRPr="00BE33FC">
        <w:t>.</w:t>
      </w:r>
    </w:p>
    <w:p w14:paraId="472A3D1B" w14:textId="7B6FDBB5" w:rsidR="004F73B0" w:rsidRPr="00BE33FC" w:rsidRDefault="008136CE" w:rsidP="00653941">
      <w:pPr>
        <w:pStyle w:val="Heading4"/>
        <w:spacing w:line="480" w:lineRule="auto"/>
      </w:pPr>
      <w:r w:rsidRPr="00BE33FC">
        <w:tab/>
      </w:r>
      <w:r w:rsidR="00876CAA">
        <w:tab/>
      </w:r>
      <w:r w:rsidR="00802BD6">
        <w:t xml:space="preserve">5.2.1.1 </w:t>
      </w:r>
      <w:r w:rsidR="00046A05" w:rsidRPr="00BE33FC">
        <w:t xml:space="preserve">Amount </w:t>
      </w:r>
      <w:r w:rsidR="004F73B0" w:rsidRPr="00BE33FC">
        <w:t xml:space="preserve">of Testing </w:t>
      </w:r>
      <w:r w:rsidR="00046A05" w:rsidRPr="00BE33FC">
        <w:t>by Preference</w:t>
      </w:r>
      <w:r w:rsidR="004F73B0" w:rsidRPr="00BE33FC">
        <w:t>.</w:t>
      </w:r>
    </w:p>
    <w:p w14:paraId="3A770150" w14:textId="65B31EB6" w:rsidR="004F73B0" w:rsidRPr="00BE33FC" w:rsidRDefault="00802BD6" w:rsidP="00653941">
      <w:pPr>
        <w:widowControl w:val="0"/>
        <w:spacing w:line="480" w:lineRule="auto"/>
        <w:ind w:firstLine="360"/>
        <w:contextualSpacing/>
        <w:rPr>
          <w:b/>
          <w:iCs/>
        </w:rPr>
      </w:pPr>
      <w:r>
        <w:rPr>
          <w:rStyle w:val="Heading5Char"/>
          <w:rFonts w:cs="Times New Roman"/>
        </w:rPr>
        <w:t xml:space="preserve">5.2.1.1.1 </w:t>
      </w:r>
      <w:r w:rsidR="004F73B0" w:rsidRPr="00BE33FC">
        <w:rPr>
          <w:rStyle w:val="Heading5Char"/>
          <w:rFonts w:cs="Times New Roman"/>
        </w:rPr>
        <w:t>Causal Functions.</w:t>
      </w:r>
      <w:r w:rsidR="004F73B0" w:rsidRPr="00BE33FC">
        <w:rPr>
          <w:b/>
          <w:i/>
        </w:rPr>
        <w:t xml:space="preserve"> </w:t>
      </w:r>
      <w:r w:rsidR="004F73B0" w:rsidRPr="00BE33FC">
        <w:rPr>
          <w:bCs/>
        </w:rPr>
        <w:t>P</w:t>
      </w:r>
      <w:r w:rsidR="004F73B0" w:rsidRPr="00BE33FC">
        <w:rPr>
          <w:rFonts w:eastAsiaTheme="minorHAnsi"/>
        </w:rPr>
        <w:t xml:space="preserve">articipants </w:t>
      </w:r>
      <w:r w:rsidR="008A1FF9" w:rsidRPr="00BE33FC">
        <w:rPr>
          <w:rFonts w:eastAsiaTheme="minorHAnsi"/>
        </w:rPr>
        <w:t xml:space="preserve">tested their preferred version of the policies more than their </w:t>
      </w:r>
      <w:r w:rsidR="00B6081C" w:rsidRPr="00BE33FC">
        <w:rPr>
          <w:rFonts w:eastAsiaTheme="minorHAnsi"/>
        </w:rPr>
        <w:t>non-preferred</w:t>
      </w:r>
      <w:r w:rsidR="008A1FF9" w:rsidRPr="00BE33FC">
        <w:rPr>
          <w:rFonts w:eastAsiaTheme="minorHAnsi"/>
        </w:rPr>
        <w:t xml:space="preserve"> version, </w:t>
      </w:r>
      <w:r w:rsidR="004F73B0" w:rsidRPr="00BE33FC">
        <w:rPr>
          <w:rFonts w:eastAsiaTheme="minorHAnsi"/>
          <w:i/>
          <w:iCs/>
        </w:rPr>
        <w:t>M</w:t>
      </w:r>
      <w:r w:rsidR="004F73B0" w:rsidRPr="00BE33FC">
        <w:rPr>
          <w:rFonts w:eastAsiaTheme="minorHAnsi"/>
        </w:rPr>
        <w:t xml:space="preserve"> = 65%; </w:t>
      </w:r>
      <w:r w:rsidR="004F73B0" w:rsidRPr="00BE33FC">
        <w:rPr>
          <w:rFonts w:eastAsiaTheme="minorHAnsi"/>
          <w:i/>
          <w:iCs/>
        </w:rPr>
        <w:t>SD</w:t>
      </w:r>
      <w:r w:rsidR="004F73B0" w:rsidRPr="00BE33FC">
        <w:rPr>
          <w:rFonts w:eastAsiaTheme="minorHAnsi"/>
        </w:rPr>
        <w:t xml:space="preserve"> = 18%, </w:t>
      </w:r>
      <w:r w:rsidR="004F73B0" w:rsidRPr="00BE33FC">
        <w:rPr>
          <w:rFonts w:eastAsiaTheme="minorHAnsi"/>
          <w:i/>
          <w:iCs/>
        </w:rPr>
        <w:t>t</w:t>
      </w:r>
      <w:r w:rsidR="004F73B0" w:rsidRPr="00BE33FC">
        <w:rPr>
          <w:rFonts w:eastAsiaTheme="minorHAnsi"/>
        </w:rPr>
        <w:t xml:space="preserve">(77) = 7.36, </w:t>
      </w:r>
      <w:r w:rsidR="004F73B0" w:rsidRPr="00BE33FC">
        <w:rPr>
          <w:rFonts w:eastAsiaTheme="minorHAnsi"/>
          <w:i/>
          <w:iCs/>
        </w:rPr>
        <w:t>p</w:t>
      </w:r>
      <w:r w:rsidR="004F73B0" w:rsidRPr="00BE33FC">
        <w:rPr>
          <w:rFonts w:eastAsiaTheme="minorHAnsi"/>
        </w:rPr>
        <w:t xml:space="preserve"> &lt; .001, </w:t>
      </w:r>
      <w:r w:rsidR="004F73B0" w:rsidRPr="00BE33FC">
        <w:rPr>
          <w:rFonts w:eastAsiaTheme="minorHAnsi"/>
          <w:i/>
          <w:iCs/>
        </w:rPr>
        <w:t>d</w:t>
      </w:r>
      <w:r w:rsidR="004F73B0" w:rsidRPr="00BE33FC">
        <w:rPr>
          <w:rFonts w:eastAsiaTheme="minorHAnsi"/>
        </w:rPr>
        <w:t xml:space="preserve"> = .83. There was no difference between those who received the </w:t>
      </w:r>
      <w:r w:rsidR="001D2FF2" w:rsidRPr="00BE33FC">
        <w:rPr>
          <w:rFonts w:eastAsiaTheme="minorHAnsi"/>
        </w:rPr>
        <w:t xml:space="preserve">function exposure </w:t>
      </w:r>
      <w:r w:rsidR="004F73B0" w:rsidRPr="00BE33FC">
        <w:rPr>
          <w:rFonts w:eastAsiaTheme="minorHAnsi"/>
        </w:rPr>
        <w:t>(</w:t>
      </w:r>
      <w:r w:rsidR="004F73B0" w:rsidRPr="00BE33FC">
        <w:rPr>
          <w:rFonts w:eastAsiaTheme="minorHAnsi"/>
          <w:i/>
          <w:iCs/>
        </w:rPr>
        <w:t>M</w:t>
      </w:r>
      <w:r w:rsidR="004F73B0" w:rsidRPr="00BE33FC">
        <w:rPr>
          <w:rFonts w:eastAsiaTheme="minorHAnsi"/>
        </w:rPr>
        <w:t xml:space="preserve"> = 64%; </w:t>
      </w:r>
      <w:r w:rsidR="004F73B0" w:rsidRPr="00BE33FC">
        <w:rPr>
          <w:rFonts w:eastAsiaTheme="minorHAnsi"/>
          <w:i/>
          <w:iCs/>
        </w:rPr>
        <w:t>SD</w:t>
      </w:r>
      <w:r w:rsidR="004F73B0" w:rsidRPr="00BE33FC">
        <w:rPr>
          <w:rFonts w:eastAsiaTheme="minorHAnsi"/>
        </w:rPr>
        <w:t xml:space="preserve"> = 16%) and those who did not (</w:t>
      </w:r>
      <w:r w:rsidR="004F73B0" w:rsidRPr="00BE33FC">
        <w:rPr>
          <w:rFonts w:eastAsiaTheme="minorHAnsi"/>
          <w:i/>
        </w:rPr>
        <w:t>M</w:t>
      </w:r>
      <w:r w:rsidR="004F73B0" w:rsidRPr="00BE33FC">
        <w:rPr>
          <w:rFonts w:eastAsiaTheme="minorHAnsi"/>
        </w:rPr>
        <w:t xml:space="preserve"> = 65%; </w:t>
      </w:r>
      <w:r w:rsidR="004F73B0" w:rsidRPr="00BE33FC">
        <w:rPr>
          <w:rFonts w:eastAsiaTheme="minorHAnsi"/>
          <w:i/>
        </w:rPr>
        <w:t>SD</w:t>
      </w:r>
      <w:r w:rsidR="004F73B0" w:rsidRPr="00BE33FC">
        <w:rPr>
          <w:rFonts w:eastAsiaTheme="minorHAnsi"/>
        </w:rPr>
        <w:t xml:space="preserve"> = 19%), </w:t>
      </w:r>
      <w:r w:rsidR="004F73B0" w:rsidRPr="00BE33FC">
        <w:rPr>
          <w:rFonts w:eastAsiaTheme="minorHAnsi"/>
          <w:i/>
        </w:rPr>
        <w:t>t</w:t>
      </w:r>
      <w:r w:rsidR="004F73B0" w:rsidRPr="00BE33FC">
        <w:rPr>
          <w:rFonts w:eastAsiaTheme="minorHAnsi"/>
        </w:rPr>
        <w:t xml:space="preserve">(75.84) = .18, </w:t>
      </w:r>
      <w:r w:rsidR="004F73B0" w:rsidRPr="00BE33FC">
        <w:rPr>
          <w:rFonts w:eastAsiaTheme="minorHAnsi"/>
          <w:i/>
        </w:rPr>
        <w:t>p</w:t>
      </w:r>
      <w:r w:rsidR="004F73B0" w:rsidRPr="00BE33FC">
        <w:rPr>
          <w:rFonts w:eastAsiaTheme="minorHAnsi"/>
        </w:rPr>
        <w:t xml:space="preserve"> = .86, </w:t>
      </w:r>
      <w:r w:rsidR="004F73B0" w:rsidRPr="00BE33FC">
        <w:rPr>
          <w:rFonts w:eastAsiaTheme="minorHAnsi"/>
          <w:i/>
        </w:rPr>
        <w:t>d</w:t>
      </w:r>
      <w:r w:rsidR="004F73B0" w:rsidRPr="00BE33FC">
        <w:rPr>
          <w:rFonts w:eastAsiaTheme="minorHAnsi"/>
        </w:rPr>
        <w:t xml:space="preserve"> = .04.</w:t>
      </w:r>
    </w:p>
    <w:p w14:paraId="2203FAAD" w14:textId="4C2B4D07" w:rsidR="004F73B0" w:rsidRPr="00BE33FC" w:rsidRDefault="00802BD6" w:rsidP="00653941">
      <w:pPr>
        <w:widowControl w:val="0"/>
        <w:spacing w:line="480" w:lineRule="auto"/>
        <w:ind w:firstLine="360"/>
        <w:contextualSpacing/>
        <w:rPr>
          <w:rFonts w:eastAsiaTheme="minorHAnsi"/>
        </w:rPr>
      </w:pPr>
      <w:r>
        <w:rPr>
          <w:rStyle w:val="Heading5Char"/>
          <w:rFonts w:cs="Times New Roman"/>
        </w:rPr>
        <w:t xml:space="preserve">5.2.1.1.2 </w:t>
      </w:r>
      <w:r w:rsidR="004F73B0" w:rsidRPr="00BE33FC">
        <w:rPr>
          <w:rStyle w:val="Heading5Char"/>
          <w:rFonts w:cs="Times New Roman"/>
        </w:rPr>
        <w:t>Non-Causal Functions.</w:t>
      </w:r>
      <w:r w:rsidR="004F73B0" w:rsidRPr="00BE33FC">
        <w:rPr>
          <w:b/>
        </w:rPr>
        <w:t xml:space="preserve"> </w:t>
      </w:r>
      <w:r w:rsidR="00C7265A" w:rsidRPr="00BE33FC">
        <w:t xml:space="preserve">For non-causal functions, participants also tested their preferred version more frequently than their </w:t>
      </w:r>
      <w:r w:rsidR="00B6081C" w:rsidRPr="00BE33FC">
        <w:t>non-preferred</w:t>
      </w:r>
      <w:r w:rsidR="00C7265A" w:rsidRPr="00BE33FC">
        <w:t xml:space="preserve"> version </w:t>
      </w:r>
      <w:r w:rsidR="004F73B0" w:rsidRPr="00BE33FC">
        <w:rPr>
          <w:bCs/>
        </w:rPr>
        <w:t xml:space="preserve">(M = 68%; SD = 24%), </w:t>
      </w:r>
      <w:r w:rsidR="004F73B0" w:rsidRPr="00BE33FC">
        <w:rPr>
          <w:bCs/>
          <w:i/>
          <w:iCs/>
        </w:rPr>
        <w:t>t</w:t>
      </w:r>
      <w:r w:rsidR="004F73B0" w:rsidRPr="00BE33FC">
        <w:rPr>
          <w:bCs/>
        </w:rPr>
        <w:t xml:space="preserve">(76) = 6.63, </w:t>
      </w:r>
      <w:r w:rsidR="004F73B0" w:rsidRPr="00BE33FC">
        <w:rPr>
          <w:bCs/>
          <w:i/>
          <w:iCs/>
        </w:rPr>
        <w:t>p</w:t>
      </w:r>
      <w:r w:rsidR="004F73B0" w:rsidRPr="00BE33FC">
        <w:rPr>
          <w:bCs/>
        </w:rPr>
        <w:t xml:space="preserve"> &lt; .001, </w:t>
      </w:r>
      <w:r w:rsidR="004F73B0" w:rsidRPr="00BE33FC">
        <w:rPr>
          <w:bCs/>
          <w:i/>
          <w:iCs/>
        </w:rPr>
        <w:t>d</w:t>
      </w:r>
      <w:r w:rsidR="004F73B0" w:rsidRPr="00BE33FC">
        <w:rPr>
          <w:bCs/>
        </w:rPr>
        <w:t xml:space="preserve"> = .76.</w:t>
      </w:r>
      <w:r w:rsidR="00C7265A" w:rsidRPr="00BE33FC">
        <w:rPr>
          <w:bCs/>
        </w:rPr>
        <w:t xml:space="preserve"> And there were no differences between the participants who received the function exposure </w:t>
      </w:r>
      <w:r w:rsidR="004F73B0" w:rsidRPr="00BE33FC">
        <w:rPr>
          <w:rFonts w:eastAsiaTheme="minorHAnsi"/>
        </w:rPr>
        <w:t>(</w:t>
      </w:r>
      <w:r w:rsidR="004F73B0" w:rsidRPr="00BE33FC">
        <w:rPr>
          <w:rFonts w:eastAsiaTheme="minorHAnsi"/>
          <w:i/>
        </w:rPr>
        <w:t>M</w:t>
      </w:r>
      <w:r w:rsidR="004F73B0" w:rsidRPr="00BE33FC">
        <w:rPr>
          <w:rFonts w:eastAsiaTheme="minorHAnsi"/>
        </w:rPr>
        <w:t xml:space="preserve"> = 66%; </w:t>
      </w:r>
      <w:r w:rsidR="004F73B0" w:rsidRPr="00BE33FC">
        <w:rPr>
          <w:rFonts w:eastAsiaTheme="minorHAnsi"/>
          <w:i/>
        </w:rPr>
        <w:t>SD</w:t>
      </w:r>
      <w:r w:rsidR="004F73B0" w:rsidRPr="00BE33FC">
        <w:rPr>
          <w:rFonts w:eastAsiaTheme="minorHAnsi"/>
        </w:rPr>
        <w:t xml:space="preserve"> = 24%) or not (</w:t>
      </w:r>
      <w:r w:rsidR="004F73B0" w:rsidRPr="00BE33FC">
        <w:rPr>
          <w:rFonts w:eastAsiaTheme="minorHAnsi"/>
          <w:i/>
        </w:rPr>
        <w:t>M</w:t>
      </w:r>
      <w:r w:rsidR="004F73B0" w:rsidRPr="00BE33FC">
        <w:rPr>
          <w:rFonts w:eastAsiaTheme="minorHAnsi"/>
        </w:rPr>
        <w:t xml:space="preserve"> = 71%; </w:t>
      </w:r>
      <w:r w:rsidR="004F73B0" w:rsidRPr="00BE33FC">
        <w:rPr>
          <w:rFonts w:eastAsiaTheme="minorHAnsi"/>
          <w:i/>
        </w:rPr>
        <w:t>SD</w:t>
      </w:r>
      <w:r w:rsidR="004F73B0" w:rsidRPr="00BE33FC">
        <w:rPr>
          <w:rFonts w:eastAsiaTheme="minorHAnsi"/>
        </w:rPr>
        <w:t xml:space="preserve"> = 24%), </w:t>
      </w:r>
      <w:r w:rsidR="004F73B0" w:rsidRPr="00BE33FC">
        <w:rPr>
          <w:rFonts w:eastAsiaTheme="minorHAnsi"/>
          <w:i/>
        </w:rPr>
        <w:t>t</w:t>
      </w:r>
      <w:r w:rsidR="004F73B0" w:rsidRPr="00BE33FC">
        <w:rPr>
          <w:rFonts w:eastAsiaTheme="minorHAnsi"/>
        </w:rPr>
        <w:t xml:space="preserve">(72.25) = .90, </w:t>
      </w:r>
      <w:r w:rsidR="004F73B0" w:rsidRPr="00BE33FC">
        <w:rPr>
          <w:rFonts w:eastAsiaTheme="minorHAnsi"/>
          <w:i/>
        </w:rPr>
        <w:t>p</w:t>
      </w:r>
      <w:r w:rsidR="004F73B0" w:rsidRPr="00BE33FC">
        <w:rPr>
          <w:rFonts w:eastAsiaTheme="minorHAnsi"/>
        </w:rPr>
        <w:t xml:space="preserve"> = .37, </w:t>
      </w:r>
      <w:r w:rsidR="004F73B0" w:rsidRPr="00BE33FC">
        <w:rPr>
          <w:rFonts w:eastAsiaTheme="minorHAnsi"/>
          <w:i/>
        </w:rPr>
        <w:t>d</w:t>
      </w:r>
      <w:r w:rsidR="004F73B0" w:rsidRPr="00BE33FC">
        <w:rPr>
          <w:rFonts w:eastAsiaTheme="minorHAnsi"/>
        </w:rPr>
        <w:t xml:space="preserve"> = .20.</w:t>
      </w:r>
    </w:p>
    <w:p w14:paraId="5E56658B" w14:textId="5F1B8DD3" w:rsidR="004F73B0" w:rsidRPr="00BE33FC" w:rsidRDefault="00802BD6" w:rsidP="00653941">
      <w:pPr>
        <w:widowControl w:val="0"/>
        <w:spacing w:line="480" w:lineRule="auto"/>
        <w:ind w:firstLine="360"/>
        <w:contextualSpacing/>
        <w:rPr>
          <w:rFonts w:eastAsiaTheme="minorHAnsi"/>
        </w:rPr>
      </w:pPr>
      <w:r>
        <w:rPr>
          <w:rStyle w:val="Heading4Char"/>
          <w:rFonts w:cs="Times New Roman"/>
        </w:rPr>
        <w:t xml:space="preserve">5.2.1.2 </w:t>
      </w:r>
      <w:r w:rsidR="00046A05" w:rsidRPr="00BE33FC">
        <w:rPr>
          <w:rStyle w:val="Heading4Char"/>
          <w:rFonts w:cs="Times New Roman"/>
        </w:rPr>
        <w:t xml:space="preserve">Number of Trials </w:t>
      </w:r>
      <w:r w:rsidR="004F73B0" w:rsidRPr="00BE33FC">
        <w:rPr>
          <w:rStyle w:val="Heading4Char"/>
          <w:rFonts w:cs="Times New Roman"/>
        </w:rPr>
        <w:t>Until Testing by Preference</w:t>
      </w:r>
      <w:r w:rsidR="00450530">
        <w:rPr>
          <w:rStyle w:val="Heading4Char"/>
          <w:rFonts w:cs="Times New Roman"/>
        </w:rPr>
        <w:t xml:space="preserve"> (Figure 4)</w:t>
      </w:r>
      <w:r w:rsidR="004F73B0" w:rsidRPr="00BE33FC">
        <w:rPr>
          <w:rStyle w:val="Heading4Char"/>
          <w:rFonts w:cs="Times New Roman"/>
        </w:rPr>
        <w:t>.</w:t>
      </w:r>
      <w:r w:rsidR="004F73B0" w:rsidRPr="00BE33FC">
        <w:rPr>
          <w:rFonts w:eastAsiaTheme="minorHAnsi"/>
        </w:rPr>
        <w:t xml:space="preserve"> A </w:t>
      </w:r>
      <w:r w:rsidR="001311EB">
        <w:rPr>
          <w:rFonts w:eastAsiaTheme="minorHAnsi"/>
        </w:rPr>
        <w:t>gamma</w:t>
      </w:r>
      <w:r w:rsidR="001311EB" w:rsidRPr="00BE33FC">
        <w:rPr>
          <w:rFonts w:eastAsiaTheme="minorHAnsi"/>
        </w:rPr>
        <w:t xml:space="preserve"> </w:t>
      </w:r>
      <w:r w:rsidR="004F73B0" w:rsidRPr="00BE33FC">
        <w:rPr>
          <w:rFonts w:eastAsiaTheme="minorHAnsi"/>
        </w:rPr>
        <w:t xml:space="preserve">mixed effects regression was conducted predicting time until testing by the interaction of </w:t>
      </w:r>
      <w:r w:rsidR="00EE5F1C" w:rsidRPr="00BE33FC">
        <w:rPr>
          <w:rFonts w:eastAsiaTheme="minorHAnsi"/>
        </w:rPr>
        <w:t xml:space="preserve">function exposure condition </w:t>
      </w:r>
      <w:r w:rsidR="004F73B0" w:rsidRPr="00BE33FC">
        <w:rPr>
          <w:rFonts w:eastAsiaTheme="minorHAnsi"/>
        </w:rPr>
        <w:t>and policy preference at start, with a by-subject random intercept</w:t>
      </w:r>
      <w:r w:rsidR="00066052" w:rsidRPr="00BE33FC">
        <w:rPr>
          <w:rFonts w:eastAsiaTheme="minorHAnsi"/>
        </w:rPr>
        <w:t xml:space="preserve"> and a random slope of preference at start</w:t>
      </w:r>
      <w:r w:rsidR="004F73B0" w:rsidRPr="00BE33FC">
        <w:rPr>
          <w:rFonts w:eastAsiaTheme="minorHAnsi"/>
        </w:rPr>
        <w:t xml:space="preserve">. Replicating </w:t>
      </w:r>
      <w:r w:rsidR="001311EB">
        <w:rPr>
          <w:rFonts w:eastAsiaTheme="minorHAnsi"/>
        </w:rPr>
        <w:t>the</w:t>
      </w:r>
      <w:r w:rsidR="001311EB" w:rsidRPr="00BE33FC">
        <w:rPr>
          <w:rFonts w:eastAsiaTheme="minorHAnsi"/>
        </w:rPr>
        <w:t xml:space="preserve"> </w:t>
      </w:r>
      <w:r w:rsidR="004F73B0" w:rsidRPr="00BE33FC">
        <w:rPr>
          <w:rFonts w:eastAsiaTheme="minorHAnsi"/>
        </w:rPr>
        <w:t xml:space="preserve">prior studies, </w:t>
      </w:r>
      <w:r w:rsidR="001311EB">
        <w:rPr>
          <w:rFonts w:eastAsiaTheme="minorHAnsi"/>
        </w:rPr>
        <w:t>participants switched non-preferred policies to preferred earlier than they switched preferred policies to non-preferred</w:t>
      </w:r>
      <w:r w:rsidR="004F73B0" w:rsidRPr="00BE33FC">
        <w:rPr>
          <w:rFonts w:eastAsiaTheme="minorHAnsi"/>
        </w:rPr>
        <w:t xml:space="preserve"> (</w:t>
      </w:r>
      <w:r w:rsidR="004F73B0" w:rsidRPr="00BE33FC">
        <w:rPr>
          <w:rFonts w:eastAsiaTheme="minorHAnsi"/>
          <w:i/>
          <w:iCs/>
        </w:rPr>
        <w:sym w:font="Symbol" w:char="F062"/>
      </w:r>
      <w:r w:rsidR="004F73B0" w:rsidRPr="00BE33FC">
        <w:rPr>
          <w:rFonts w:eastAsiaTheme="minorHAnsi"/>
        </w:rPr>
        <w:t xml:space="preserve"> = -.</w:t>
      </w:r>
      <w:r w:rsidR="00A624E1" w:rsidRPr="00BE33FC">
        <w:rPr>
          <w:rFonts w:eastAsiaTheme="minorHAnsi"/>
        </w:rPr>
        <w:t>30</w:t>
      </w:r>
      <w:r w:rsidR="004F73B0" w:rsidRPr="00BE33FC">
        <w:rPr>
          <w:rFonts w:eastAsiaTheme="minorHAnsi"/>
        </w:rPr>
        <w:t xml:space="preserve">, </w:t>
      </w:r>
      <w:r w:rsidR="004F73B0" w:rsidRPr="00BE33FC">
        <w:rPr>
          <w:rFonts w:eastAsiaTheme="minorHAnsi"/>
          <w:i/>
          <w:iCs/>
        </w:rPr>
        <w:t>SE</w:t>
      </w:r>
      <w:r w:rsidR="004F73B0" w:rsidRPr="00BE33FC">
        <w:rPr>
          <w:rFonts w:eastAsiaTheme="minorHAnsi"/>
        </w:rPr>
        <w:t xml:space="preserve"> = .0</w:t>
      </w:r>
      <w:r w:rsidR="009623FF" w:rsidRPr="00BE33FC">
        <w:rPr>
          <w:rFonts w:eastAsiaTheme="minorHAnsi"/>
        </w:rPr>
        <w:t>5</w:t>
      </w:r>
      <w:r w:rsidR="004F73B0" w:rsidRPr="00BE33FC">
        <w:rPr>
          <w:rFonts w:eastAsiaTheme="minorHAnsi"/>
        </w:rPr>
        <w:t xml:space="preserve">, </w:t>
      </w:r>
      <w:r w:rsidR="004F73B0" w:rsidRPr="00BE33FC">
        <w:rPr>
          <w:rFonts w:eastAsiaTheme="minorHAnsi"/>
          <w:i/>
          <w:iCs/>
        </w:rPr>
        <w:t>p</w:t>
      </w:r>
      <w:r w:rsidR="004F73B0" w:rsidRPr="00BE33FC">
        <w:rPr>
          <w:rFonts w:eastAsiaTheme="minorHAnsi"/>
        </w:rPr>
        <w:t xml:space="preserve"> &lt; .001). </w:t>
      </w:r>
      <w:r w:rsidR="001311EB">
        <w:rPr>
          <w:rFonts w:eastAsiaTheme="minorHAnsi"/>
        </w:rPr>
        <w:t>T</w:t>
      </w:r>
      <w:r w:rsidR="00EE5F1C" w:rsidRPr="00BE33FC">
        <w:rPr>
          <w:rFonts w:eastAsiaTheme="minorHAnsi"/>
        </w:rPr>
        <w:t>here was no effect of function exposure</w:t>
      </w:r>
      <w:r w:rsidR="004F73B0" w:rsidRPr="00BE33FC">
        <w:rPr>
          <w:rFonts w:eastAsiaTheme="minorHAnsi"/>
        </w:rPr>
        <w:t xml:space="preserve"> (</w:t>
      </w:r>
      <w:r w:rsidR="004F73B0" w:rsidRPr="00BE33FC">
        <w:rPr>
          <w:rFonts w:eastAsiaTheme="minorHAnsi"/>
          <w:i/>
          <w:iCs/>
        </w:rPr>
        <w:sym w:font="Symbol" w:char="F062"/>
      </w:r>
      <w:r w:rsidR="004F73B0" w:rsidRPr="00BE33FC">
        <w:rPr>
          <w:rFonts w:eastAsiaTheme="minorHAnsi"/>
        </w:rPr>
        <w:t xml:space="preserve"> = .0</w:t>
      </w:r>
      <w:r w:rsidR="00A935BA" w:rsidRPr="00BE33FC">
        <w:rPr>
          <w:rFonts w:eastAsiaTheme="minorHAnsi"/>
        </w:rPr>
        <w:t>3</w:t>
      </w:r>
      <w:r w:rsidR="004F73B0" w:rsidRPr="00BE33FC">
        <w:rPr>
          <w:rFonts w:eastAsiaTheme="minorHAnsi"/>
        </w:rPr>
        <w:t xml:space="preserve">, </w:t>
      </w:r>
      <w:r w:rsidR="004F73B0" w:rsidRPr="00BE33FC">
        <w:rPr>
          <w:rFonts w:eastAsiaTheme="minorHAnsi"/>
          <w:i/>
          <w:iCs/>
        </w:rPr>
        <w:t>SE</w:t>
      </w:r>
      <w:r w:rsidR="004F73B0" w:rsidRPr="00BE33FC">
        <w:rPr>
          <w:rFonts w:eastAsiaTheme="minorHAnsi"/>
        </w:rPr>
        <w:t xml:space="preserve"> = .0</w:t>
      </w:r>
      <w:r w:rsidR="00A935BA" w:rsidRPr="00BE33FC">
        <w:rPr>
          <w:rFonts w:eastAsiaTheme="minorHAnsi"/>
        </w:rPr>
        <w:t>5</w:t>
      </w:r>
      <w:r w:rsidR="004F73B0" w:rsidRPr="00BE33FC">
        <w:rPr>
          <w:rFonts w:eastAsiaTheme="minorHAnsi"/>
        </w:rPr>
        <w:t xml:space="preserve">, </w:t>
      </w:r>
      <w:r w:rsidR="004F73B0" w:rsidRPr="00BE33FC">
        <w:rPr>
          <w:rFonts w:eastAsiaTheme="minorHAnsi"/>
          <w:i/>
          <w:iCs/>
        </w:rPr>
        <w:t>p</w:t>
      </w:r>
      <w:r w:rsidR="004F73B0" w:rsidRPr="00BE33FC">
        <w:rPr>
          <w:rFonts w:eastAsiaTheme="minorHAnsi"/>
        </w:rPr>
        <w:t xml:space="preserve"> = .</w:t>
      </w:r>
      <w:r w:rsidR="00E87E76" w:rsidRPr="00BE33FC">
        <w:rPr>
          <w:rFonts w:eastAsiaTheme="minorHAnsi"/>
        </w:rPr>
        <w:t>584</w:t>
      </w:r>
      <w:r w:rsidR="004F73B0" w:rsidRPr="00BE33FC">
        <w:rPr>
          <w:rFonts w:eastAsiaTheme="minorHAnsi"/>
        </w:rPr>
        <w:t xml:space="preserve">), </w:t>
      </w:r>
      <w:r w:rsidR="00EE5F1C" w:rsidRPr="00BE33FC">
        <w:rPr>
          <w:rFonts w:eastAsiaTheme="minorHAnsi"/>
        </w:rPr>
        <w:t>n</w:t>
      </w:r>
      <w:r w:rsidR="004F73B0" w:rsidRPr="00BE33FC">
        <w:rPr>
          <w:rFonts w:eastAsiaTheme="minorHAnsi"/>
        </w:rPr>
        <w:t xml:space="preserve">or </w:t>
      </w:r>
      <w:r w:rsidR="00EE5F1C" w:rsidRPr="00BE33FC">
        <w:rPr>
          <w:rFonts w:eastAsiaTheme="minorHAnsi"/>
        </w:rPr>
        <w:t>an</w:t>
      </w:r>
      <w:r w:rsidR="006477FC" w:rsidRPr="00BE33FC">
        <w:rPr>
          <w:rFonts w:eastAsiaTheme="minorHAnsi"/>
        </w:rPr>
        <w:t xml:space="preserve"> interaction</w:t>
      </w:r>
      <w:r w:rsidR="00EE5F1C" w:rsidRPr="00BE33FC">
        <w:rPr>
          <w:rFonts w:eastAsiaTheme="minorHAnsi"/>
        </w:rPr>
        <w:t xml:space="preserve"> </w:t>
      </w:r>
      <w:r w:rsidR="004F73B0" w:rsidRPr="00BE33FC">
        <w:rPr>
          <w:rFonts w:eastAsiaTheme="minorHAnsi"/>
        </w:rPr>
        <w:lastRenderedPageBreak/>
        <w:t>(</w:t>
      </w:r>
      <w:r w:rsidR="004F73B0" w:rsidRPr="00BE33FC">
        <w:rPr>
          <w:rFonts w:eastAsiaTheme="minorHAnsi"/>
          <w:i/>
          <w:iCs/>
        </w:rPr>
        <w:sym w:font="Symbol" w:char="F062"/>
      </w:r>
      <w:r w:rsidR="004F73B0" w:rsidRPr="00BE33FC">
        <w:rPr>
          <w:rFonts w:eastAsiaTheme="minorHAnsi"/>
        </w:rPr>
        <w:t xml:space="preserve"> = .0</w:t>
      </w:r>
      <w:r w:rsidR="00F57E2C" w:rsidRPr="00BE33FC">
        <w:rPr>
          <w:rFonts w:eastAsiaTheme="minorHAnsi"/>
        </w:rPr>
        <w:t>8</w:t>
      </w:r>
      <w:r w:rsidR="004F73B0" w:rsidRPr="00BE33FC">
        <w:rPr>
          <w:rFonts w:eastAsiaTheme="minorHAnsi"/>
        </w:rPr>
        <w:t xml:space="preserve">, </w:t>
      </w:r>
      <w:r w:rsidR="004F73B0" w:rsidRPr="00BE33FC">
        <w:rPr>
          <w:rFonts w:eastAsiaTheme="minorHAnsi"/>
          <w:i/>
          <w:iCs/>
        </w:rPr>
        <w:t>SE</w:t>
      </w:r>
      <w:r w:rsidR="004F73B0" w:rsidRPr="00BE33FC">
        <w:rPr>
          <w:rFonts w:eastAsiaTheme="minorHAnsi"/>
        </w:rPr>
        <w:t xml:space="preserve"> = .0</w:t>
      </w:r>
      <w:r w:rsidR="00F57E2C" w:rsidRPr="00BE33FC">
        <w:rPr>
          <w:rFonts w:eastAsiaTheme="minorHAnsi"/>
        </w:rPr>
        <w:t>9</w:t>
      </w:r>
      <w:r w:rsidR="004F73B0" w:rsidRPr="00BE33FC">
        <w:rPr>
          <w:rFonts w:eastAsiaTheme="minorHAnsi"/>
        </w:rPr>
        <w:t xml:space="preserve">, </w:t>
      </w:r>
      <w:r w:rsidR="004F73B0" w:rsidRPr="00BE33FC">
        <w:rPr>
          <w:rFonts w:eastAsiaTheme="minorHAnsi"/>
          <w:i/>
          <w:iCs/>
        </w:rPr>
        <w:t>p</w:t>
      </w:r>
      <w:r w:rsidR="004F73B0" w:rsidRPr="00BE33FC">
        <w:rPr>
          <w:rFonts w:eastAsiaTheme="minorHAnsi"/>
        </w:rPr>
        <w:t xml:space="preserve"> = .</w:t>
      </w:r>
      <w:r w:rsidR="00F57E2C" w:rsidRPr="00BE33FC">
        <w:rPr>
          <w:rFonts w:eastAsiaTheme="minorHAnsi"/>
        </w:rPr>
        <w:t>339</w:t>
      </w:r>
      <w:r w:rsidR="004F73B0" w:rsidRPr="00BE33FC">
        <w:rPr>
          <w:rFonts w:eastAsiaTheme="minorHAnsi"/>
        </w:rPr>
        <w:t>).</w:t>
      </w:r>
    </w:p>
    <w:p w14:paraId="21AC1015" w14:textId="6C308B32" w:rsidR="00AB658C" w:rsidRDefault="00DC7FC1" w:rsidP="00653941">
      <w:pPr>
        <w:widowControl w:val="0"/>
        <w:spacing w:line="480" w:lineRule="auto"/>
        <w:ind w:firstLine="360"/>
        <w:contextualSpacing/>
        <w:rPr>
          <w:rFonts w:eastAsiaTheme="minorHAnsi"/>
        </w:rPr>
      </w:pPr>
      <w:r>
        <w:rPr>
          <w:rStyle w:val="Heading4Char"/>
          <w:rFonts w:cs="Times New Roman"/>
        </w:rPr>
        <w:t xml:space="preserve">5.2.1.3 </w:t>
      </w:r>
      <w:r w:rsidR="004F73B0" w:rsidRPr="00BE33FC">
        <w:rPr>
          <w:rStyle w:val="Heading4Char"/>
          <w:rFonts w:cs="Times New Roman"/>
        </w:rPr>
        <w:t>Never Testing Bias by Preference</w:t>
      </w:r>
      <w:r w:rsidR="00450530">
        <w:rPr>
          <w:rStyle w:val="Heading4Char"/>
          <w:rFonts w:cs="Times New Roman"/>
        </w:rPr>
        <w:t xml:space="preserve"> (Figure 5)</w:t>
      </w:r>
      <w:r w:rsidR="004F73B0" w:rsidRPr="00BE33FC">
        <w:rPr>
          <w:rStyle w:val="Heading4Char"/>
          <w:rFonts w:cs="Times New Roman"/>
        </w:rPr>
        <w:t xml:space="preserve">. </w:t>
      </w:r>
      <w:r w:rsidR="002D4012" w:rsidRPr="00BE33FC">
        <w:rPr>
          <w:rFonts w:eastAsiaTheme="minorHAnsi"/>
        </w:rPr>
        <w:t>O</w:t>
      </w:r>
      <w:r w:rsidR="00160626" w:rsidRPr="00BE33FC">
        <w:rPr>
          <w:rFonts w:eastAsiaTheme="minorHAnsi"/>
        </w:rPr>
        <w:t>n average across all participants and all policies 10% were never changed</w:t>
      </w:r>
      <w:r w:rsidR="00B422EB" w:rsidRPr="00BE33FC">
        <w:rPr>
          <w:rFonts w:eastAsiaTheme="minorHAnsi"/>
        </w:rPr>
        <w:t xml:space="preserve"> (</w:t>
      </w:r>
      <w:r w:rsidR="006B32E8" w:rsidRPr="00BE33FC">
        <w:rPr>
          <w:rFonts w:eastAsiaTheme="minorHAnsi"/>
        </w:rPr>
        <w:t xml:space="preserve">function exposure </w:t>
      </w:r>
      <w:r w:rsidR="00B422EB" w:rsidRPr="00BE33FC">
        <w:rPr>
          <w:rFonts w:eastAsiaTheme="minorHAnsi"/>
        </w:rPr>
        <w:t>condition:</w:t>
      </w:r>
      <w:r w:rsidR="00E33D3C" w:rsidRPr="00BE33FC">
        <w:rPr>
          <w:rFonts w:eastAsiaTheme="minorHAnsi"/>
        </w:rPr>
        <w:t xml:space="preserve"> </w:t>
      </w:r>
      <w:r w:rsidR="00B422EB" w:rsidRPr="00BE33FC">
        <w:rPr>
          <w:rFonts w:eastAsiaTheme="minorHAnsi"/>
        </w:rPr>
        <w:t xml:space="preserve">8%; </w:t>
      </w:r>
      <w:r w:rsidR="006B32E8" w:rsidRPr="00BE33FC">
        <w:rPr>
          <w:rFonts w:eastAsiaTheme="minorHAnsi"/>
        </w:rPr>
        <w:t>no exposure</w:t>
      </w:r>
      <w:r w:rsidR="00B422EB" w:rsidRPr="00BE33FC">
        <w:rPr>
          <w:rFonts w:eastAsiaTheme="minorHAnsi"/>
        </w:rPr>
        <w:t xml:space="preserve"> condition: 12%)</w:t>
      </w:r>
      <w:r w:rsidR="00160626" w:rsidRPr="00BE33FC">
        <w:rPr>
          <w:rFonts w:eastAsiaTheme="minorHAnsi"/>
        </w:rPr>
        <w:t>.</w:t>
      </w:r>
      <w:r w:rsidR="008769B8">
        <w:rPr>
          <w:rFonts w:eastAsiaTheme="minorHAnsi"/>
        </w:rPr>
        <w:t xml:space="preserve"> </w:t>
      </w:r>
      <w:r w:rsidR="00EE686F">
        <w:rPr>
          <w:sz w:val="23"/>
          <w:szCs w:val="23"/>
        </w:rPr>
        <w:t xml:space="preserve">We used </w:t>
      </w:r>
      <w:r w:rsidR="002D6F89">
        <w:rPr>
          <w:sz w:val="23"/>
          <w:szCs w:val="23"/>
        </w:rPr>
        <w:t xml:space="preserve">a </w:t>
      </w:r>
      <w:r w:rsidR="00EE686F">
        <w:rPr>
          <w:sz w:val="23"/>
          <w:szCs w:val="23"/>
        </w:rPr>
        <w:t>logistic mixed effects model predicting the likelihood that a policy was tested by preference at start (preferred vs. non-preferred policy), function exposure, and their interaction. The model included a by-subject random intercept with a random slope for preference at start. No differences in the likelihood of not testing a policy were found for preference at start (</w:t>
      </w:r>
      <w:r w:rsidR="00EE686F" w:rsidRPr="00A7229D">
        <w:rPr>
          <w:i/>
          <w:iCs/>
          <w:sz w:val="23"/>
          <w:szCs w:val="23"/>
        </w:rPr>
        <w:sym w:font="Symbol" w:char="F062"/>
      </w:r>
      <w:r w:rsidR="00EE686F">
        <w:rPr>
          <w:sz w:val="23"/>
          <w:szCs w:val="23"/>
        </w:rPr>
        <w:t xml:space="preserve"> = 3.86, </w:t>
      </w:r>
      <w:r w:rsidR="00EE686F">
        <w:rPr>
          <w:i/>
          <w:iCs/>
          <w:sz w:val="23"/>
          <w:szCs w:val="23"/>
        </w:rPr>
        <w:t xml:space="preserve">SE </w:t>
      </w:r>
      <w:r w:rsidR="00EE686F">
        <w:rPr>
          <w:sz w:val="23"/>
          <w:szCs w:val="23"/>
        </w:rPr>
        <w:t xml:space="preserve">= 3.51, </w:t>
      </w:r>
      <w:r w:rsidR="00EE686F">
        <w:rPr>
          <w:i/>
          <w:iCs/>
          <w:sz w:val="23"/>
          <w:szCs w:val="23"/>
        </w:rPr>
        <w:t xml:space="preserve">p </w:t>
      </w:r>
      <w:r w:rsidR="00EE686F">
        <w:rPr>
          <w:sz w:val="23"/>
          <w:szCs w:val="23"/>
        </w:rPr>
        <w:t>= .271), function exposure (</w:t>
      </w:r>
      <w:r w:rsidR="00EE686F" w:rsidRPr="00A7229D">
        <w:rPr>
          <w:i/>
          <w:iCs/>
          <w:sz w:val="23"/>
          <w:szCs w:val="23"/>
        </w:rPr>
        <w:sym w:font="Symbol" w:char="F062"/>
      </w:r>
      <w:r w:rsidR="00EE686F">
        <w:rPr>
          <w:sz w:val="23"/>
          <w:szCs w:val="23"/>
        </w:rPr>
        <w:t xml:space="preserve"> = -.15, </w:t>
      </w:r>
      <w:r w:rsidR="00EE686F">
        <w:rPr>
          <w:i/>
          <w:iCs/>
          <w:sz w:val="23"/>
          <w:szCs w:val="23"/>
        </w:rPr>
        <w:t xml:space="preserve">SE </w:t>
      </w:r>
      <w:r w:rsidR="00EE686F">
        <w:rPr>
          <w:sz w:val="23"/>
          <w:szCs w:val="23"/>
        </w:rPr>
        <w:t xml:space="preserve">= 1.75, </w:t>
      </w:r>
      <w:r w:rsidR="00EE686F">
        <w:rPr>
          <w:i/>
          <w:iCs/>
          <w:sz w:val="23"/>
          <w:szCs w:val="23"/>
        </w:rPr>
        <w:t xml:space="preserve">p </w:t>
      </w:r>
      <w:r w:rsidR="00EE686F">
        <w:rPr>
          <w:sz w:val="23"/>
          <w:szCs w:val="23"/>
        </w:rPr>
        <w:t>= .930), nor their interaction (</w:t>
      </w:r>
      <w:r w:rsidR="00EE686F" w:rsidRPr="00A7229D">
        <w:rPr>
          <w:i/>
          <w:iCs/>
          <w:sz w:val="23"/>
          <w:szCs w:val="23"/>
        </w:rPr>
        <w:sym w:font="Symbol" w:char="F062"/>
      </w:r>
      <w:r w:rsidR="00EE686F">
        <w:rPr>
          <w:sz w:val="23"/>
          <w:szCs w:val="23"/>
        </w:rPr>
        <w:t xml:space="preserve"> = .94, </w:t>
      </w:r>
      <w:r w:rsidR="00EE686F">
        <w:rPr>
          <w:i/>
          <w:iCs/>
          <w:sz w:val="23"/>
          <w:szCs w:val="23"/>
        </w:rPr>
        <w:t xml:space="preserve">SE </w:t>
      </w:r>
      <w:r w:rsidR="00EE686F">
        <w:rPr>
          <w:sz w:val="23"/>
          <w:szCs w:val="23"/>
        </w:rPr>
        <w:t xml:space="preserve">= 3.19, </w:t>
      </w:r>
      <w:r w:rsidR="00EE686F">
        <w:rPr>
          <w:i/>
          <w:iCs/>
          <w:sz w:val="23"/>
          <w:szCs w:val="23"/>
        </w:rPr>
        <w:t>p =</w:t>
      </w:r>
      <w:r w:rsidR="00EE686F">
        <w:rPr>
          <w:sz w:val="23"/>
          <w:szCs w:val="23"/>
        </w:rPr>
        <w:t xml:space="preserve"> .768). </w:t>
      </w:r>
      <w:r w:rsidR="00D77FC9">
        <w:rPr>
          <w:sz w:val="23"/>
          <w:szCs w:val="23"/>
        </w:rPr>
        <w:t>When examining the figure</w:t>
      </w:r>
      <w:r w:rsidR="00EE686F" w:rsidRPr="00EE686F">
        <w:rPr>
          <w:sz w:val="23"/>
          <w:szCs w:val="23"/>
        </w:rPr>
        <w:t xml:space="preserve">, the </w:t>
      </w:r>
      <w:r w:rsidR="00D77FC9">
        <w:rPr>
          <w:sz w:val="23"/>
          <w:szCs w:val="23"/>
        </w:rPr>
        <w:t xml:space="preserve">preferred </w:t>
      </w:r>
      <w:r w:rsidR="00EE686F" w:rsidRPr="00EE686F">
        <w:rPr>
          <w:sz w:val="23"/>
          <w:szCs w:val="23"/>
        </w:rPr>
        <w:t xml:space="preserve">at start </w:t>
      </w:r>
      <w:r w:rsidR="00D77FC9">
        <w:rPr>
          <w:sz w:val="23"/>
          <w:szCs w:val="23"/>
        </w:rPr>
        <w:t>policies are</w:t>
      </w:r>
      <w:r w:rsidR="00EE686F" w:rsidRPr="00EE686F">
        <w:rPr>
          <w:sz w:val="23"/>
          <w:szCs w:val="23"/>
        </w:rPr>
        <w:t xml:space="preserve"> trending in the predicted direction (s</w:t>
      </w:r>
      <w:r w:rsidR="00D77FC9">
        <w:rPr>
          <w:sz w:val="23"/>
          <w:szCs w:val="23"/>
        </w:rPr>
        <w:t>a</w:t>
      </w:r>
      <w:r w:rsidR="00EE686F" w:rsidRPr="00EE686F">
        <w:rPr>
          <w:sz w:val="23"/>
          <w:szCs w:val="23"/>
        </w:rPr>
        <w:t>me with function exposure)</w:t>
      </w:r>
      <w:r w:rsidR="00D77FC9">
        <w:rPr>
          <w:sz w:val="23"/>
          <w:szCs w:val="23"/>
        </w:rPr>
        <w:t>,</w:t>
      </w:r>
      <w:r w:rsidR="00EE686F" w:rsidRPr="00EE686F">
        <w:rPr>
          <w:sz w:val="23"/>
          <w:szCs w:val="23"/>
        </w:rPr>
        <w:t xml:space="preserve"> but </w:t>
      </w:r>
      <w:r w:rsidR="00D77FC9">
        <w:rPr>
          <w:sz w:val="23"/>
          <w:szCs w:val="23"/>
        </w:rPr>
        <w:t>these differences are</w:t>
      </w:r>
      <w:r w:rsidR="00EE686F" w:rsidRPr="00EE686F">
        <w:rPr>
          <w:sz w:val="23"/>
          <w:szCs w:val="23"/>
        </w:rPr>
        <w:t xml:space="preserve"> not significant.</w:t>
      </w:r>
    </w:p>
    <w:p w14:paraId="7B1AA7E7" w14:textId="77777777" w:rsidR="00F55FDA" w:rsidRPr="00107867" w:rsidRDefault="000D7723" w:rsidP="00F55FDA">
      <w:pPr>
        <w:pStyle w:val="NoSpacing"/>
        <w:widowControl w:val="0"/>
        <w:spacing w:line="480" w:lineRule="auto"/>
        <w:ind w:firstLine="360"/>
        <w:contextualSpacing/>
        <w:rPr>
          <w:rFonts w:ascii="Times New Roman" w:hAnsi="Times New Roman" w:cs="Times New Roman"/>
          <w:sz w:val="24"/>
          <w:szCs w:val="24"/>
        </w:rPr>
      </w:pPr>
      <w:r>
        <w:rPr>
          <w:rStyle w:val="Heading4Char"/>
        </w:rPr>
        <w:tab/>
      </w:r>
      <w:r w:rsidR="00DC7FC1">
        <w:rPr>
          <w:rStyle w:val="Heading4Char"/>
          <w:rFonts w:cs="Times New Roman"/>
        </w:rPr>
        <w:t xml:space="preserve">5.2.1.4 </w:t>
      </w:r>
      <w:r w:rsidR="004F73B0" w:rsidRPr="000D7723">
        <w:rPr>
          <w:rStyle w:val="Heading4Char"/>
        </w:rPr>
        <w:t>Testing the Optimal Policy by Preference</w:t>
      </w:r>
      <w:r w:rsidR="00450530">
        <w:rPr>
          <w:rStyle w:val="Heading4Char"/>
        </w:rPr>
        <w:t xml:space="preserve"> (Figure 6)</w:t>
      </w:r>
      <w:r w:rsidR="004F73B0" w:rsidRPr="000D7723">
        <w:rPr>
          <w:rStyle w:val="Heading4Char"/>
        </w:rPr>
        <w:t>.</w:t>
      </w:r>
      <w:r w:rsidR="00732DCB">
        <w:t xml:space="preserve"> </w:t>
      </w:r>
      <w:r w:rsidR="00F55FDA">
        <w:rPr>
          <w:rFonts w:ascii="Times New Roman" w:hAnsi="Times New Roman" w:cs="Times New Roman"/>
          <w:sz w:val="24"/>
          <w:szCs w:val="24"/>
        </w:rPr>
        <w:t>Similar to the prior studies, we used a gaussian regression to predict the percent of trials during which the policy was set to the optimal choice by congruence, ambiguity, condition, and their interactions. The model had</w:t>
      </w:r>
      <w:r w:rsidR="00F55FDA" w:rsidRPr="000D7723">
        <w:rPr>
          <w:rFonts w:ascii="Times New Roman" w:hAnsi="Times New Roman" w:cs="Times New Roman"/>
          <w:sz w:val="24"/>
          <w:szCs w:val="24"/>
        </w:rPr>
        <w:t xml:space="preserve"> a by-subject random intercept with random slopes </w:t>
      </w:r>
      <w:r w:rsidR="00F55FDA">
        <w:rPr>
          <w:rFonts w:ascii="Times New Roman" w:hAnsi="Times New Roman" w:cs="Times New Roman"/>
          <w:sz w:val="24"/>
          <w:szCs w:val="24"/>
        </w:rPr>
        <w:t xml:space="preserve">for </w:t>
      </w:r>
      <w:r w:rsidR="00F55FDA" w:rsidRPr="000D7723">
        <w:rPr>
          <w:rFonts w:ascii="Times New Roman" w:hAnsi="Times New Roman" w:cs="Times New Roman"/>
          <w:sz w:val="24"/>
          <w:szCs w:val="24"/>
        </w:rPr>
        <w:t>preference-congruence and ambiguity</w:t>
      </w:r>
      <w:r w:rsidR="00F55FDA">
        <w:rPr>
          <w:rFonts w:ascii="Times New Roman" w:hAnsi="Times New Roman" w:cs="Times New Roman"/>
          <w:sz w:val="24"/>
          <w:szCs w:val="24"/>
        </w:rPr>
        <w:t>. (It did not have a random slope for the interaction between these two as the model could not converge given that there was only one observation per cell.)</w:t>
      </w:r>
    </w:p>
    <w:p w14:paraId="43868EEB" w14:textId="5E947097" w:rsidR="006F225F" w:rsidRPr="001B64F2" w:rsidRDefault="00F55FDA" w:rsidP="00EA297A">
      <w:pPr>
        <w:widowControl w:val="0"/>
        <w:spacing w:line="480" w:lineRule="auto"/>
        <w:ind w:firstLine="360"/>
        <w:contextualSpacing/>
      </w:pPr>
      <w:r>
        <w:tab/>
      </w:r>
      <w:r>
        <w:tab/>
      </w:r>
      <w:r w:rsidRPr="00BE33FC">
        <w:tab/>
      </w:r>
      <w:r w:rsidRPr="00B323ED">
        <w:t xml:space="preserve">Confirming findings from Study 1 and Study 2, participants were </w:t>
      </w:r>
      <w:r w:rsidRPr="00B323ED">
        <w:rPr>
          <w:rFonts w:eastAsiaTheme="minorHAnsi"/>
        </w:rPr>
        <w:t>more likely to select the optimal policy for preference-congruent as opposed to preference-incongruent policies (</w:t>
      </w:r>
      <w:r>
        <w:rPr>
          <w:rFonts w:eastAsiaTheme="minorHAnsi"/>
          <w:i/>
          <w:iCs/>
        </w:rPr>
        <w:sym w:font="Symbol" w:char="F062"/>
      </w:r>
      <w:r w:rsidRPr="00B323ED">
        <w:rPr>
          <w:rFonts w:eastAsiaTheme="minorHAnsi"/>
        </w:rPr>
        <w:t xml:space="preserve"> = </w:t>
      </w:r>
      <w:r>
        <w:rPr>
          <w:rFonts w:eastAsiaTheme="minorHAnsi"/>
        </w:rPr>
        <w:t>.30</w:t>
      </w:r>
      <w:r w:rsidRPr="00B323ED">
        <w:rPr>
          <w:rFonts w:eastAsiaTheme="minorHAnsi"/>
        </w:rPr>
        <w:t xml:space="preserve">, </w:t>
      </w:r>
      <w:r w:rsidRPr="00B323ED">
        <w:rPr>
          <w:rFonts w:eastAsiaTheme="minorHAnsi"/>
          <w:i/>
          <w:iCs/>
        </w:rPr>
        <w:t>SE</w:t>
      </w:r>
      <w:r w:rsidRPr="00B323ED">
        <w:rPr>
          <w:rFonts w:eastAsiaTheme="minorHAnsi"/>
        </w:rPr>
        <w:t xml:space="preserve"> = .</w:t>
      </w:r>
      <w:r>
        <w:rPr>
          <w:rFonts w:eastAsiaTheme="minorHAnsi"/>
        </w:rPr>
        <w:t>0</w:t>
      </w:r>
      <w:r w:rsidRPr="00B323ED">
        <w:rPr>
          <w:rFonts w:eastAsiaTheme="minorHAnsi"/>
        </w:rPr>
        <w:t xml:space="preserve">4, </w:t>
      </w:r>
      <w:r w:rsidRPr="00AA0AC2">
        <w:rPr>
          <w:rFonts w:eastAsiaTheme="minorHAnsi"/>
          <w:i/>
          <w:iCs/>
        </w:rPr>
        <w:t>p</w:t>
      </w:r>
      <w:r w:rsidRPr="00AA0AC2">
        <w:rPr>
          <w:rFonts w:eastAsiaTheme="minorHAnsi"/>
        </w:rPr>
        <w:t xml:space="preserve"> &lt; .001)</w:t>
      </w:r>
      <w:r w:rsidRPr="00B323ED">
        <w:rPr>
          <w:rFonts w:eastAsiaTheme="minorHAnsi"/>
        </w:rPr>
        <w:t xml:space="preserve"> and for less ambiguous policies (</w:t>
      </w:r>
      <w:r>
        <w:rPr>
          <w:rFonts w:eastAsiaTheme="minorHAnsi"/>
          <w:i/>
          <w:iCs/>
        </w:rPr>
        <w:sym w:font="Symbol" w:char="F062"/>
      </w:r>
      <w:r w:rsidRPr="00B323ED">
        <w:rPr>
          <w:rFonts w:eastAsiaTheme="minorHAnsi"/>
        </w:rPr>
        <w:t xml:space="preserve">  = </w:t>
      </w:r>
      <w:r>
        <w:rPr>
          <w:rFonts w:eastAsiaTheme="minorHAnsi"/>
        </w:rPr>
        <w:t>.42</w:t>
      </w:r>
      <w:r w:rsidRPr="00B323ED">
        <w:rPr>
          <w:rFonts w:eastAsiaTheme="minorHAnsi"/>
        </w:rPr>
        <w:t xml:space="preserve">, </w:t>
      </w:r>
      <w:r w:rsidRPr="00B323ED">
        <w:rPr>
          <w:rFonts w:eastAsiaTheme="minorHAnsi"/>
          <w:i/>
          <w:iCs/>
        </w:rPr>
        <w:t>SE</w:t>
      </w:r>
      <w:r w:rsidRPr="00B323ED">
        <w:rPr>
          <w:rFonts w:eastAsiaTheme="minorHAnsi"/>
        </w:rPr>
        <w:t xml:space="preserve"> = .</w:t>
      </w:r>
      <w:r>
        <w:rPr>
          <w:rFonts w:eastAsiaTheme="minorHAnsi"/>
        </w:rPr>
        <w:t>04</w:t>
      </w:r>
      <w:r w:rsidRPr="00AA0AC2">
        <w:rPr>
          <w:rFonts w:eastAsiaTheme="minorHAnsi"/>
        </w:rPr>
        <w:t xml:space="preserve">, </w:t>
      </w:r>
      <w:r w:rsidRPr="00B323ED">
        <w:rPr>
          <w:rFonts w:eastAsiaTheme="minorHAnsi"/>
          <w:i/>
          <w:iCs/>
        </w:rPr>
        <w:t>p</w:t>
      </w:r>
      <w:r w:rsidRPr="00B323ED">
        <w:rPr>
          <w:rFonts w:eastAsiaTheme="minorHAnsi"/>
        </w:rPr>
        <w:t xml:space="preserve"> &lt; .001). We did not find a significant effect of function exposure (</w:t>
      </w:r>
      <w:r>
        <w:rPr>
          <w:rFonts w:eastAsiaTheme="minorHAnsi"/>
          <w:i/>
          <w:iCs/>
        </w:rPr>
        <w:sym w:font="Symbol" w:char="F062"/>
      </w:r>
      <w:r w:rsidRPr="00B323ED">
        <w:rPr>
          <w:rFonts w:eastAsiaTheme="minorHAnsi"/>
        </w:rPr>
        <w:t xml:space="preserve"> = </w:t>
      </w:r>
      <w:r>
        <w:rPr>
          <w:rFonts w:eastAsiaTheme="minorHAnsi"/>
        </w:rPr>
        <w:t>-</w:t>
      </w:r>
      <w:r w:rsidRPr="00B323ED">
        <w:rPr>
          <w:rFonts w:eastAsiaTheme="minorHAnsi"/>
        </w:rPr>
        <w:t>.0</w:t>
      </w:r>
      <w:r>
        <w:rPr>
          <w:rFonts w:eastAsiaTheme="minorHAnsi"/>
        </w:rPr>
        <w:t>1</w:t>
      </w:r>
      <w:r w:rsidRPr="00B323ED">
        <w:rPr>
          <w:rFonts w:eastAsiaTheme="minorHAnsi"/>
        </w:rPr>
        <w:t xml:space="preserve">, </w:t>
      </w:r>
      <w:r w:rsidRPr="00B323ED">
        <w:rPr>
          <w:rFonts w:eastAsiaTheme="minorHAnsi"/>
          <w:i/>
          <w:iCs/>
        </w:rPr>
        <w:t>SE</w:t>
      </w:r>
      <w:r w:rsidRPr="00B323ED">
        <w:rPr>
          <w:rFonts w:eastAsiaTheme="minorHAnsi"/>
        </w:rPr>
        <w:t xml:space="preserve"> = .</w:t>
      </w:r>
      <w:r>
        <w:rPr>
          <w:rFonts w:eastAsiaTheme="minorHAnsi"/>
        </w:rPr>
        <w:t>03</w:t>
      </w:r>
      <w:r w:rsidRPr="00B323ED">
        <w:rPr>
          <w:rFonts w:eastAsiaTheme="minorHAnsi"/>
        </w:rPr>
        <w:t xml:space="preserve">, </w:t>
      </w:r>
      <w:r w:rsidRPr="00B323ED">
        <w:rPr>
          <w:rFonts w:eastAsiaTheme="minorHAnsi"/>
          <w:i/>
          <w:iCs/>
        </w:rPr>
        <w:t>p</w:t>
      </w:r>
      <w:r w:rsidRPr="00B323ED">
        <w:rPr>
          <w:rFonts w:eastAsiaTheme="minorHAnsi"/>
        </w:rPr>
        <w:t xml:space="preserve"> = .</w:t>
      </w:r>
      <w:r>
        <w:rPr>
          <w:rFonts w:eastAsiaTheme="minorHAnsi"/>
        </w:rPr>
        <w:t>708</w:t>
      </w:r>
      <w:r w:rsidRPr="00B323ED">
        <w:rPr>
          <w:rFonts w:eastAsiaTheme="minorHAnsi"/>
        </w:rPr>
        <w:t xml:space="preserve">). </w:t>
      </w:r>
      <w:r>
        <w:rPr>
          <w:rFonts w:eastAsiaTheme="minorHAnsi"/>
        </w:rPr>
        <w:t>None of the interactions were significant.</w:t>
      </w:r>
    </w:p>
    <w:p w14:paraId="62631B62" w14:textId="3E045CA0" w:rsidR="004F73B0" w:rsidRPr="00BE33FC" w:rsidRDefault="00DC7FC1" w:rsidP="00431FAA">
      <w:pPr>
        <w:pStyle w:val="Heading3"/>
        <w:keepNext w:val="0"/>
        <w:keepLines w:val="0"/>
      </w:pPr>
      <w:r>
        <w:t xml:space="preserve">5.2.2 </w:t>
      </w:r>
      <w:r w:rsidR="004F73B0" w:rsidRPr="00BE33FC">
        <w:t>Judgments of Policy Efficacy</w:t>
      </w:r>
      <w:r w:rsidR="00CA1A87" w:rsidRPr="00BE33FC">
        <w:t xml:space="preserve"> after the Learning Task</w:t>
      </w:r>
      <w:r w:rsidR="00BE767C" w:rsidRPr="00BE33FC">
        <w:t>.</w:t>
      </w:r>
    </w:p>
    <w:p w14:paraId="0F1E6B40" w14:textId="6D5FCC73" w:rsidR="004F73B0" w:rsidRPr="00BE33FC" w:rsidRDefault="00DC7FC1" w:rsidP="00431FAA">
      <w:pPr>
        <w:widowControl w:val="0"/>
        <w:spacing w:line="480" w:lineRule="auto"/>
        <w:ind w:firstLine="360"/>
        <w:contextualSpacing/>
        <w:rPr>
          <w:bCs/>
        </w:rPr>
      </w:pPr>
      <w:r>
        <w:rPr>
          <w:rStyle w:val="Heading4Char"/>
          <w:rFonts w:cs="Times New Roman"/>
        </w:rPr>
        <w:t xml:space="preserve">5.2.2.1 </w:t>
      </w:r>
      <w:r w:rsidR="004F73B0" w:rsidRPr="00BE33FC">
        <w:rPr>
          <w:rStyle w:val="Heading4Char"/>
          <w:rFonts w:cs="Times New Roman"/>
        </w:rPr>
        <w:t>Causal Functions</w:t>
      </w:r>
      <w:r w:rsidR="00450530">
        <w:rPr>
          <w:rStyle w:val="Heading4Char"/>
          <w:rFonts w:cs="Times New Roman"/>
        </w:rPr>
        <w:t xml:space="preserve"> (Figure 7)</w:t>
      </w:r>
      <w:r w:rsidR="004F73B0" w:rsidRPr="00BE33FC">
        <w:rPr>
          <w:rStyle w:val="Heading4Char"/>
          <w:rFonts w:cs="Times New Roman"/>
        </w:rPr>
        <w:t>.</w:t>
      </w:r>
      <w:r w:rsidR="004F73B0" w:rsidRPr="00BE33FC">
        <w:rPr>
          <w:b/>
          <w:color w:val="FF0000"/>
        </w:rPr>
        <w:t xml:space="preserve"> </w:t>
      </w:r>
      <w:r w:rsidR="004F73B0" w:rsidRPr="00BE33FC">
        <w:rPr>
          <w:bCs/>
        </w:rPr>
        <w:t xml:space="preserve">A near-identical approach was taken here as that of </w:t>
      </w:r>
      <w:r w:rsidR="004F73B0" w:rsidRPr="00BE33FC">
        <w:rPr>
          <w:bCs/>
        </w:rPr>
        <w:lastRenderedPageBreak/>
        <w:t>Study 2A and 2B</w:t>
      </w:r>
      <w:r w:rsidR="00E73D78" w:rsidRPr="00BE33FC">
        <w:rPr>
          <w:bCs/>
        </w:rPr>
        <w:t>, t</w:t>
      </w:r>
      <w:r w:rsidR="004F73B0" w:rsidRPr="00BE33FC">
        <w:rPr>
          <w:bCs/>
        </w:rPr>
        <w:t xml:space="preserve">he only exception being that </w:t>
      </w:r>
      <w:r w:rsidR="00D542D8" w:rsidRPr="00BE33FC">
        <w:rPr>
          <w:bCs/>
        </w:rPr>
        <w:t xml:space="preserve">function exposure </w:t>
      </w:r>
      <w:r w:rsidR="004F73B0" w:rsidRPr="00BE33FC">
        <w:rPr>
          <w:bCs/>
        </w:rPr>
        <w:t>condition</w:t>
      </w:r>
      <w:r w:rsidR="001F3A89">
        <w:rPr>
          <w:bCs/>
        </w:rPr>
        <w:t xml:space="preserve"> (between</w:t>
      </w:r>
      <w:r w:rsidR="00445A81">
        <w:rPr>
          <w:bCs/>
        </w:rPr>
        <w:t>-</w:t>
      </w:r>
      <w:r w:rsidR="001F3A89">
        <w:rPr>
          <w:bCs/>
        </w:rPr>
        <w:t>subjects)</w:t>
      </w:r>
      <w:r w:rsidR="004F73B0" w:rsidRPr="00BE33FC">
        <w:rPr>
          <w:bCs/>
        </w:rPr>
        <w:t xml:space="preserve"> </w:t>
      </w:r>
      <w:r w:rsidR="00D542D8" w:rsidRPr="00BE33FC">
        <w:rPr>
          <w:bCs/>
        </w:rPr>
        <w:t xml:space="preserve">and its interactions with the other predictors were </w:t>
      </w:r>
      <w:r w:rsidR="004F73B0" w:rsidRPr="00BE33FC">
        <w:rPr>
          <w:bCs/>
        </w:rPr>
        <w:t xml:space="preserve">included </w:t>
      </w:r>
      <w:r w:rsidR="00D542D8" w:rsidRPr="00BE33FC">
        <w:rPr>
          <w:bCs/>
        </w:rPr>
        <w:t>as predictors</w:t>
      </w:r>
      <w:r w:rsidR="004F73B0" w:rsidRPr="00BE33FC">
        <w:rPr>
          <w:bCs/>
        </w:rPr>
        <w:t xml:space="preserve">. </w:t>
      </w:r>
      <w:r w:rsidR="002A50BC" w:rsidRPr="00BE33FC">
        <w:rPr>
          <w:bCs/>
        </w:rPr>
        <w:t>The model include</w:t>
      </w:r>
      <w:r w:rsidR="001F3A89">
        <w:rPr>
          <w:bCs/>
        </w:rPr>
        <w:t>d</w:t>
      </w:r>
      <w:r w:rsidR="002A50BC" w:rsidRPr="00BE33FC">
        <w:rPr>
          <w:bCs/>
        </w:rPr>
        <w:t xml:space="preserve"> a by-subject random intercept, but no random slopes.</w:t>
      </w:r>
      <w:r w:rsidR="004C669D">
        <w:rPr>
          <w:rStyle w:val="FootnoteReference"/>
          <w:bCs/>
        </w:rPr>
        <w:footnoteReference w:id="8"/>
      </w:r>
      <w:r w:rsidR="002A50BC" w:rsidRPr="00BE33FC">
        <w:rPr>
          <w:bCs/>
        </w:rPr>
        <w:t xml:space="preserve">  </w:t>
      </w:r>
    </w:p>
    <w:p w14:paraId="1D053844" w14:textId="565B3F10" w:rsidR="004F73B0" w:rsidRPr="00BE33FC" w:rsidRDefault="00AE76AB" w:rsidP="00653941">
      <w:pPr>
        <w:widowControl w:val="0"/>
        <w:spacing w:line="480" w:lineRule="auto"/>
        <w:ind w:firstLine="360"/>
        <w:contextualSpacing/>
        <w:rPr>
          <w:rFonts w:eastAsiaTheme="minorHAnsi"/>
        </w:rPr>
      </w:pPr>
      <w:r w:rsidRPr="00BE33FC">
        <w:rPr>
          <w:rFonts w:eastAsiaTheme="minorHAnsi"/>
        </w:rPr>
        <w:t>First, p</w:t>
      </w:r>
      <w:r w:rsidR="004F73B0" w:rsidRPr="00BE33FC">
        <w:rPr>
          <w:rFonts w:eastAsiaTheme="minorHAnsi"/>
        </w:rPr>
        <w:t xml:space="preserve">articipants were </w:t>
      </w:r>
      <w:r w:rsidR="006B1BBF">
        <w:rPr>
          <w:rFonts w:eastAsiaTheme="minorHAnsi"/>
        </w:rPr>
        <w:t>less</w:t>
      </w:r>
      <w:r w:rsidR="006B1BBF" w:rsidRPr="00BE33FC">
        <w:rPr>
          <w:rFonts w:eastAsiaTheme="minorHAnsi"/>
        </w:rPr>
        <w:t xml:space="preserve"> </w:t>
      </w:r>
      <w:r w:rsidR="004F73B0" w:rsidRPr="00BE33FC">
        <w:rPr>
          <w:rFonts w:eastAsiaTheme="minorHAnsi"/>
        </w:rPr>
        <w:t>likely to correctly assess policies if they were preference-</w:t>
      </w:r>
      <w:r w:rsidR="006B1BBF">
        <w:rPr>
          <w:rFonts w:eastAsiaTheme="minorHAnsi"/>
        </w:rPr>
        <w:t>in</w:t>
      </w:r>
      <w:r w:rsidR="004F73B0" w:rsidRPr="00BE33FC">
        <w:rPr>
          <w:rFonts w:eastAsiaTheme="minorHAnsi"/>
        </w:rPr>
        <w:t>congruent</w:t>
      </w:r>
      <w:r w:rsidR="00515D96" w:rsidRPr="00BE33FC">
        <w:rPr>
          <w:rFonts w:eastAsiaTheme="minorHAnsi"/>
        </w:rPr>
        <w:t xml:space="preserve"> than congruent</w:t>
      </w:r>
      <w:r w:rsidR="004F73B0" w:rsidRPr="00BE33FC">
        <w:rPr>
          <w:rFonts w:eastAsiaTheme="minorHAnsi"/>
        </w:rPr>
        <w:t xml:space="preserve"> (</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xml:space="preserve">= </w:t>
      </w:r>
      <w:r w:rsidR="002A50BC" w:rsidRPr="00BE33FC">
        <w:rPr>
          <w:rFonts w:eastAsiaTheme="minorHAnsi"/>
        </w:rPr>
        <w:t>-1</w:t>
      </w:r>
      <w:r w:rsidR="004F73B0" w:rsidRPr="00BE33FC">
        <w:rPr>
          <w:rFonts w:eastAsiaTheme="minorHAnsi"/>
        </w:rPr>
        <w:t>.</w:t>
      </w:r>
      <w:r w:rsidR="002A50BC" w:rsidRPr="00BE33FC">
        <w:rPr>
          <w:rFonts w:eastAsiaTheme="minorHAnsi"/>
        </w:rPr>
        <w:t>66</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2A50BC" w:rsidRPr="00BE33FC">
        <w:rPr>
          <w:rFonts w:eastAsiaTheme="minorHAnsi"/>
        </w:rPr>
        <w:t>34</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w:t>
      </w:r>
      <w:r w:rsidR="002A50BC" w:rsidRPr="00BE33FC">
        <w:rPr>
          <w:rFonts w:eastAsiaTheme="minorHAnsi"/>
        </w:rPr>
        <w:t>&lt;</w:t>
      </w:r>
      <w:r w:rsidR="004F73B0" w:rsidRPr="00BE33FC">
        <w:rPr>
          <w:rFonts w:eastAsiaTheme="minorHAnsi"/>
        </w:rPr>
        <w:t xml:space="preserve"> .00</w:t>
      </w:r>
      <w:r w:rsidR="002A50BC" w:rsidRPr="00BE33FC">
        <w:rPr>
          <w:rFonts w:eastAsiaTheme="minorHAnsi"/>
        </w:rPr>
        <w:t>1</w:t>
      </w:r>
      <w:r w:rsidR="004F73B0" w:rsidRPr="00BE33FC">
        <w:rPr>
          <w:rFonts w:eastAsiaTheme="minorHAnsi"/>
        </w:rPr>
        <w:t>).</w:t>
      </w:r>
      <w:r w:rsidR="004F73B0" w:rsidRPr="00BE33FC">
        <w:rPr>
          <w:rFonts w:eastAsiaTheme="minorHAnsi"/>
          <w:color w:val="FF0000"/>
        </w:rPr>
        <w:t xml:space="preserve"> </w:t>
      </w:r>
      <w:r w:rsidRPr="00BE33FC">
        <w:rPr>
          <w:rFonts w:eastAsiaTheme="minorHAnsi"/>
        </w:rPr>
        <w:t>Second, p</w:t>
      </w:r>
      <w:r w:rsidR="004F73B0" w:rsidRPr="00BE33FC">
        <w:rPr>
          <w:rFonts w:eastAsiaTheme="minorHAnsi"/>
        </w:rPr>
        <w:t xml:space="preserve">articipants were significantly </w:t>
      </w:r>
      <w:r w:rsidR="006B1BBF">
        <w:rPr>
          <w:rFonts w:eastAsiaTheme="minorHAnsi"/>
        </w:rPr>
        <w:t>worse</w:t>
      </w:r>
      <w:r w:rsidR="006B1BBF" w:rsidRPr="00BE33FC">
        <w:rPr>
          <w:rFonts w:eastAsiaTheme="minorHAnsi"/>
        </w:rPr>
        <w:t xml:space="preserve"> </w:t>
      </w:r>
      <w:r w:rsidR="004F73B0" w:rsidRPr="00BE33FC">
        <w:rPr>
          <w:rFonts w:eastAsiaTheme="minorHAnsi"/>
        </w:rPr>
        <w:t xml:space="preserve">at assessing policies with </w:t>
      </w:r>
      <w:r w:rsidR="006B1BBF">
        <w:rPr>
          <w:rFonts w:eastAsiaTheme="minorHAnsi"/>
        </w:rPr>
        <w:t>high</w:t>
      </w:r>
      <w:r w:rsidR="006B1BBF" w:rsidRPr="00BE33FC">
        <w:rPr>
          <w:rFonts w:eastAsiaTheme="minorHAnsi"/>
        </w:rPr>
        <w:t xml:space="preserve"> </w:t>
      </w:r>
      <w:r w:rsidR="004F73B0" w:rsidRPr="00BE33FC">
        <w:rPr>
          <w:rFonts w:eastAsiaTheme="minorHAnsi"/>
        </w:rPr>
        <w:t>ambiguity</w:t>
      </w:r>
      <w:r w:rsidRPr="00BE33FC">
        <w:rPr>
          <w:rFonts w:eastAsiaTheme="minorHAnsi"/>
        </w:rPr>
        <w:t xml:space="preserve"> </w:t>
      </w:r>
      <w:r w:rsidR="004F73B0" w:rsidRPr="00BE33FC">
        <w:rPr>
          <w:rFonts w:eastAsiaTheme="minorHAnsi"/>
        </w:rPr>
        <w:t xml:space="preserve">compared to </w:t>
      </w:r>
      <w:r w:rsidR="006B1BBF">
        <w:rPr>
          <w:rFonts w:eastAsiaTheme="minorHAnsi"/>
        </w:rPr>
        <w:t>low</w:t>
      </w:r>
      <w:r w:rsidR="006B1BBF" w:rsidRPr="00BE33FC">
        <w:rPr>
          <w:rFonts w:eastAsiaTheme="minorHAnsi"/>
        </w:rPr>
        <w:t xml:space="preserve"> </w:t>
      </w:r>
      <w:r w:rsidR="004F73B0" w:rsidRPr="00BE33FC">
        <w:rPr>
          <w:rFonts w:eastAsiaTheme="minorHAnsi"/>
        </w:rPr>
        <w:t>ambiguity (</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xml:space="preserve">= </w:t>
      </w:r>
      <w:r w:rsidR="005C06F3" w:rsidRPr="00BE33FC">
        <w:rPr>
          <w:rFonts w:eastAsiaTheme="minorHAnsi"/>
        </w:rPr>
        <w:t>-</w:t>
      </w:r>
      <w:r w:rsidR="004F73B0" w:rsidRPr="00BE33FC">
        <w:rPr>
          <w:rFonts w:eastAsiaTheme="minorHAnsi"/>
        </w:rPr>
        <w:t>3.</w:t>
      </w:r>
      <w:r w:rsidR="005C06F3" w:rsidRPr="00BE33FC">
        <w:rPr>
          <w:rFonts w:eastAsiaTheme="minorHAnsi"/>
        </w:rPr>
        <w:t>01</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5C06F3" w:rsidRPr="00BE33FC">
        <w:rPr>
          <w:rFonts w:eastAsiaTheme="minorHAnsi"/>
        </w:rPr>
        <w:t>34</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&lt; .001). </w:t>
      </w:r>
      <w:r w:rsidR="001E0F73" w:rsidRPr="00BE33FC">
        <w:rPr>
          <w:rFonts w:eastAsiaTheme="minorHAnsi"/>
        </w:rPr>
        <w:t>Third, and most relevant to Study 3, t</w:t>
      </w:r>
      <w:r w:rsidRPr="00BE33FC">
        <w:rPr>
          <w:rFonts w:eastAsiaTheme="minorHAnsi"/>
        </w:rPr>
        <w:t xml:space="preserve">here was no effect of </w:t>
      </w:r>
      <w:r w:rsidR="001E0F73" w:rsidRPr="00BE33FC">
        <w:rPr>
          <w:rFonts w:eastAsiaTheme="minorHAnsi"/>
        </w:rPr>
        <w:t>function exposure</w:t>
      </w:r>
      <w:r w:rsidR="004F73B0" w:rsidRPr="00BE33FC">
        <w:rPr>
          <w:rFonts w:eastAsiaTheme="minorHAnsi"/>
        </w:rPr>
        <w:t xml:space="preserve"> (</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xml:space="preserve">= </w:t>
      </w:r>
      <w:r w:rsidR="00E246C1" w:rsidRPr="00BE33FC">
        <w:rPr>
          <w:rFonts w:eastAsiaTheme="minorHAnsi"/>
        </w:rPr>
        <w:t>-</w:t>
      </w:r>
      <w:r w:rsidR="004F73B0" w:rsidRPr="00BE33FC">
        <w:rPr>
          <w:rFonts w:eastAsiaTheme="minorHAnsi"/>
        </w:rPr>
        <w:t>.</w:t>
      </w:r>
      <w:r w:rsidR="00E246C1" w:rsidRPr="00BE33FC">
        <w:rPr>
          <w:rFonts w:eastAsiaTheme="minorHAnsi"/>
        </w:rPr>
        <w:t>30</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E246C1" w:rsidRPr="00BE33FC">
        <w:rPr>
          <w:rFonts w:eastAsiaTheme="minorHAnsi"/>
        </w:rPr>
        <w:t>34</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 .3</w:t>
      </w:r>
      <w:r w:rsidR="00E246C1" w:rsidRPr="00BE33FC">
        <w:rPr>
          <w:rFonts w:eastAsiaTheme="minorHAnsi"/>
        </w:rPr>
        <w:t>83</w:t>
      </w:r>
      <w:r w:rsidR="00566548">
        <w:rPr>
          <w:rFonts w:eastAsiaTheme="minorHAnsi"/>
        </w:rPr>
        <w:t>); participants were about equally accurate in the function exposure condition (</w:t>
      </w:r>
      <w:r w:rsidR="00566548">
        <w:rPr>
          <w:rFonts w:eastAsiaTheme="minorHAnsi"/>
          <w:i/>
        </w:rPr>
        <w:t>M</w:t>
      </w:r>
      <w:r w:rsidR="00F54857" w:rsidRPr="00F54857">
        <w:rPr>
          <w:rFonts w:eastAsiaTheme="minorHAnsi"/>
          <w:iCs/>
        </w:rPr>
        <w:t xml:space="preserve"> </w:t>
      </w:r>
      <w:r w:rsidR="00566548">
        <w:rPr>
          <w:rFonts w:eastAsiaTheme="minorHAnsi"/>
        </w:rPr>
        <w:t>=</w:t>
      </w:r>
      <w:r w:rsidR="00F54857">
        <w:rPr>
          <w:rFonts w:eastAsiaTheme="minorHAnsi"/>
        </w:rPr>
        <w:t xml:space="preserve"> 45.77%</w:t>
      </w:r>
      <w:r w:rsidR="00566548">
        <w:rPr>
          <w:rFonts w:eastAsiaTheme="minorHAnsi"/>
        </w:rPr>
        <w:t>) as in the no-exposure condition (</w:t>
      </w:r>
      <w:r w:rsidR="00566548">
        <w:rPr>
          <w:rFonts w:eastAsiaTheme="minorHAnsi"/>
          <w:i/>
        </w:rPr>
        <w:t>M</w:t>
      </w:r>
      <w:r w:rsidR="00F54857">
        <w:rPr>
          <w:rFonts w:eastAsiaTheme="minorHAnsi"/>
          <w:i/>
        </w:rPr>
        <w:t xml:space="preserve"> </w:t>
      </w:r>
      <w:r w:rsidR="00566548">
        <w:rPr>
          <w:rFonts w:eastAsiaTheme="minorHAnsi"/>
        </w:rPr>
        <w:t>=</w:t>
      </w:r>
      <w:r w:rsidR="00F54857">
        <w:rPr>
          <w:rFonts w:eastAsiaTheme="minorHAnsi"/>
        </w:rPr>
        <w:t xml:space="preserve"> 50.63</w:t>
      </w:r>
      <w:r w:rsidR="00EB4A54">
        <w:rPr>
          <w:rFonts w:eastAsiaTheme="minorHAnsi"/>
        </w:rPr>
        <w:t>%</w:t>
      </w:r>
      <w:r w:rsidR="00566548">
        <w:rPr>
          <w:rFonts w:eastAsiaTheme="minorHAnsi"/>
        </w:rPr>
        <w:t>).</w:t>
      </w:r>
      <w:r w:rsidR="004F73B0" w:rsidRPr="00BE33FC">
        <w:rPr>
          <w:rFonts w:eastAsiaTheme="minorHAnsi"/>
        </w:rPr>
        <w:t xml:space="preserve"> </w:t>
      </w:r>
      <w:r w:rsidR="00566177" w:rsidRPr="00BE33FC">
        <w:rPr>
          <w:rFonts w:eastAsiaTheme="minorHAnsi"/>
        </w:rPr>
        <w:t>T</w:t>
      </w:r>
      <w:r w:rsidR="004F73B0" w:rsidRPr="00BE33FC">
        <w:rPr>
          <w:rFonts w:eastAsiaTheme="minorHAnsi"/>
        </w:rPr>
        <w:t xml:space="preserve">here were </w:t>
      </w:r>
      <w:r w:rsidR="001E0F73" w:rsidRPr="00BE33FC">
        <w:rPr>
          <w:rFonts w:eastAsiaTheme="minorHAnsi"/>
        </w:rPr>
        <w:t xml:space="preserve">also </w:t>
      </w:r>
      <w:r w:rsidR="004F73B0" w:rsidRPr="00BE33FC">
        <w:rPr>
          <w:rFonts w:eastAsiaTheme="minorHAnsi"/>
        </w:rPr>
        <w:t xml:space="preserve">no </w:t>
      </w:r>
      <w:r w:rsidR="00566177" w:rsidRPr="00BE33FC">
        <w:rPr>
          <w:rFonts w:eastAsiaTheme="minorHAnsi"/>
        </w:rPr>
        <w:t xml:space="preserve">significant two or three-way </w:t>
      </w:r>
      <w:r w:rsidR="004F73B0" w:rsidRPr="00BE33FC">
        <w:rPr>
          <w:rFonts w:eastAsiaTheme="minorHAnsi"/>
        </w:rPr>
        <w:t>interaction</w:t>
      </w:r>
      <w:r w:rsidR="006312FF" w:rsidRPr="00BE33FC">
        <w:rPr>
          <w:rFonts w:eastAsiaTheme="minorHAnsi"/>
        </w:rPr>
        <w:t>s</w:t>
      </w:r>
      <w:r w:rsidR="004F73B0" w:rsidRPr="00BE33FC">
        <w:rPr>
          <w:rFonts w:eastAsiaTheme="minorHAnsi"/>
        </w:rPr>
        <w:t>.</w:t>
      </w:r>
    </w:p>
    <w:p w14:paraId="1E44F9A4" w14:textId="771553FD" w:rsidR="00A84217" w:rsidRDefault="00DC7FC1" w:rsidP="00653941">
      <w:pPr>
        <w:widowControl w:val="0"/>
        <w:spacing w:line="480" w:lineRule="auto"/>
        <w:ind w:firstLine="360"/>
        <w:contextualSpacing/>
      </w:pPr>
      <w:r>
        <w:rPr>
          <w:rStyle w:val="Heading4Char"/>
          <w:rFonts w:cs="Times New Roman"/>
        </w:rPr>
        <w:t xml:space="preserve">5.2.2.2 </w:t>
      </w:r>
      <w:r w:rsidR="004F73B0" w:rsidRPr="00BE33FC">
        <w:rPr>
          <w:rStyle w:val="Heading4Char"/>
          <w:rFonts w:cs="Times New Roman"/>
        </w:rPr>
        <w:t>Non-Causal Functions</w:t>
      </w:r>
      <w:r w:rsidR="00450530">
        <w:rPr>
          <w:rStyle w:val="Heading4Char"/>
          <w:rFonts w:cs="Times New Roman"/>
        </w:rPr>
        <w:t xml:space="preserve"> (Figure 8)</w:t>
      </w:r>
      <w:r w:rsidR="004F73B0" w:rsidRPr="00BE33FC">
        <w:rPr>
          <w:rStyle w:val="Heading4Char"/>
          <w:rFonts w:cs="Times New Roman"/>
        </w:rPr>
        <w:t>.</w:t>
      </w:r>
      <w:r w:rsidR="004F73B0" w:rsidRPr="00BE33FC">
        <w:rPr>
          <w:b/>
        </w:rPr>
        <w:t xml:space="preserve"> </w:t>
      </w:r>
      <w:r w:rsidR="00A84217" w:rsidRPr="00A84217">
        <w:t xml:space="preserve">We first replicated </w:t>
      </w:r>
      <w:r w:rsidR="00580D0D">
        <w:t>the finding</w:t>
      </w:r>
      <w:r w:rsidR="00A84217" w:rsidRPr="00A84217">
        <w:t xml:space="preserve"> that participants were more likely to assess their preferred policy as being better, despite </w:t>
      </w:r>
      <w:r w:rsidR="00580D0D">
        <w:t>there bein</w:t>
      </w:r>
      <w:r w:rsidR="002A00A0">
        <w:t>g</w:t>
      </w:r>
      <w:r w:rsidR="00580D0D">
        <w:t xml:space="preserve"> no difference</w:t>
      </w:r>
      <w:r w:rsidR="00A84217">
        <w:t xml:space="preserve">. We used </w:t>
      </w:r>
      <w:r w:rsidR="002A00A0">
        <w:t>the same</w:t>
      </w:r>
      <w:r w:rsidR="00A84217">
        <w:t xml:space="preserve"> approach as in Study 2, </w:t>
      </w:r>
      <w:r w:rsidR="002A00A0">
        <w:t>and for Study 3 only used the no-</w:t>
      </w:r>
      <w:r w:rsidR="00A84217">
        <w:t>function</w:t>
      </w:r>
      <w:r w:rsidR="002A00A0">
        <w:t>-</w:t>
      </w:r>
      <w:r w:rsidR="00A84217">
        <w:t>exposure</w:t>
      </w:r>
      <w:r w:rsidR="002A00A0">
        <w:t xml:space="preserve"> group for comparability</w:t>
      </w:r>
      <w:r w:rsidR="00A84217">
        <w:t xml:space="preserve">. </w:t>
      </w:r>
      <w:r w:rsidR="00675FF5">
        <w:t xml:space="preserve">Replicating prior results, </w:t>
      </w:r>
      <w:r w:rsidR="008E03E2">
        <w:t>w</w:t>
      </w:r>
      <w:r w:rsidR="008E03E2" w:rsidRPr="00366DBF">
        <w:t xml:space="preserve">e found that when participants </w:t>
      </w:r>
      <w:r w:rsidR="008E03E2">
        <w:t xml:space="preserve">had an </w:t>
      </w:r>
      <w:r w:rsidR="008E03E2">
        <w:rPr>
          <w:i/>
          <w:iCs/>
        </w:rPr>
        <w:t xml:space="preserve">a </w:t>
      </w:r>
      <w:r w:rsidR="008E03E2" w:rsidRPr="00D36D45">
        <w:rPr>
          <w:i/>
          <w:iCs/>
        </w:rPr>
        <w:t>priori</w:t>
      </w:r>
      <w:r w:rsidR="008E03E2">
        <w:t xml:space="preserve"> preference</w:t>
      </w:r>
      <w:r w:rsidR="008E03E2" w:rsidRPr="00366DBF">
        <w:t xml:space="preserve">, </w:t>
      </w:r>
      <w:r w:rsidR="008E03E2">
        <w:t xml:space="preserve">after testing </w:t>
      </w:r>
      <w:r w:rsidR="008E03E2" w:rsidRPr="00366DBF">
        <w:t xml:space="preserve">it </w:t>
      </w:r>
      <w:r w:rsidR="008E03E2">
        <w:t xml:space="preserve">they </w:t>
      </w:r>
      <w:r w:rsidR="002A00A0">
        <w:t xml:space="preserve">were still </w:t>
      </w:r>
      <w:r w:rsidR="008E03E2" w:rsidRPr="00366DBF">
        <w:t xml:space="preserve">more likely to </w:t>
      </w:r>
      <w:r w:rsidR="008E03E2">
        <w:t xml:space="preserve">view it as the better </w:t>
      </w:r>
      <w:r w:rsidR="008E03E2" w:rsidRPr="00366DBF">
        <w:t>policy</w:t>
      </w:r>
      <w:r w:rsidR="00675FF5">
        <w:t xml:space="preserve"> (</w:t>
      </w:r>
      <w:r w:rsidR="00B96170" w:rsidRPr="00B96170">
        <w:rPr>
          <w:i/>
          <w:iCs/>
        </w:rPr>
        <w:t xml:space="preserve">M </w:t>
      </w:r>
      <w:r w:rsidR="00B96170">
        <w:t xml:space="preserve">= .73; </w:t>
      </w:r>
      <w:r w:rsidR="00B96170" w:rsidRPr="00B96170">
        <w:rPr>
          <w:i/>
          <w:iCs/>
        </w:rPr>
        <w:t>CI</w:t>
      </w:r>
      <w:r w:rsidR="00B96170">
        <w:t xml:space="preserve"> = .61 – .83; </w:t>
      </w:r>
      <w:r w:rsidR="00675FF5" w:rsidRPr="00366DBF">
        <w:rPr>
          <w:rFonts w:eastAsiaTheme="minorHAnsi"/>
          <w:i/>
        </w:rPr>
        <w:sym w:font="Symbol" w:char="F062"/>
      </w:r>
      <w:r w:rsidR="00675FF5" w:rsidRPr="00366DBF">
        <w:rPr>
          <w:rFonts w:eastAsiaTheme="minorHAnsi"/>
          <w:i/>
        </w:rPr>
        <w:t xml:space="preserve"> </w:t>
      </w:r>
      <w:r w:rsidR="00675FF5" w:rsidRPr="00366DBF">
        <w:rPr>
          <w:rFonts w:eastAsiaTheme="minorHAnsi"/>
        </w:rPr>
        <w:t>= .</w:t>
      </w:r>
      <w:r w:rsidR="00675FF5">
        <w:rPr>
          <w:rFonts w:eastAsiaTheme="minorHAnsi"/>
        </w:rPr>
        <w:t>99</w:t>
      </w:r>
      <w:r w:rsidR="00675FF5" w:rsidRPr="00366DBF">
        <w:rPr>
          <w:rFonts w:eastAsiaTheme="minorHAnsi"/>
        </w:rPr>
        <w:t xml:space="preserve">, </w:t>
      </w:r>
      <w:r w:rsidR="00675FF5" w:rsidRPr="00366DBF">
        <w:rPr>
          <w:rFonts w:eastAsiaTheme="minorHAnsi"/>
          <w:i/>
        </w:rPr>
        <w:t>SE</w:t>
      </w:r>
      <w:r w:rsidR="00675FF5" w:rsidRPr="00366DBF">
        <w:rPr>
          <w:rFonts w:eastAsiaTheme="minorHAnsi"/>
        </w:rPr>
        <w:t xml:space="preserve"> = .2</w:t>
      </w:r>
      <w:r w:rsidR="00675FF5">
        <w:rPr>
          <w:rFonts w:eastAsiaTheme="minorHAnsi"/>
        </w:rPr>
        <w:t>8</w:t>
      </w:r>
      <w:r w:rsidR="00675FF5" w:rsidRPr="00366DBF">
        <w:rPr>
          <w:rFonts w:eastAsiaTheme="minorHAnsi"/>
        </w:rPr>
        <w:t xml:space="preserve">, </w:t>
      </w:r>
      <w:r w:rsidR="00675FF5" w:rsidRPr="00366DBF">
        <w:rPr>
          <w:rFonts w:eastAsiaTheme="minorHAnsi"/>
          <w:i/>
        </w:rPr>
        <w:t>p</w:t>
      </w:r>
      <w:r w:rsidR="00675FF5" w:rsidRPr="00366DBF">
        <w:rPr>
          <w:rFonts w:eastAsiaTheme="minorHAnsi"/>
        </w:rPr>
        <w:t xml:space="preserve"> &lt; .001</w:t>
      </w:r>
      <w:r w:rsidR="00675FF5">
        <w:rPr>
          <w:rFonts w:eastAsiaTheme="minorHAnsi"/>
        </w:rPr>
        <w:t>).</w:t>
      </w:r>
    </w:p>
    <w:p w14:paraId="3E3BC3FA" w14:textId="57DDAE47" w:rsidR="004F73B0" w:rsidRPr="00D66AD7" w:rsidRDefault="0013353C" w:rsidP="00653941">
      <w:pPr>
        <w:widowControl w:val="0"/>
        <w:spacing w:line="480" w:lineRule="auto"/>
        <w:ind w:firstLine="360"/>
        <w:contextualSpacing/>
        <w:rPr>
          <w:rFonts w:eastAsiaTheme="minorHAnsi"/>
        </w:rPr>
      </w:pPr>
      <w:r w:rsidRPr="00D66AD7">
        <w:rPr>
          <w:rFonts w:eastAsiaTheme="minorHAnsi"/>
        </w:rPr>
        <w:t>We next tested whether participants who</w:t>
      </w:r>
      <w:r w:rsidR="004F73B0" w:rsidRPr="00D66AD7">
        <w:rPr>
          <w:rFonts w:eastAsiaTheme="minorHAnsi"/>
        </w:rPr>
        <w:t xml:space="preserve"> </w:t>
      </w:r>
      <w:r w:rsidR="001D473E">
        <w:rPr>
          <w:rFonts w:eastAsiaTheme="minorHAnsi"/>
        </w:rPr>
        <w:t>were in</w:t>
      </w:r>
      <w:r w:rsidRPr="00D66AD7">
        <w:rPr>
          <w:rFonts w:eastAsiaTheme="minorHAnsi"/>
        </w:rPr>
        <w:t xml:space="preserve"> the function exposure condition performed better on this task</w:t>
      </w:r>
      <w:r w:rsidR="001D473E">
        <w:rPr>
          <w:rFonts w:eastAsiaTheme="minorHAnsi"/>
        </w:rPr>
        <w:t xml:space="preserve"> compared to those who were not</w:t>
      </w:r>
      <w:r w:rsidR="004F73B0" w:rsidRPr="00D66AD7">
        <w:rPr>
          <w:rFonts w:eastAsiaTheme="minorHAnsi"/>
        </w:rPr>
        <w:t xml:space="preserve">. To test for this difference, we conducted a mixed effects logistic regression with </w:t>
      </w:r>
      <w:r w:rsidR="001D473E">
        <w:rPr>
          <w:rFonts w:eastAsiaTheme="minorHAnsi"/>
        </w:rPr>
        <w:t xml:space="preserve">function exposure </w:t>
      </w:r>
      <w:r w:rsidR="004F73B0" w:rsidRPr="00D66AD7">
        <w:rPr>
          <w:rFonts w:eastAsiaTheme="minorHAnsi"/>
        </w:rPr>
        <w:t xml:space="preserve">condition predicting accuracy (correct vs. incorrect) </w:t>
      </w:r>
      <w:r w:rsidR="001D473E">
        <w:rPr>
          <w:rFonts w:eastAsiaTheme="minorHAnsi"/>
        </w:rPr>
        <w:t xml:space="preserve">with </w:t>
      </w:r>
      <w:r w:rsidR="004F73B0" w:rsidRPr="00D66AD7">
        <w:rPr>
          <w:rFonts w:eastAsiaTheme="minorHAnsi"/>
        </w:rPr>
        <w:t xml:space="preserve">a by-subject random intercept. </w:t>
      </w:r>
      <w:r w:rsidRPr="00D66AD7">
        <w:rPr>
          <w:rFonts w:eastAsiaTheme="minorHAnsi"/>
        </w:rPr>
        <w:t>The mean accuracy in the function exposu</w:t>
      </w:r>
      <w:r w:rsidR="000B2DC3" w:rsidRPr="00D66AD7">
        <w:rPr>
          <w:rFonts w:eastAsiaTheme="minorHAnsi"/>
        </w:rPr>
        <w:t>r</w:t>
      </w:r>
      <w:r w:rsidRPr="00D66AD7">
        <w:rPr>
          <w:rFonts w:eastAsiaTheme="minorHAnsi"/>
        </w:rPr>
        <w:t xml:space="preserve">e condition </w:t>
      </w:r>
      <w:r w:rsidR="004F73B0" w:rsidRPr="00D66AD7">
        <w:rPr>
          <w:rFonts w:eastAsiaTheme="minorHAnsi"/>
        </w:rPr>
        <w:t>(2</w:t>
      </w:r>
      <w:r w:rsidR="000B2DC3" w:rsidRPr="00D66AD7">
        <w:rPr>
          <w:rFonts w:eastAsiaTheme="minorHAnsi"/>
        </w:rPr>
        <w:t>2</w:t>
      </w:r>
      <w:r w:rsidR="004F73B0" w:rsidRPr="00D66AD7">
        <w:rPr>
          <w:rFonts w:eastAsiaTheme="minorHAnsi"/>
        </w:rPr>
        <w:t>.</w:t>
      </w:r>
      <w:r w:rsidR="000B2DC3" w:rsidRPr="00D66AD7">
        <w:rPr>
          <w:rFonts w:eastAsiaTheme="minorHAnsi"/>
        </w:rPr>
        <w:t>06</w:t>
      </w:r>
      <w:r w:rsidR="004F73B0" w:rsidRPr="00D66AD7">
        <w:rPr>
          <w:rFonts w:eastAsiaTheme="minorHAnsi"/>
        </w:rPr>
        <w:t xml:space="preserve">%) </w:t>
      </w:r>
      <w:r w:rsidRPr="00D66AD7">
        <w:rPr>
          <w:rFonts w:eastAsiaTheme="minorHAnsi"/>
        </w:rPr>
        <w:t xml:space="preserve">and the no exposure condition </w:t>
      </w:r>
      <w:r w:rsidR="004F73B0" w:rsidRPr="00D66AD7">
        <w:rPr>
          <w:rFonts w:eastAsiaTheme="minorHAnsi"/>
        </w:rPr>
        <w:t>(2</w:t>
      </w:r>
      <w:r w:rsidR="004117C6" w:rsidRPr="00D66AD7">
        <w:rPr>
          <w:rFonts w:eastAsiaTheme="minorHAnsi"/>
        </w:rPr>
        <w:t>4</w:t>
      </w:r>
      <w:r w:rsidR="004F73B0" w:rsidRPr="00D66AD7">
        <w:rPr>
          <w:rFonts w:eastAsiaTheme="minorHAnsi"/>
        </w:rPr>
        <w:t>.</w:t>
      </w:r>
      <w:r w:rsidR="004117C6" w:rsidRPr="00D66AD7">
        <w:rPr>
          <w:rFonts w:eastAsiaTheme="minorHAnsi"/>
        </w:rPr>
        <w:t>10</w:t>
      </w:r>
      <w:r w:rsidR="004F73B0" w:rsidRPr="00D66AD7">
        <w:rPr>
          <w:rFonts w:eastAsiaTheme="minorHAnsi"/>
        </w:rPr>
        <w:t>%)</w:t>
      </w:r>
      <w:r w:rsidRPr="00D66AD7">
        <w:rPr>
          <w:rFonts w:eastAsiaTheme="minorHAnsi"/>
        </w:rPr>
        <w:t xml:space="preserve"> were similar, and the effect of </w:t>
      </w:r>
      <w:r w:rsidRPr="00D66AD7">
        <w:rPr>
          <w:rFonts w:eastAsiaTheme="minorHAnsi"/>
        </w:rPr>
        <w:lastRenderedPageBreak/>
        <w:t>condition was not significant</w:t>
      </w:r>
      <w:r w:rsidR="004F73B0" w:rsidRPr="00D66AD7">
        <w:rPr>
          <w:rFonts w:eastAsiaTheme="minorHAnsi"/>
        </w:rPr>
        <w:t xml:space="preserve">, </w:t>
      </w:r>
      <w:r w:rsidR="004F73B0" w:rsidRPr="00D66AD7">
        <w:rPr>
          <w:rFonts w:eastAsiaTheme="minorHAnsi"/>
          <w:i/>
        </w:rPr>
        <w:sym w:font="Symbol" w:char="F062"/>
      </w:r>
      <w:r w:rsidR="004F73B0" w:rsidRPr="00D66AD7">
        <w:rPr>
          <w:rFonts w:eastAsiaTheme="minorHAnsi"/>
          <w:i/>
        </w:rPr>
        <w:t xml:space="preserve"> </w:t>
      </w:r>
      <w:r w:rsidR="004F73B0" w:rsidRPr="00D66AD7">
        <w:rPr>
          <w:rFonts w:eastAsiaTheme="minorHAnsi"/>
        </w:rPr>
        <w:t xml:space="preserve">= .15, </w:t>
      </w:r>
      <w:r w:rsidR="004F73B0" w:rsidRPr="00D66AD7">
        <w:rPr>
          <w:rFonts w:eastAsiaTheme="minorHAnsi"/>
          <w:i/>
        </w:rPr>
        <w:t>SE</w:t>
      </w:r>
      <w:r w:rsidR="004F73B0" w:rsidRPr="00D66AD7">
        <w:rPr>
          <w:rFonts w:eastAsiaTheme="minorHAnsi"/>
        </w:rPr>
        <w:t xml:space="preserve"> = .51, </w:t>
      </w:r>
      <w:r w:rsidR="004F73B0" w:rsidRPr="00D66AD7">
        <w:rPr>
          <w:rFonts w:eastAsiaTheme="minorHAnsi"/>
          <w:i/>
        </w:rPr>
        <w:t>p</w:t>
      </w:r>
      <w:r w:rsidR="004F73B0" w:rsidRPr="00D66AD7">
        <w:rPr>
          <w:rFonts w:eastAsiaTheme="minorHAnsi"/>
        </w:rPr>
        <w:t xml:space="preserve"> = .775. </w:t>
      </w:r>
    </w:p>
    <w:p w14:paraId="6D66ED9B" w14:textId="4E8F09F3" w:rsidR="004F73B0" w:rsidRPr="00BE33FC" w:rsidRDefault="00D659CC" w:rsidP="006C2BE1">
      <w:pPr>
        <w:pStyle w:val="Heading3"/>
      </w:pPr>
      <w:r>
        <w:t xml:space="preserve">5.2.3 </w:t>
      </w:r>
      <w:r w:rsidR="004F73B0" w:rsidRPr="00BE33FC">
        <w:t>Function Identification</w:t>
      </w:r>
      <w:r w:rsidR="00BE767C" w:rsidRPr="00BE33FC">
        <w:t>.</w:t>
      </w:r>
    </w:p>
    <w:p w14:paraId="6CAD5D03" w14:textId="7DD8ECD6" w:rsidR="009C482F" w:rsidRPr="00BE33FC" w:rsidRDefault="00D659CC" w:rsidP="00653941">
      <w:pPr>
        <w:widowControl w:val="0"/>
        <w:spacing w:line="480" w:lineRule="auto"/>
        <w:ind w:firstLine="360"/>
        <w:contextualSpacing/>
        <w:rPr>
          <w:rFonts w:eastAsiaTheme="minorHAnsi"/>
        </w:rPr>
      </w:pPr>
      <w:r>
        <w:rPr>
          <w:rStyle w:val="Heading4Char"/>
          <w:rFonts w:cs="Times New Roman"/>
        </w:rPr>
        <w:t xml:space="preserve">5.2.3.1 </w:t>
      </w:r>
      <w:r w:rsidR="004F73B0" w:rsidRPr="00BE33FC">
        <w:rPr>
          <w:rStyle w:val="Heading4Char"/>
          <w:rFonts w:cs="Times New Roman"/>
        </w:rPr>
        <w:t>Causal Functions</w:t>
      </w:r>
      <w:r w:rsidR="00450530">
        <w:rPr>
          <w:rStyle w:val="Heading4Char"/>
          <w:rFonts w:cs="Times New Roman"/>
        </w:rPr>
        <w:t xml:space="preserve"> (Table 1)</w:t>
      </w:r>
      <w:r w:rsidR="004F73B0" w:rsidRPr="00BE33FC">
        <w:rPr>
          <w:rStyle w:val="Heading4Char"/>
          <w:rFonts w:cs="Times New Roman"/>
        </w:rPr>
        <w:t>.</w:t>
      </w:r>
      <w:r w:rsidR="004F73B0" w:rsidRPr="00BE33FC">
        <w:rPr>
          <w:b/>
        </w:rPr>
        <w:t xml:space="preserve"> </w:t>
      </w:r>
      <w:r w:rsidR="004F73B0" w:rsidRPr="00BE33FC">
        <w:rPr>
          <w:rFonts w:eastAsiaTheme="minorHAnsi"/>
        </w:rPr>
        <w:t xml:space="preserve">A mixed effects logistic regression analysis was </w:t>
      </w:r>
      <w:r w:rsidR="00D81C3C" w:rsidRPr="00BE33FC">
        <w:rPr>
          <w:rFonts w:eastAsiaTheme="minorHAnsi"/>
        </w:rPr>
        <w:t xml:space="preserve">used to predict </w:t>
      </w:r>
      <w:r w:rsidR="004F73B0" w:rsidRPr="00BE33FC">
        <w:rPr>
          <w:rFonts w:eastAsiaTheme="minorHAnsi"/>
        </w:rPr>
        <w:t xml:space="preserve">the ability to correctly choose the graph that represented the </w:t>
      </w:r>
      <w:r w:rsidR="00D81C3C" w:rsidRPr="00BE33FC">
        <w:rPr>
          <w:rFonts w:eastAsiaTheme="minorHAnsi"/>
        </w:rPr>
        <w:t>function of each policy from</w:t>
      </w:r>
      <w:r w:rsidR="008554AD">
        <w:rPr>
          <w:rFonts w:eastAsiaTheme="minorHAnsi"/>
        </w:rPr>
        <w:t xml:space="preserve"> </w:t>
      </w:r>
      <w:r w:rsidR="00A52FD3" w:rsidRPr="00BE33FC">
        <w:rPr>
          <w:rFonts w:eastAsiaTheme="minorHAnsi"/>
        </w:rPr>
        <w:t>preference-</w:t>
      </w:r>
      <w:r w:rsidR="004F73B0" w:rsidRPr="00BE33FC">
        <w:rPr>
          <w:rFonts w:eastAsiaTheme="minorHAnsi"/>
        </w:rPr>
        <w:t xml:space="preserve">congruence, ambiguity, and </w:t>
      </w:r>
      <w:r w:rsidR="00D81C3C" w:rsidRPr="00BE33FC">
        <w:rPr>
          <w:rFonts w:eastAsiaTheme="minorHAnsi"/>
        </w:rPr>
        <w:t xml:space="preserve">function exposure </w:t>
      </w:r>
      <w:r w:rsidR="004F73B0" w:rsidRPr="00BE33FC">
        <w:rPr>
          <w:rFonts w:eastAsiaTheme="minorHAnsi"/>
        </w:rPr>
        <w:t>condition. A by-subject random intercept was used</w:t>
      </w:r>
      <w:r w:rsidR="008554AD">
        <w:rPr>
          <w:rFonts w:eastAsiaTheme="minorHAnsi"/>
        </w:rPr>
        <w:t xml:space="preserve"> with no random slopes</w:t>
      </w:r>
      <w:r w:rsidR="00070C12" w:rsidRPr="00BE33FC">
        <w:rPr>
          <w:rFonts w:eastAsiaTheme="minorHAnsi"/>
        </w:rPr>
        <w:t>.</w:t>
      </w:r>
      <w:r w:rsidR="004F73B0" w:rsidRPr="00BE33FC">
        <w:rPr>
          <w:rFonts w:eastAsiaTheme="minorHAnsi"/>
        </w:rPr>
        <w:t xml:space="preserve"> </w:t>
      </w:r>
      <w:r w:rsidR="009C482F" w:rsidRPr="00BE33FC">
        <w:rPr>
          <w:rFonts w:eastAsiaTheme="minorHAnsi"/>
        </w:rPr>
        <w:t>There w</w:t>
      </w:r>
      <w:r w:rsidR="00D13B46">
        <w:rPr>
          <w:rFonts w:eastAsiaTheme="minorHAnsi"/>
        </w:rPr>
        <w:t>ere</w:t>
      </w:r>
      <w:r w:rsidR="009C482F" w:rsidRPr="00BE33FC">
        <w:rPr>
          <w:rFonts w:eastAsiaTheme="minorHAnsi"/>
        </w:rPr>
        <w:t xml:space="preserve"> positive effect of preference-congruence</w:t>
      </w:r>
      <w:r w:rsidR="004F73B0" w:rsidRPr="00BE33FC">
        <w:rPr>
          <w:rFonts w:eastAsiaTheme="minorHAnsi"/>
        </w:rPr>
        <w:t xml:space="preserve"> (</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w:t>
      </w:r>
      <w:r w:rsidR="00C105AD" w:rsidRPr="00BE33FC">
        <w:rPr>
          <w:rFonts w:eastAsiaTheme="minorHAnsi"/>
        </w:rPr>
        <w:t>68</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C105AD" w:rsidRPr="00BE33FC">
        <w:rPr>
          <w:rFonts w:eastAsiaTheme="minorHAnsi"/>
        </w:rPr>
        <w:t>20</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w:t>
      </w:r>
      <w:r w:rsidR="00C105AD" w:rsidRPr="00BE33FC">
        <w:rPr>
          <w:rFonts w:eastAsiaTheme="minorHAnsi"/>
        </w:rPr>
        <w:t>=</w:t>
      </w:r>
      <w:r w:rsidR="004F73B0" w:rsidRPr="00BE33FC">
        <w:rPr>
          <w:rFonts w:eastAsiaTheme="minorHAnsi"/>
        </w:rPr>
        <w:t xml:space="preserve"> .0</w:t>
      </w:r>
      <w:r w:rsidR="00C105AD" w:rsidRPr="00BE33FC">
        <w:rPr>
          <w:rFonts w:eastAsiaTheme="minorHAnsi"/>
        </w:rPr>
        <w:t>40</w:t>
      </w:r>
      <w:r w:rsidR="004F73B0" w:rsidRPr="00BE33FC">
        <w:rPr>
          <w:rFonts w:eastAsiaTheme="minorHAnsi"/>
        </w:rPr>
        <w:t>)</w:t>
      </w:r>
      <w:r w:rsidR="009C482F" w:rsidRPr="00BE33FC">
        <w:rPr>
          <w:rFonts w:eastAsiaTheme="minorHAnsi"/>
        </w:rPr>
        <w:t xml:space="preserve"> and lower </w:t>
      </w:r>
      <w:r w:rsidR="004F73B0" w:rsidRPr="00BE33FC">
        <w:rPr>
          <w:rFonts w:eastAsiaTheme="minorHAnsi"/>
        </w:rPr>
        <w:t>ambiguity (</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w:t>
      </w:r>
      <w:r w:rsidR="0018262C" w:rsidRPr="00BE33FC">
        <w:rPr>
          <w:rFonts w:eastAsiaTheme="minorHAnsi"/>
        </w:rPr>
        <w:t>1</w:t>
      </w:r>
      <w:r w:rsidR="004F73B0" w:rsidRPr="00BE33FC">
        <w:rPr>
          <w:rFonts w:eastAsiaTheme="minorHAnsi"/>
        </w:rPr>
        <w:t>.</w:t>
      </w:r>
      <w:r w:rsidR="0018262C" w:rsidRPr="00BE33FC">
        <w:rPr>
          <w:rFonts w:eastAsiaTheme="minorHAnsi"/>
        </w:rPr>
        <w:t>09</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18262C" w:rsidRPr="00BE33FC">
        <w:rPr>
          <w:rFonts w:eastAsiaTheme="minorHAnsi"/>
        </w:rPr>
        <w:t>33</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w:t>
      </w:r>
      <w:r w:rsidR="0018262C" w:rsidRPr="00BE33FC">
        <w:rPr>
          <w:rFonts w:eastAsiaTheme="minorHAnsi"/>
        </w:rPr>
        <w:t>=</w:t>
      </w:r>
      <w:r w:rsidR="004F73B0" w:rsidRPr="00BE33FC">
        <w:rPr>
          <w:rFonts w:eastAsiaTheme="minorHAnsi"/>
        </w:rPr>
        <w:t xml:space="preserve"> .001)</w:t>
      </w:r>
      <w:r w:rsidR="003C611A" w:rsidRPr="00BE33FC">
        <w:rPr>
          <w:rFonts w:eastAsiaTheme="minorHAnsi"/>
        </w:rPr>
        <w:t>. However, there was</w:t>
      </w:r>
      <w:r w:rsidR="009C482F" w:rsidRPr="00BE33FC">
        <w:rPr>
          <w:rFonts w:eastAsiaTheme="minorHAnsi"/>
        </w:rPr>
        <w:t xml:space="preserve"> </w:t>
      </w:r>
      <w:r w:rsidR="00220750" w:rsidRPr="00BE33FC">
        <w:rPr>
          <w:rFonts w:eastAsiaTheme="minorHAnsi"/>
        </w:rPr>
        <w:t xml:space="preserve">no </w:t>
      </w:r>
      <w:r w:rsidR="009C482F" w:rsidRPr="00BE33FC">
        <w:rPr>
          <w:rFonts w:eastAsiaTheme="minorHAnsi"/>
        </w:rPr>
        <w:t xml:space="preserve">main effect of function exposure </w:t>
      </w:r>
      <w:r w:rsidR="004F73B0" w:rsidRPr="00BE33FC">
        <w:rPr>
          <w:rFonts w:eastAsiaTheme="minorHAnsi"/>
        </w:rPr>
        <w:t>(</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w:t>
      </w:r>
      <w:r w:rsidR="00A315F8" w:rsidRPr="00BE33FC">
        <w:rPr>
          <w:rFonts w:eastAsiaTheme="minorHAnsi"/>
        </w:rPr>
        <w:t>52</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.3</w:t>
      </w:r>
      <w:r w:rsidR="00A315F8" w:rsidRPr="00BE33FC">
        <w:rPr>
          <w:rFonts w:eastAsiaTheme="minorHAnsi"/>
        </w:rPr>
        <w:t>4</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 .</w:t>
      </w:r>
      <w:r w:rsidR="00A315F8" w:rsidRPr="00BE33FC">
        <w:rPr>
          <w:rFonts w:eastAsiaTheme="minorHAnsi"/>
        </w:rPr>
        <w:t>120</w:t>
      </w:r>
      <w:r w:rsidR="004F73B0" w:rsidRPr="00BE33FC">
        <w:rPr>
          <w:rFonts w:eastAsiaTheme="minorHAnsi"/>
        </w:rPr>
        <w:t>)</w:t>
      </w:r>
      <w:r w:rsidR="003C611A" w:rsidRPr="00BE33FC">
        <w:rPr>
          <w:rFonts w:eastAsiaTheme="minorHAnsi"/>
        </w:rPr>
        <w:t>, nor were there any</w:t>
      </w:r>
      <w:r w:rsidR="009C482F" w:rsidRPr="00BE33FC">
        <w:rPr>
          <w:rFonts w:eastAsiaTheme="minorHAnsi"/>
        </w:rPr>
        <w:t xml:space="preserve"> significant two or three-way interactions.</w:t>
      </w:r>
    </w:p>
    <w:p w14:paraId="63533B8F" w14:textId="641C0808" w:rsidR="00065CAF" w:rsidRDefault="00D659CC" w:rsidP="00653941">
      <w:pPr>
        <w:widowControl w:val="0"/>
        <w:spacing w:line="480" w:lineRule="auto"/>
        <w:ind w:firstLine="360"/>
        <w:contextualSpacing/>
      </w:pPr>
      <w:r>
        <w:rPr>
          <w:rStyle w:val="Heading4Char"/>
          <w:rFonts w:cs="Times New Roman"/>
        </w:rPr>
        <w:t xml:space="preserve">5.2.3.2 </w:t>
      </w:r>
      <w:r w:rsidR="004F73B0" w:rsidRPr="00BE33FC">
        <w:rPr>
          <w:rStyle w:val="Heading4Char"/>
          <w:rFonts w:cs="Times New Roman"/>
        </w:rPr>
        <w:t>Non-Causal Functions</w:t>
      </w:r>
      <w:r w:rsidR="00450530">
        <w:rPr>
          <w:rStyle w:val="Heading4Char"/>
          <w:rFonts w:cs="Times New Roman"/>
        </w:rPr>
        <w:t xml:space="preserve"> (Table 2)</w:t>
      </w:r>
      <w:r w:rsidR="004F73B0" w:rsidRPr="00BE33FC">
        <w:rPr>
          <w:rFonts w:eastAsiaTheme="minorHAnsi"/>
          <w:b/>
          <w:bCs/>
        </w:rPr>
        <w:t>.</w:t>
      </w:r>
      <w:r w:rsidR="004F73B0" w:rsidRPr="00BE33FC">
        <w:rPr>
          <w:rFonts w:eastAsiaTheme="minorHAnsi"/>
        </w:rPr>
        <w:t xml:space="preserve"> A mixed effects logistic regression analysis was </w:t>
      </w:r>
      <w:r w:rsidR="00AE1E25" w:rsidRPr="00BE33FC">
        <w:rPr>
          <w:rFonts w:eastAsiaTheme="minorHAnsi"/>
        </w:rPr>
        <w:t xml:space="preserve">used to predict </w:t>
      </w:r>
      <w:r w:rsidR="004F73B0" w:rsidRPr="00BE33FC">
        <w:rPr>
          <w:rFonts w:eastAsiaTheme="minorHAnsi"/>
        </w:rPr>
        <w:t xml:space="preserve">the ability to correctly </w:t>
      </w:r>
      <w:r w:rsidR="00D9379B">
        <w:rPr>
          <w:rFonts w:eastAsiaTheme="minorHAnsi"/>
        </w:rPr>
        <w:t>identify that</w:t>
      </w:r>
      <w:r w:rsidR="00D9379B" w:rsidRPr="00BE33FC">
        <w:rPr>
          <w:rFonts w:eastAsiaTheme="minorHAnsi"/>
        </w:rPr>
        <w:t xml:space="preserve"> </w:t>
      </w:r>
      <w:r w:rsidR="00AE1E25" w:rsidRPr="00BE33FC">
        <w:rPr>
          <w:rFonts w:eastAsiaTheme="minorHAnsi"/>
        </w:rPr>
        <w:t xml:space="preserve">the </w:t>
      </w:r>
      <w:r w:rsidR="00D9379B">
        <w:rPr>
          <w:rFonts w:eastAsiaTheme="minorHAnsi"/>
        </w:rPr>
        <w:t xml:space="preserve">two </w:t>
      </w:r>
      <w:r w:rsidR="00AE1E25" w:rsidRPr="00BE33FC">
        <w:rPr>
          <w:rFonts w:eastAsiaTheme="minorHAnsi"/>
        </w:rPr>
        <w:t>no</w:t>
      </w:r>
      <w:r w:rsidR="00071841" w:rsidRPr="00BE33FC">
        <w:rPr>
          <w:rFonts w:eastAsiaTheme="minorHAnsi"/>
        </w:rPr>
        <w:t>n</w:t>
      </w:r>
      <w:r w:rsidR="00AE1E25" w:rsidRPr="00BE33FC">
        <w:rPr>
          <w:rFonts w:eastAsiaTheme="minorHAnsi"/>
        </w:rPr>
        <w:t>-</w:t>
      </w:r>
      <w:r w:rsidR="00071841" w:rsidRPr="00BE33FC">
        <w:rPr>
          <w:rFonts w:eastAsiaTheme="minorHAnsi"/>
        </w:rPr>
        <w:t xml:space="preserve">causal </w:t>
      </w:r>
      <w:r w:rsidR="00D9379B">
        <w:rPr>
          <w:rFonts w:eastAsiaTheme="minorHAnsi"/>
        </w:rPr>
        <w:t>policies per participant were non-causal</w:t>
      </w:r>
      <w:r w:rsidR="00C7077C">
        <w:rPr>
          <w:rFonts w:eastAsiaTheme="minorHAnsi"/>
        </w:rPr>
        <w:t xml:space="preserve"> based on condition</w:t>
      </w:r>
      <w:r w:rsidR="00D9379B">
        <w:rPr>
          <w:rFonts w:eastAsiaTheme="minorHAnsi"/>
        </w:rPr>
        <w:t xml:space="preserve">. The model included a </w:t>
      </w:r>
      <w:r w:rsidR="004F73B0" w:rsidRPr="00BE33FC">
        <w:rPr>
          <w:rFonts w:eastAsiaTheme="minorHAnsi"/>
        </w:rPr>
        <w:t xml:space="preserve">by-subject random intercept. </w:t>
      </w:r>
      <w:r w:rsidR="00AE1E25" w:rsidRPr="00BE33FC">
        <w:rPr>
          <w:rFonts w:eastAsiaTheme="minorHAnsi"/>
        </w:rPr>
        <w:t>Being exposed to the functions prior to learning did not</w:t>
      </w:r>
      <w:r w:rsidR="0051238E">
        <w:rPr>
          <w:rFonts w:eastAsiaTheme="minorHAnsi"/>
        </w:rPr>
        <w:t xml:space="preserve"> improve</w:t>
      </w:r>
      <w:r w:rsidR="00AE1E25" w:rsidRPr="00BE33FC">
        <w:rPr>
          <w:rFonts w:eastAsiaTheme="minorHAnsi"/>
        </w:rPr>
        <w:t xml:space="preserve"> </w:t>
      </w:r>
      <w:r w:rsidR="004E1773" w:rsidRPr="00BE33FC">
        <w:rPr>
          <w:rFonts w:eastAsiaTheme="minorHAnsi"/>
        </w:rPr>
        <w:t xml:space="preserve">function identification </w:t>
      </w:r>
      <w:r w:rsidR="004F73B0" w:rsidRPr="00BE33FC">
        <w:rPr>
          <w:rFonts w:eastAsiaTheme="minorHAnsi"/>
        </w:rPr>
        <w:t>(</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w:t>
      </w:r>
      <w:r w:rsidR="009C0F11">
        <w:rPr>
          <w:rFonts w:eastAsiaTheme="minorHAnsi"/>
        </w:rPr>
        <w:t>40</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9C0F11">
        <w:rPr>
          <w:rFonts w:eastAsiaTheme="minorHAnsi"/>
        </w:rPr>
        <w:t>6</w:t>
      </w:r>
      <w:r w:rsidR="004F73B0" w:rsidRPr="00BE33FC">
        <w:rPr>
          <w:rFonts w:eastAsiaTheme="minorHAnsi"/>
        </w:rPr>
        <w:t xml:space="preserve">1, </w:t>
      </w:r>
      <w:r w:rsidR="004F73B0" w:rsidRPr="00BE33FC">
        <w:rPr>
          <w:rFonts w:eastAsiaTheme="minorHAnsi"/>
          <w:i/>
        </w:rPr>
        <w:t>p</w:t>
      </w:r>
      <w:r w:rsidR="004F73B0" w:rsidRPr="00BE33FC">
        <w:rPr>
          <w:rFonts w:eastAsiaTheme="minorHAnsi"/>
        </w:rPr>
        <w:t xml:space="preserve"> = .</w:t>
      </w:r>
      <w:r w:rsidR="009C0F11">
        <w:rPr>
          <w:rFonts w:eastAsiaTheme="minorHAnsi"/>
        </w:rPr>
        <w:t>513</w:t>
      </w:r>
      <w:r w:rsidR="004F73B0" w:rsidRPr="00BE33FC">
        <w:rPr>
          <w:rFonts w:eastAsiaTheme="minorHAnsi"/>
        </w:rPr>
        <w:t>).</w:t>
      </w:r>
    </w:p>
    <w:p w14:paraId="79D0A6F8" w14:textId="4162B17E" w:rsidR="008A7AB3" w:rsidRPr="00BE33FC" w:rsidRDefault="00D659CC" w:rsidP="00CB2778">
      <w:pPr>
        <w:pStyle w:val="Heading2"/>
      </w:pPr>
      <w:r>
        <w:t xml:space="preserve">5.3 </w:t>
      </w:r>
      <w:r w:rsidR="008A7AB3" w:rsidRPr="00BE33FC">
        <w:t xml:space="preserve">Study </w:t>
      </w:r>
      <w:r w:rsidR="008A7AB3">
        <w:t>3</w:t>
      </w:r>
      <w:r w:rsidR="008A7AB3" w:rsidRPr="00BE33FC">
        <w:t xml:space="preserve"> Discussion</w:t>
      </w:r>
    </w:p>
    <w:p w14:paraId="1770B78F" w14:textId="5E4F67C1" w:rsidR="00F05C89" w:rsidRPr="00BE33FC" w:rsidRDefault="00A969F5" w:rsidP="00653941">
      <w:pPr>
        <w:widowControl w:val="0"/>
        <w:spacing w:line="480" w:lineRule="auto"/>
        <w:ind w:firstLine="360"/>
        <w:contextualSpacing/>
        <w:rPr>
          <w:rFonts w:eastAsiaTheme="minorHAnsi"/>
        </w:rPr>
      </w:pPr>
      <w:r w:rsidRPr="00BE33FC">
        <w:rPr>
          <w:rFonts w:eastAsiaTheme="minorHAnsi"/>
        </w:rPr>
        <w:t xml:space="preserve">Study 3 replicated </w:t>
      </w:r>
      <w:r w:rsidR="00F66285">
        <w:rPr>
          <w:rFonts w:eastAsiaTheme="minorHAnsi"/>
        </w:rPr>
        <w:t xml:space="preserve">many of </w:t>
      </w:r>
      <w:r w:rsidRPr="00BE33FC">
        <w:rPr>
          <w:rFonts w:eastAsiaTheme="minorHAnsi"/>
        </w:rPr>
        <w:t xml:space="preserve">the findings </w:t>
      </w:r>
      <w:r w:rsidR="00F66285">
        <w:rPr>
          <w:rFonts w:eastAsiaTheme="minorHAnsi"/>
        </w:rPr>
        <w:t xml:space="preserve">from </w:t>
      </w:r>
      <w:r w:rsidR="00654269" w:rsidRPr="00BE33FC">
        <w:rPr>
          <w:rFonts w:eastAsiaTheme="minorHAnsi"/>
        </w:rPr>
        <w:t>the prior studies</w:t>
      </w:r>
      <w:r w:rsidRPr="00BE33FC">
        <w:rPr>
          <w:rFonts w:eastAsiaTheme="minorHAnsi"/>
        </w:rPr>
        <w:t xml:space="preserve">. The added intervention of being </w:t>
      </w:r>
      <w:r w:rsidR="008536B7" w:rsidRPr="00BE33FC">
        <w:rPr>
          <w:rFonts w:eastAsiaTheme="minorHAnsi"/>
        </w:rPr>
        <w:t>exposed to the possible functional forms</w:t>
      </w:r>
      <w:r w:rsidRPr="00BE33FC">
        <w:rPr>
          <w:rFonts w:eastAsiaTheme="minorHAnsi"/>
        </w:rPr>
        <w:t xml:space="preserve"> for the policies was largely ineffective at improving performance</w:t>
      </w:r>
      <w:r w:rsidR="00E85D5E">
        <w:rPr>
          <w:rFonts w:eastAsiaTheme="minorHAnsi"/>
        </w:rPr>
        <w:t xml:space="preserve">. </w:t>
      </w:r>
    </w:p>
    <w:p w14:paraId="6EA1D41B" w14:textId="68BF4786" w:rsidR="00065CAF" w:rsidRPr="00BE33FC" w:rsidRDefault="00B86743" w:rsidP="00FA0FBD">
      <w:pPr>
        <w:pStyle w:val="Heading1"/>
      </w:pPr>
      <w:r>
        <w:t xml:space="preserve">6 </w:t>
      </w:r>
      <w:r w:rsidR="00502FA6" w:rsidRPr="00BE33FC">
        <w:t>GENERAL DISCUSSION</w:t>
      </w:r>
    </w:p>
    <w:p w14:paraId="79404F79" w14:textId="7B445BD0" w:rsidR="005D293A" w:rsidRDefault="00C95060" w:rsidP="00653941">
      <w:pPr>
        <w:widowControl w:val="0"/>
        <w:spacing w:line="480" w:lineRule="auto"/>
        <w:ind w:firstLine="360"/>
        <w:contextualSpacing/>
        <w:rPr>
          <w:rFonts w:eastAsiaTheme="minorHAnsi"/>
        </w:rPr>
      </w:pPr>
      <w:r>
        <w:rPr>
          <w:b/>
        </w:rPr>
        <w:tab/>
      </w:r>
      <w:r w:rsidR="00074765">
        <w:rPr>
          <w:rFonts w:eastAsiaTheme="minorHAnsi"/>
        </w:rPr>
        <w:t xml:space="preserve">In </w:t>
      </w:r>
      <w:r w:rsidR="00B95445">
        <w:rPr>
          <w:rFonts w:eastAsiaTheme="minorHAnsi"/>
        </w:rPr>
        <w:t>three</w:t>
      </w:r>
      <w:r w:rsidR="00074765">
        <w:rPr>
          <w:rFonts w:eastAsiaTheme="minorHAnsi"/>
        </w:rPr>
        <w:t xml:space="preserve"> studies </w:t>
      </w:r>
      <w:r w:rsidR="00074765" w:rsidRPr="00BE33FC">
        <w:rPr>
          <w:rFonts w:eastAsiaTheme="minorHAnsi"/>
        </w:rPr>
        <w:t xml:space="preserve">we found </w:t>
      </w:r>
      <w:r w:rsidR="00074765">
        <w:rPr>
          <w:rFonts w:eastAsiaTheme="minorHAnsi"/>
        </w:rPr>
        <w:t xml:space="preserve">evidence </w:t>
      </w:r>
      <w:r w:rsidR="00074765" w:rsidRPr="00BE33FC">
        <w:rPr>
          <w:rFonts w:eastAsiaTheme="minorHAnsi"/>
        </w:rPr>
        <w:t xml:space="preserve">that </w:t>
      </w:r>
      <w:r w:rsidR="00074765">
        <w:rPr>
          <w:rFonts w:eastAsiaTheme="minorHAnsi"/>
        </w:rPr>
        <w:t xml:space="preserve">people’s </w:t>
      </w:r>
      <w:r w:rsidR="00074765" w:rsidRPr="00BE33FC">
        <w:rPr>
          <w:rFonts w:eastAsiaTheme="minorHAnsi"/>
        </w:rPr>
        <w:t xml:space="preserve">testing behavior and </w:t>
      </w:r>
      <w:r w:rsidR="00074765">
        <w:rPr>
          <w:rFonts w:eastAsiaTheme="minorHAnsi"/>
        </w:rPr>
        <w:t xml:space="preserve">learning outcomes </w:t>
      </w:r>
      <w:r w:rsidR="00074765" w:rsidRPr="00BE33FC">
        <w:rPr>
          <w:rFonts w:eastAsiaTheme="minorHAnsi"/>
        </w:rPr>
        <w:t xml:space="preserve">were greatly </w:t>
      </w:r>
      <w:r w:rsidR="00074765">
        <w:rPr>
          <w:rFonts w:eastAsiaTheme="minorHAnsi"/>
        </w:rPr>
        <w:t>influenced</w:t>
      </w:r>
      <w:r w:rsidR="00074765" w:rsidRPr="00BE33FC">
        <w:rPr>
          <w:rFonts w:eastAsiaTheme="minorHAnsi"/>
        </w:rPr>
        <w:t xml:space="preserve"> by their </w:t>
      </w:r>
      <w:r w:rsidR="00074765">
        <w:rPr>
          <w:rFonts w:eastAsiaTheme="minorHAnsi"/>
          <w:i/>
          <w:iCs/>
        </w:rPr>
        <w:t xml:space="preserve">a </w:t>
      </w:r>
      <w:r w:rsidR="00074765" w:rsidRPr="00074765">
        <w:rPr>
          <w:rFonts w:eastAsiaTheme="minorHAnsi"/>
          <w:i/>
          <w:iCs/>
        </w:rPr>
        <w:t>priori</w:t>
      </w:r>
      <w:r w:rsidR="00074765">
        <w:rPr>
          <w:rFonts w:eastAsiaTheme="minorHAnsi"/>
        </w:rPr>
        <w:t xml:space="preserve"> </w:t>
      </w:r>
      <w:r w:rsidR="00074765" w:rsidRPr="00074765">
        <w:rPr>
          <w:rFonts w:eastAsiaTheme="minorHAnsi"/>
        </w:rPr>
        <w:t>preferences</w:t>
      </w:r>
      <w:r w:rsidR="005975F6">
        <w:rPr>
          <w:rFonts w:eastAsiaTheme="minorHAnsi"/>
        </w:rPr>
        <w:t xml:space="preserve"> for some policy options over others (e.g., increasing</w:t>
      </w:r>
      <w:r w:rsidR="006E3CF6">
        <w:rPr>
          <w:rFonts w:eastAsiaTheme="minorHAnsi"/>
        </w:rPr>
        <w:t xml:space="preserve"> border security </w:t>
      </w:r>
      <w:r w:rsidR="00E847CB">
        <w:rPr>
          <w:rFonts w:eastAsiaTheme="minorHAnsi"/>
        </w:rPr>
        <w:t>funding</w:t>
      </w:r>
      <w:r w:rsidR="006E3CF6">
        <w:rPr>
          <w:rFonts w:eastAsiaTheme="minorHAnsi"/>
        </w:rPr>
        <w:t xml:space="preserve"> </w:t>
      </w:r>
      <w:r w:rsidR="005975F6">
        <w:rPr>
          <w:rFonts w:eastAsiaTheme="minorHAnsi"/>
        </w:rPr>
        <w:t>vs. decreasing it), which could be viewed as a type of motivated reasoning.</w:t>
      </w:r>
      <w:r w:rsidR="00325103">
        <w:rPr>
          <w:rFonts w:eastAsiaTheme="minorHAnsi"/>
        </w:rPr>
        <w:t xml:space="preserve"> </w:t>
      </w:r>
      <w:r w:rsidR="009B0204">
        <w:rPr>
          <w:rFonts w:eastAsiaTheme="minorHAnsi"/>
        </w:rPr>
        <w:t>W</w:t>
      </w:r>
      <w:r w:rsidR="00325103">
        <w:rPr>
          <w:rFonts w:eastAsiaTheme="minorHAnsi"/>
        </w:rPr>
        <w:t>e identified four specific biased habits during testing</w:t>
      </w:r>
      <w:r w:rsidR="005D293A">
        <w:rPr>
          <w:rFonts w:eastAsiaTheme="minorHAnsi"/>
        </w:rPr>
        <w:t xml:space="preserve">, all of which could </w:t>
      </w:r>
      <w:r w:rsidR="005D293A">
        <w:rPr>
          <w:rFonts w:eastAsiaTheme="minorHAnsi"/>
        </w:rPr>
        <w:lastRenderedPageBreak/>
        <w:t xml:space="preserve">be viewed as different manifestations of positive testing </w:t>
      </w:r>
      <w:r w:rsidR="005D293A" w:rsidRPr="00156F7F">
        <w:rPr>
          <w:rFonts w:eastAsiaTheme="minorHAnsi"/>
        </w:rPr>
        <w:t>(e.g., Klayman &amp; Ha, 1987</w:t>
      </w:r>
      <w:r w:rsidR="005D293A" w:rsidRPr="00477D3C">
        <w:rPr>
          <w:rFonts w:eastAsiaTheme="minorHAnsi"/>
        </w:rPr>
        <w:t>)</w:t>
      </w:r>
      <w:r w:rsidR="00325103">
        <w:rPr>
          <w:rFonts w:eastAsiaTheme="minorHAnsi"/>
        </w:rPr>
        <w:t>. First, p</w:t>
      </w:r>
      <w:r w:rsidR="00325103" w:rsidRPr="00BE33FC">
        <w:rPr>
          <w:rFonts w:eastAsiaTheme="minorHAnsi"/>
        </w:rPr>
        <w:t>articipants tended to test the preferred option of the policy more overall than the non-preferred option</w:t>
      </w:r>
      <w:r w:rsidR="00E57BB5">
        <w:rPr>
          <w:rFonts w:eastAsiaTheme="minorHAnsi"/>
        </w:rPr>
        <w:t xml:space="preserve">. Second, they </w:t>
      </w:r>
      <w:r w:rsidR="00325103" w:rsidRPr="00BE33FC">
        <w:rPr>
          <w:rFonts w:eastAsiaTheme="minorHAnsi"/>
        </w:rPr>
        <w:t>test</w:t>
      </w:r>
      <w:r w:rsidR="00E57BB5">
        <w:rPr>
          <w:rFonts w:eastAsiaTheme="minorHAnsi"/>
        </w:rPr>
        <w:t>ed</w:t>
      </w:r>
      <w:r w:rsidR="00325103" w:rsidRPr="00BE33FC">
        <w:rPr>
          <w:rFonts w:eastAsiaTheme="minorHAnsi"/>
        </w:rPr>
        <w:t xml:space="preserve"> the preferred option earlie</w:t>
      </w:r>
      <w:r w:rsidR="009253BC">
        <w:rPr>
          <w:rFonts w:eastAsiaTheme="minorHAnsi"/>
        </w:rPr>
        <w:t xml:space="preserve">r; they </w:t>
      </w:r>
      <w:r w:rsidR="00325103" w:rsidRPr="00BE33FC">
        <w:rPr>
          <w:rFonts w:eastAsiaTheme="minorHAnsi"/>
        </w:rPr>
        <w:t>switch</w:t>
      </w:r>
      <w:r w:rsidR="009253BC">
        <w:rPr>
          <w:rFonts w:eastAsiaTheme="minorHAnsi"/>
        </w:rPr>
        <w:t>ed</w:t>
      </w:r>
      <w:r w:rsidR="00325103" w:rsidRPr="00BE33FC">
        <w:rPr>
          <w:rFonts w:eastAsiaTheme="minorHAnsi"/>
        </w:rPr>
        <w:t xml:space="preserve"> the non-preferred option to preferred earlier than the reverse. </w:t>
      </w:r>
      <w:r w:rsidR="00E57BB5">
        <w:rPr>
          <w:rFonts w:eastAsiaTheme="minorHAnsi"/>
        </w:rPr>
        <w:t>Third, i</w:t>
      </w:r>
      <w:r w:rsidR="00325103" w:rsidRPr="00BE33FC">
        <w:rPr>
          <w:rFonts w:eastAsiaTheme="minorHAnsi"/>
        </w:rPr>
        <w:t xml:space="preserve">n instances </w:t>
      </w:r>
      <w:r w:rsidR="00E57BB5">
        <w:rPr>
          <w:rFonts w:eastAsiaTheme="minorHAnsi"/>
        </w:rPr>
        <w:t>in which</w:t>
      </w:r>
      <w:r w:rsidR="00325103" w:rsidRPr="00BE33FC">
        <w:rPr>
          <w:rFonts w:eastAsiaTheme="minorHAnsi"/>
        </w:rPr>
        <w:t xml:space="preserve"> participants did not test a policy at all</w:t>
      </w:r>
      <w:r w:rsidR="00D32DFE">
        <w:rPr>
          <w:rFonts w:eastAsiaTheme="minorHAnsi"/>
        </w:rPr>
        <w:t xml:space="preserve"> by switching it from one option to the other</w:t>
      </w:r>
      <w:r w:rsidR="00325103" w:rsidRPr="00BE33FC">
        <w:rPr>
          <w:rFonts w:eastAsiaTheme="minorHAnsi"/>
        </w:rPr>
        <w:t>, the policy tended to already set to the preferred policy.</w:t>
      </w:r>
      <w:r w:rsidR="00085F54">
        <w:rPr>
          <w:rFonts w:eastAsiaTheme="minorHAnsi"/>
        </w:rPr>
        <w:t xml:space="preserve"> Fourth, all of these </w:t>
      </w:r>
      <w:r w:rsidR="00944891">
        <w:rPr>
          <w:rFonts w:eastAsiaTheme="minorHAnsi"/>
        </w:rPr>
        <w:t xml:space="preserve">habits </w:t>
      </w:r>
      <w:r w:rsidR="00085F54">
        <w:rPr>
          <w:rFonts w:eastAsiaTheme="minorHAnsi"/>
        </w:rPr>
        <w:t xml:space="preserve">led participants to </w:t>
      </w:r>
      <w:r w:rsidR="009B0204">
        <w:rPr>
          <w:rFonts w:eastAsiaTheme="minorHAnsi"/>
        </w:rPr>
        <w:t>use</w:t>
      </w:r>
      <w:r w:rsidR="00085F54">
        <w:rPr>
          <w:rFonts w:eastAsiaTheme="minorHAnsi"/>
        </w:rPr>
        <w:t xml:space="preserve"> the optimal policy more when the optimal policy was congruent with their preferences and less when it was incongruent. </w:t>
      </w:r>
      <w:r w:rsidR="009E0767">
        <w:rPr>
          <w:rFonts w:eastAsiaTheme="minorHAnsi"/>
        </w:rPr>
        <w:t>Though all of these can be viewed as types of positive testing, we believe that an important contribution of this research is to reveal these different ways that biased causal testing can play out.</w:t>
      </w:r>
    </w:p>
    <w:p w14:paraId="508D42DF" w14:textId="67C12F4B" w:rsidR="00085F54" w:rsidRDefault="009B0204" w:rsidP="00653941">
      <w:pPr>
        <w:widowControl w:val="0"/>
        <w:spacing w:line="480" w:lineRule="auto"/>
        <w:ind w:firstLine="360"/>
        <w:contextualSpacing/>
        <w:rPr>
          <w:rFonts w:eastAsiaTheme="minorHAnsi"/>
        </w:rPr>
      </w:pPr>
      <w:r>
        <w:rPr>
          <w:rFonts w:eastAsiaTheme="minorHAnsi"/>
        </w:rPr>
        <w:t>After the initial testing phase, when assessing the policies, participants were more accurate when their preferences aligned with the actual efficacy of the policies. In the introduction we raised a number of additional hypotheses, which we a</w:t>
      </w:r>
      <w:r w:rsidR="00E42FFB">
        <w:rPr>
          <w:rFonts w:eastAsiaTheme="minorHAnsi"/>
        </w:rPr>
        <w:t xml:space="preserve">ddress in the </w:t>
      </w:r>
      <w:r w:rsidR="00CE3AFB">
        <w:rPr>
          <w:rFonts w:eastAsiaTheme="minorHAnsi"/>
        </w:rPr>
        <w:t>following</w:t>
      </w:r>
      <w:r w:rsidR="00E42FFB">
        <w:rPr>
          <w:rFonts w:eastAsiaTheme="minorHAnsi"/>
        </w:rPr>
        <w:t xml:space="preserve"> below.</w:t>
      </w:r>
    </w:p>
    <w:p w14:paraId="31409DEF" w14:textId="3D3F0BEA" w:rsidR="009460FD" w:rsidRPr="00107867" w:rsidRDefault="00520B98" w:rsidP="00CB2778">
      <w:pPr>
        <w:pStyle w:val="Heading2"/>
        <w:rPr>
          <w:rFonts w:eastAsiaTheme="minorHAnsi"/>
        </w:rPr>
      </w:pPr>
      <w:r>
        <w:rPr>
          <w:rFonts w:eastAsiaTheme="minorHAnsi"/>
        </w:rPr>
        <w:t xml:space="preserve">6.1 </w:t>
      </w:r>
      <w:r w:rsidR="009460FD">
        <w:rPr>
          <w:rFonts w:eastAsiaTheme="minorHAnsi"/>
        </w:rPr>
        <w:t>Ambiguity</w:t>
      </w:r>
    </w:p>
    <w:p w14:paraId="015FBD14" w14:textId="2E07DD4C" w:rsidR="00914FFF" w:rsidRDefault="00375986" w:rsidP="00653941">
      <w:pPr>
        <w:widowControl w:val="0"/>
        <w:spacing w:line="480" w:lineRule="auto"/>
        <w:ind w:firstLine="360"/>
        <w:contextualSpacing/>
        <w:rPr>
          <w:rFonts w:eastAsiaTheme="minorHAnsi"/>
        </w:rPr>
      </w:pPr>
      <w:r>
        <w:rPr>
          <w:rFonts w:eastAsiaTheme="minorHAnsi"/>
        </w:rPr>
        <w:t xml:space="preserve"> </w:t>
      </w:r>
      <w:r w:rsidR="00073493">
        <w:rPr>
          <w:rFonts w:eastAsiaTheme="minorHAnsi"/>
        </w:rPr>
        <w:t>As expected,</w:t>
      </w:r>
      <w:r w:rsidR="002B235A">
        <w:rPr>
          <w:rFonts w:eastAsiaTheme="minorHAnsi"/>
        </w:rPr>
        <w:t xml:space="preserve"> participants </w:t>
      </w:r>
      <w:r w:rsidR="00073493">
        <w:rPr>
          <w:rFonts w:eastAsiaTheme="minorHAnsi"/>
        </w:rPr>
        <w:t>were much worse at learning the</w:t>
      </w:r>
      <w:r w:rsidR="002B235A">
        <w:rPr>
          <w:rFonts w:eastAsiaTheme="minorHAnsi"/>
        </w:rPr>
        <w:t xml:space="preserve"> </w:t>
      </w:r>
      <w:r w:rsidR="001732BA">
        <w:rPr>
          <w:rFonts w:eastAsiaTheme="minorHAnsi"/>
        </w:rPr>
        <w:t>high ambiguity</w:t>
      </w:r>
      <w:r w:rsidR="002B235A">
        <w:rPr>
          <w:rFonts w:eastAsiaTheme="minorHAnsi"/>
        </w:rPr>
        <w:t xml:space="preserve"> </w:t>
      </w:r>
      <w:r w:rsidR="00914FFF">
        <w:rPr>
          <w:rFonts w:eastAsiaTheme="minorHAnsi"/>
        </w:rPr>
        <w:t xml:space="preserve">policies than the </w:t>
      </w:r>
      <w:r w:rsidR="001732BA">
        <w:rPr>
          <w:rFonts w:eastAsiaTheme="minorHAnsi"/>
        </w:rPr>
        <w:t>low ambiguity</w:t>
      </w:r>
      <w:r w:rsidR="00914FFF">
        <w:rPr>
          <w:rFonts w:eastAsiaTheme="minorHAnsi"/>
        </w:rPr>
        <w:t xml:space="preserve"> ones</w:t>
      </w:r>
      <w:r w:rsidR="002B235A">
        <w:rPr>
          <w:rFonts w:eastAsiaTheme="minorHAnsi"/>
        </w:rPr>
        <w:t xml:space="preserve">. </w:t>
      </w:r>
      <w:r w:rsidR="00914FFF">
        <w:rPr>
          <w:rFonts w:eastAsiaTheme="minorHAnsi"/>
        </w:rPr>
        <w:t xml:space="preserve">We had hypothesized that, in addition, the motivated reasoning effect would be magnified for the </w:t>
      </w:r>
      <w:r w:rsidR="001732BA">
        <w:rPr>
          <w:rFonts w:eastAsiaTheme="minorHAnsi"/>
        </w:rPr>
        <w:t>high ambiguity</w:t>
      </w:r>
      <w:r w:rsidR="00914FFF">
        <w:rPr>
          <w:rFonts w:eastAsiaTheme="minorHAnsi"/>
        </w:rPr>
        <w:t xml:space="preserve"> policies because the ambiguity could license interpreting these policies in the ways that participants’ preferred</w:t>
      </w:r>
      <w:r w:rsidR="00653BEE">
        <w:rPr>
          <w:rFonts w:eastAsiaTheme="minorHAnsi"/>
        </w:rPr>
        <w:t>; however, we did not find evidence for this hypothesis. We have a couple of speculations why.</w:t>
      </w:r>
    </w:p>
    <w:p w14:paraId="573C84B9" w14:textId="34383F3E" w:rsidR="00653BEE" w:rsidRDefault="00DF65C3" w:rsidP="00653941">
      <w:pPr>
        <w:widowControl w:val="0"/>
        <w:spacing w:line="480" w:lineRule="auto"/>
        <w:ind w:firstLine="360"/>
        <w:contextualSpacing/>
        <w:rPr>
          <w:rFonts w:eastAsiaTheme="minorHAnsi"/>
        </w:rPr>
      </w:pPr>
      <w:r>
        <w:rPr>
          <w:rFonts w:eastAsiaTheme="minorHAnsi"/>
        </w:rPr>
        <w:t>One</w:t>
      </w:r>
      <w:r w:rsidR="00653BEE">
        <w:rPr>
          <w:rFonts w:eastAsiaTheme="minorHAnsi"/>
        </w:rPr>
        <w:t xml:space="preserve"> possib</w:t>
      </w:r>
      <w:r>
        <w:rPr>
          <w:rFonts w:eastAsiaTheme="minorHAnsi"/>
        </w:rPr>
        <w:t>ility is</w:t>
      </w:r>
      <w:r w:rsidR="00653BEE">
        <w:rPr>
          <w:rFonts w:eastAsiaTheme="minorHAnsi"/>
        </w:rPr>
        <w:t xml:space="preserve"> that the </w:t>
      </w:r>
      <w:r w:rsidR="001732BA">
        <w:rPr>
          <w:rFonts w:eastAsiaTheme="minorHAnsi"/>
        </w:rPr>
        <w:t>low ambiguity</w:t>
      </w:r>
      <w:r w:rsidR="00653BEE">
        <w:rPr>
          <w:rFonts w:eastAsiaTheme="minorHAnsi"/>
        </w:rPr>
        <w:t xml:space="preserve"> function</w:t>
      </w:r>
      <w:r w:rsidR="00B36535">
        <w:rPr>
          <w:rFonts w:eastAsiaTheme="minorHAnsi"/>
        </w:rPr>
        <w:t xml:space="preserve"> was</w:t>
      </w:r>
      <w:r w:rsidR="00653BEE">
        <w:rPr>
          <w:rFonts w:eastAsiaTheme="minorHAnsi"/>
        </w:rPr>
        <w:t xml:space="preserve"> fairly ambiguous. Indeed, the </w:t>
      </w:r>
      <w:r w:rsidR="001732BA">
        <w:rPr>
          <w:rFonts w:eastAsiaTheme="minorHAnsi"/>
        </w:rPr>
        <w:t>low ambiguity</w:t>
      </w:r>
      <w:r w:rsidR="00653BEE">
        <w:rPr>
          <w:rFonts w:eastAsiaTheme="minorHAnsi"/>
        </w:rPr>
        <w:t xml:space="preserve"> functions </w:t>
      </w:r>
      <w:r w:rsidR="003B5473">
        <w:rPr>
          <w:rFonts w:eastAsiaTheme="minorHAnsi"/>
        </w:rPr>
        <w:t xml:space="preserve">themselves took multiple trials to reach their full influence, there was also noise that made all the functions harder to detect. </w:t>
      </w:r>
      <w:r w:rsidR="00B36535">
        <w:rPr>
          <w:rFonts w:eastAsiaTheme="minorHAnsi"/>
        </w:rPr>
        <w:t>Overall, the challenges involved in learning the “</w:t>
      </w:r>
      <w:r w:rsidR="001732BA">
        <w:rPr>
          <w:rFonts w:eastAsiaTheme="minorHAnsi"/>
        </w:rPr>
        <w:t>low ambiguity</w:t>
      </w:r>
      <w:r w:rsidR="00B36535">
        <w:rPr>
          <w:rFonts w:eastAsiaTheme="minorHAnsi"/>
        </w:rPr>
        <w:t xml:space="preserve">” functions such as those already mentioned as well as the fact that six policies need to be learned about simultaneously, could have left an opportunity for considerable bias due </w:t>
      </w:r>
      <w:r w:rsidR="00B36535">
        <w:rPr>
          <w:rFonts w:eastAsiaTheme="minorHAnsi"/>
        </w:rPr>
        <w:lastRenderedPageBreak/>
        <w:t>to preference.</w:t>
      </w:r>
    </w:p>
    <w:p w14:paraId="0814774B" w14:textId="53CFD6DE" w:rsidR="00E46C35" w:rsidRDefault="00DF65C3" w:rsidP="00B36535">
      <w:pPr>
        <w:widowControl w:val="0"/>
        <w:spacing w:line="480" w:lineRule="auto"/>
        <w:ind w:firstLine="360"/>
        <w:contextualSpacing/>
        <w:rPr>
          <w:rFonts w:eastAsiaTheme="minorHAnsi"/>
        </w:rPr>
      </w:pPr>
      <w:r>
        <w:rPr>
          <w:rFonts w:eastAsiaTheme="minorHAnsi"/>
        </w:rPr>
        <w:t>Another possibility</w:t>
      </w:r>
      <w:r w:rsidR="00B36535">
        <w:rPr>
          <w:rFonts w:eastAsiaTheme="minorHAnsi"/>
        </w:rPr>
        <w:t xml:space="preserve"> (not mutually exclusive with the first)</w:t>
      </w:r>
      <w:r>
        <w:rPr>
          <w:rFonts w:eastAsiaTheme="minorHAnsi"/>
        </w:rPr>
        <w:t xml:space="preserve"> is that </w:t>
      </w:r>
      <w:r w:rsidR="00405988">
        <w:rPr>
          <w:rFonts w:eastAsiaTheme="minorHAnsi"/>
        </w:rPr>
        <w:t>when learning about the high</w:t>
      </w:r>
      <w:r w:rsidR="001732BA">
        <w:rPr>
          <w:rFonts w:eastAsiaTheme="minorHAnsi"/>
        </w:rPr>
        <w:t xml:space="preserve"> </w:t>
      </w:r>
      <w:r w:rsidR="00405988">
        <w:rPr>
          <w:rFonts w:eastAsiaTheme="minorHAnsi"/>
        </w:rPr>
        <w:t xml:space="preserve">ambiguity policies, that participants did not notice the ambiguity (the opposing short-term and long-term influences) at all, and instead, only noticed the short-term influence. </w:t>
      </w:r>
      <w:r w:rsidR="00DC3627">
        <w:rPr>
          <w:rFonts w:eastAsiaTheme="minorHAnsi"/>
        </w:rPr>
        <w:t>In Figure 1, the ‘</w:t>
      </w:r>
      <w:r w:rsidR="001732BA">
        <w:rPr>
          <w:rFonts w:eastAsiaTheme="minorHAnsi"/>
        </w:rPr>
        <w:t>high ambiguity</w:t>
      </w:r>
      <w:r w:rsidR="00DC3627">
        <w:rPr>
          <w:rFonts w:eastAsiaTheme="minorHAnsi"/>
        </w:rPr>
        <w:t>’ Functions 3 and 4 produce strong influences on the very first trial that they are implemented. In fact, the immediate influence</w:t>
      </w:r>
      <w:r w:rsidR="00B36535">
        <w:rPr>
          <w:rFonts w:eastAsiaTheme="minorHAnsi"/>
        </w:rPr>
        <w:t xml:space="preserve"> for the ‘</w:t>
      </w:r>
      <w:r w:rsidR="001732BA">
        <w:rPr>
          <w:rFonts w:eastAsiaTheme="minorHAnsi"/>
        </w:rPr>
        <w:t>high ambiguity</w:t>
      </w:r>
      <w:r w:rsidR="00B36535">
        <w:rPr>
          <w:rFonts w:eastAsiaTheme="minorHAnsi"/>
        </w:rPr>
        <w:t>’ functions</w:t>
      </w:r>
      <w:r w:rsidR="00DC3627">
        <w:rPr>
          <w:rFonts w:eastAsiaTheme="minorHAnsi"/>
        </w:rPr>
        <w:t xml:space="preserve"> is stronger than the immediate influence for the ‘</w:t>
      </w:r>
      <w:r w:rsidR="001732BA">
        <w:rPr>
          <w:rFonts w:eastAsiaTheme="minorHAnsi"/>
        </w:rPr>
        <w:t>low ambiguity</w:t>
      </w:r>
      <w:r w:rsidR="00DC3627">
        <w:rPr>
          <w:rFonts w:eastAsiaTheme="minorHAnsi"/>
        </w:rPr>
        <w:t xml:space="preserve">’ Functions 1 and 2, which take a couple trials to reach their full strength. </w:t>
      </w:r>
      <w:r w:rsidR="006D7EB0">
        <w:rPr>
          <w:rFonts w:eastAsiaTheme="minorHAnsi"/>
        </w:rPr>
        <w:t xml:space="preserve">It is possible that </w:t>
      </w:r>
      <w:r w:rsidR="002A5015">
        <w:rPr>
          <w:rFonts w:eastAsiaTheme="minorHAnsi"/>
        </w:rPr>
        <w:t>most participants therefore viewed Function 3 as fairly strong unambiguous evidence for a negative effect, and Function 4 as fairly strong unambiguous evidence for a positive effect, when in reality their long-term influences are the opposite.</w:t>
      </w:r>
      <w:r w:rsidR="00C6679F">
        <w:rPr>
          <w:rFonts w:eastAsiaTheme="minorHAnsi"/>
        </w:rPr>
        <w:t xml:space="preserve"> </w:t>
      </w:r>
      <w:r w:rsidR="00E46C35">
        <w:rPr>
          <w:rFonts w:eastAsiaTheme="minorHAnsi"/>
        </w:rPr>
        <w:t xml:space="preserve">In fact, Sims et al. (2013) argued that </w:t>
      </w:r>
      <w:r w:rsidR="00F130FF">
        <w:rPr>
          <w:rFonts w:eastAsiaTheme="minorHAnsi"/>
        </w:rPr>
        <w:t>when learning about policies with different short v</w:t>
      </w:r>
      <w:r w:rsidR="00FD6BB5">
        <w:rPr>
          <w:rFonts w:eastAsiaTheme="minorHAnsi"/>
        </w:rPr>
        <w:t>er</w:t>
      </w:r>
      <w:r w:rsidR="00F130FF">
        <w:rPr>
          <w:rFonts w:eastAsiaTheme="minorHAnsi"/>
        </w:rPr>
        <w:t>s</w:t>
      </w:r>
      <w:r w:rsidR="00FD6BB5">
        <w:rPr>
          <w:rFonts w:eastAsiaTheme="minorHAnsi"/>
        </w:rPr>
        <w:t>us</w:t>
      </w:r>
      <w:r w:rsidR="00F130FF">
        <w:rPr>
          <w:rFonts w:eastAsiaTheme="minorHAnsi"/>
        </w:rPr>
        <w:t xml:space="preserve"> long-term influences, that the data that participants experience is not sufficient for them to learn the true functional form, and that learning the short-term relation is rational.</w:t>
      </w:r>
      <w:r w:rsidR="00065563">
        <w:rPr>
          <w:rFonts w:eastAsiaTheme="minorHAnsi"/>
        </w:rPr>
        <w:t xml:space="preserve"> Stated another way, even if these policies are ambiguous from the perspective of the experimenter, perhaps they were not ambiguous from the perspective of the participant.</w:t>
      </w:r>
    </w:p>
    <w:p w14:paraId="33838BCC" w14:textId="08E58185" w:rsidR="00DF65C3" w:rsidRDefault="00C6679F" w:rsidP="00653941">
      <w:pPr>
        <w:widowControl w:val="0"/>
        <w:spacing w:line="480" w:lineRule="auto"/>
        <w:ind w:firstLine="360"/>
        <w:contextualSpacing/>
        <w:rPr>
          <w:rFonts w:eastAsiaTheme="minorHAnsi"/>
        </w:rPr>
      </w:pPr>
      <w:r>
        <w:rPr>
          <w:rFonts w:eastAsiaTheme="minorHAnsi"/>
        </w:rPr>
        <w:t xml:space="preserve">Under this possibility, the </w:t>
      </w:r>
      <w:r w:rsidR="00352660">
        <w:rPr>
          <w:rFonts w:eastAsiaTheme="minorHAnsi"/>
        </w:rPr>
        <w:t>participants’ subjective experiences and interpretations would have been quite similar for the low and high ambiguity policies. This fits with the very poor performance for the high ambiguity policies (</w:t>
      </w:r>
      <w:r w:rsidR="00352660" w:rsidRPr="008C65B3">
        <w:rPr>
          <w:rFonts w:eastAsiaTheme="minorHAnsi"/>
          <w:i/>
          <w:iCs/>
        </w:rPr>
        <w:t>Figures</w:t>
      </w:r>
      <w:r w:rsidR="00352660">
        <w:rPr>
          <w:rFonts w:eastAsiaTheme="minorHAnsi"/>
        </w:rPr>
        <w:t xml:space="preserve"> </w:t>
      </w:r>
      <w:r w:rsidR="00352660" w:rsidRPr="008C65B3">
        <w:rPr>
          <w:rFonts w:eastAsiaTheme="minorHAnsi"/>
          <w:i/>
          <w:iCs/>
        </w:rPr>
        <w:t>6</w:t>
      </w:r>
      <w:r w:rsidR="00352660">
        <w:rPr>
          <w:rFonts w:eastAsiaTheme="minorHAnsi"/>
        </w:rPr>
        <w:t xml:space="preserve"> </w:t>
      </w:r>
      <w:r w:rsidR="00DE0FFF">
        <w:rPr>
          <w:rFonts w:eastAsiaTheme="minorHAnsi"/>
        </w:rPr>
        <w:t>&amp;</w:t>
      </w:r>
      <w:r w:rsidR="00352660">
        <w:rPr>
          <w:rFonts w:eastAsiaTheme="minorHAnsi"/>
        </w:rPr>
        <w:t xml:space="preserve"> </w:t>
      </w:r>
      <w:r w:rsidR="00352660" w:rsidRPr="008C65B3">
        <w:rPr>
          <w:rFonts w:eastAsiaTheme="minorHAnsi"/>
          <w:i/>
          <w:iCs/>
        </w:rPr>
        <w:t>7</w:t>
      </w:r>
      <w:r w:rsidR="00352660">
        <w:rPr>
          <w:rFonts w:eastAsiaTheme="minorHAnsi"/>
        </w:rPr>
        <w:t xml:space="preserve">), because poor performance of learning the long-term influence can be reinterpreted as very </w:t>
      </w:r>
      <w:r w:rsidR="00352660">
        <w:rPr>
          <w:rFonts w:eastAsiaTheme="minorHAnsi"/>
          <w:i/>
        </w:rPr>
        <w:t>good</w:t>
      </w:r>
      <w:r w:rsidR="00352660">
        <w:rPr>
          <w:rFonts w:eastAsiaTheme="minorHAnsi"/>
        </w:rPr>
        <w:t xml:space="preserve"> performance for learning the short-term influence, just like the good performance of learning the low ambiguity functions.</w:t>
      </w:r>
      <w:r w:rsidR="00DD01C6">
        <w:rPr>
          <w:rFonts w:eastAsiaTheme="minorHAnsi"/>
        </w:rPr>
        <w:t xml:space="preserve"> </w:t>
      </w:r>
    </w:p>
    <w:p w14:paraId="7B3DE9DC" w14:textId="72826AB7" w:rsidR="00653BEE" w:rsidRDefault="00B36535" w:rsidP="00653941">
      <w:pPr>
        <w:widowControl w:val="0"/>
        <w:spacing w:line="480" w:lineRule="auto"/>
        <w:ind w:firstLine="360"/>
        <w:contextualSpacing/>
        <w:rPr>
          <w:rFonts w:eastAsiaTheme="minorHAnsi"/>
        </w:rPr>
      </w:pPr>
      <w:r>
        <w:rPr>
          <w:rFonts w:eastAsiaTheme="minorHAnsi"/>
        </w:rPr>
        <w:t>What is clear is that</w:t>
      </w:r>
      <w:r w:rsidR="00DD01C6">
        <w:rPr>
          <w:rFonts w:eastAsiaTheme="minorHAnsi"/>
        </w:rPr>
        <w:t xml:space="preserve"> people have considerable difficulty learning about the high ambiguity policies for which the short-term and long-term influences contradict each other</w:t>
      </w:r>
      <w:r w:rsidR="005B5DFC">
        <w:rPr>
          <w:rFonts w:eastAsiaTheme="minorHAnsi"/>
        </w:rPr>
        <w:t xml:space="preserve">, which is consistent with </w:t>
      </w:r>
      <w:r w:rsidR="0008701B">
        <w:rPr>
          <w:rFonts w:eastAsiaTheme="minorHAnsi"/>
        </w:rPr>
        <w:t xml:space="preserve">the prior findings using similar payoff functions </w:t>
      </w:r>
      <w:r w:rsidR="0008701B" w:rsidRPr="00D56539">
        <w:rPr>
          <w:rFonts w:eastAsiaTheme="minorHAnsi"/>
        </w:rPr>
        <w:t>(</w:t>
      </w:r>
      <w:r w:rsidR="00D56539">
        <w:rPr>
          <w:rFonts w:eastAsiaTheme="minorHAnsi"/>
        </w:rPr>
        <w:t xml:space="preserve">Gureckis &amp; Love, 2009, and </w:t>
      </w:r>
      <w:r w:rsidR="00D56539">
        <w:rPr>
          <w:rFonts w:eastAsiaTheme="minorHAnsi"/>
        </w:rPr>
        <w:lastRenderedPageBreak/>
        <w:t>citations therein</w:t>
      </w:r>
      <w:r w:rsidR="0008701B" w:rsidRPr="00D56539">
        <w:rPr>
          <w:rFonts w:eastAsiaTheme="minorHAnsi"/>
        </w:rPr>
        <w:t>)</w:t>
      </w:r>
      <w:r w:rsidR="0008701B">
        <w:rPr>
          <w:rFonts w:eastAsiaTheme="minorHAnsi"/>
        </w:rPr>
        <w:t>. This is especially problematic given that many economic policies (e.g., President Trump’s justification for a trade war with China, providing universal early education</w:t>
      </w:r>
      <w:r w:rsidR="00737D26">
        <w:rPr>
          <w:rFonts w:eastAsiaTheme="minorHAnsi"/>
        </w:rPr>
        <w:t>, free college tuition</w:t>
      </w:r>
      <w:r w:rsidR="0008701B">
        <w:rPr>
          <w:rFonts w:eastAsiaTheme="minorHAnsi"/>
        </w:rPr>
        <w:t>) are believed to involve a trade-off between the short v</w:t>
      </w:r>
      <w:r w:rsidR="00FD6BB5">
        <w:rPr>
          <w:rFonts w:eastAsiaTheme="minorHAnsi"/>
        </w:rPr>
        <w:t>ersus</w:t>
      </w:r>
      <w:r w:rsidR="0008701B">
        <w:rPr>
          <w:rFonts w:eastAsiaTheme="minorHAnsi"/>
        </w:rPr>
        <w:t xml:space="preserve"> long-term.</w:t>
      </w:r>
    </w:p>
    <w:p w14:paraId="3FA16D63" w14:textId="7A877EA5" w:rsidR="009460FD" w:rsidRDefault="009460FD" w:rsidP="00FD6BB5">
      <w:pPr>
        <w:widowControl w:val="0"/>
        <w:spacing w:line="480" w:lineRule="auto"/>
        <w:ind w:firstLine="360"/>
        <w:contextualSpacing/>
        <w:rPr>
          <w:rFonts w:eastAsiaTheme="minorHAnsi"/>
        </w:rPr>
      </w:pPr>
      <w:r>
        <w:t xml:space="preserve">Even though in this paper we did not find support for biased reasoning increasing in response to greater ambiguity, </w:t>
      </w:r>
      <w:r w:rsidR="0008701B">
        <w:t>we suspect that such a pattern might be found in other situations</w:t>
      </w:r>
      <w:r w:rsidR="002D2274">
        <w:t>.</w:t>
      </w:r>
      <w:r w:rsidR="0008701B">
        <w:t xml:space="preserve"> </w:t>
      </w:r>
      <w:r w:rsidR="002D2274">
        <w:t>F</w:t>
      </w:r>
      <w:r w:rsidR="0008701B">
        <w:t>or example</w:t>
      </w:r>
      <w:r w:rsidR="002D2274">
        <w:t>, it might be found when</w:t>
      </w:r>
      <w:r w:rsidR="0008701B">
        <w:t xml:space="preserve"> comparing</w:t>
      </w:r>
      <w:r w:rsidR="002D2274">
        <w:t xml:space="preserve"> the current policies to</w:t>
      </w:r>
      <w:r w:rsidR="0008701B">
        <w:t xml:space="preserve"> a policy that is truly unambiguous (it has an immediate and strong influence)</w:t>
      </w:r>
      <w:r w:rsidR="002D2274">
        <w:t>. Alternatively, it might be found when comparing a learning situation that involves very little noise (</w:t>
      </w:r>
      <w:r w:rsidR="001732BA">
        <w:t>low ambiguity</w:t>
      </w:r>
      <w:r w:rsidR="002D2274">
        <w:t xml:space="preserve">) to a learning situation with considerable noise. </w:t>
      </w:r>
      <w:r w:rsidR="00666356">
        <w:t>Or, if the long-term benefit of the ambiguous policies came earlier, perhaps participants would become more aware of the temporal tradeoff and the ambiguity therein. In sum, t</w:t>
      </w:r>
      <w:r w:rsidR="002D2274">
        <w:t xml:space="preserve">here are many different ways in which ambiguity can arise, </w:t>
      </w:r>
      <w:r w:rsidR="006732FE">
        <w:t xml:space="preserve">and other sorts of ambiguity </w:t>
      </w:r>
      <w:r w:rsidR="002D2274">
        <w:t xml:space="preserve">could potentially </w:t>
      </w:r>
      <w:r w:rsidR="006732FE">
        <w:t>moderate the motivated reasoning effect</w:t>
      </w:r>
      <w:r w:rsidR="00CE3A58">
        <w:t>.</w:t>
      </w:r>
    </w:p>
    <w:p w14:paraId="0C94140A" w14:textId="2B72F3A9" w:rsidR="006807A9" w:rsidRDefault="00520B98" w:rsidP="00CB2778">
      <w:pPr>
        <w:pStyle w:val="Heading2"/>
        <w:rPr>
          <w:rFonts w:eastAsiaTheme="minorHAnsi"/>
        </w:rPr>
      </w:pPr>
      <w:r>
        <w:rPr>
          <w:rFonts w:eastAsiaTheme="minorHAnsi"/>
        </w:rPr>
        <w:t xml:space="preserve">6.2 </w:t>
      </w:r>
      <w:r w:rsidR="00056A39">
        <w:rPr>
          <w:rFonts w:eastAsiaTheme="minorHAnsi"/>
        </w:rPr>
        <w:t xml:space="preserve">Open-Mindedness and </w:t>
      </w:r>
      <w:r w:rsidR="006807A9">
        <w:rPr>
          <w:rFonts w:eastAsiaTheme="minorHAnsi"/>
        </w:rPr>
        <w:t>Neutral Preferences</w:t>
      </w:r>
    </w:p>
    <w:p w14:paraId="62A148FC" w14:textId="38DDC9F8" w:rsidR="00743249" w:rsidRDefault="006F14AF" w:rsidP="00653941">
      <w:pPr>
        <w:widowControl w:val="0"/>
        <w:spacing w:line="480" w:lineRule="auto"/>
        <w:ind w:firstLine="360"/>
        <w:contextualSpacing/>
        <w:rPr>
          <w:rFonts w:eastAsiaTheme="minorHAnsi"/>
        </w:rPr>
      </w:pPr>
      <w:r>
        <w:rPr>
          <w:rFonts w:eastAsiaTheme="minorHAnsi"/>
        </w:rPr>
        <w:t>In Study 2, w</w:t>
      </w:r>
      <w:r w:rsidR="00B170D8">
        <w:rPr>
          <w:rFonts w:eastAsiaTheme="minorHAnsi"/>
        </w:rPr>
        <w:t xml:space="preserve">e had speculated that perhaps having neutral preferences would lead to better learning and more accurate causal judgments, compared to having strong preferences. The hypothesis was that when a learner has neutral preferences, they </w:t>
      </w:r>
      <w:r w:rsidR="00143CD7">
        <w:rPr>
          <w:rFonts w:eastAsiaTheme="minorHAnsi"/>
        </w:rPr>
        <w:t xml:space="preserve">might be less biased, which could lead to more accurate learning. In contrast, when a learner has strong preferences, sometimes those preferences would be ‘congruent’ (their preferred policy option happens to be </w:t>
      </w:r>
      <w:r w:rsidR="000D4260">
        <w:rPr>
          <w:rFonts w:eastAsiaTheme="minorHAnsi"/>
        </w:rPr>
        <w:t>better</w:t>
      </w:r>
      <w:r w:rsidR="00143CD7">
        <w:rPr>
          <w:rFonts w:eastAsiaTheme="minorHAnsi"/>
        </w:rPr>
        <w:t xml:space="preserve">) but sometimes they would be ‘incongruent (their preferred policy option happens to be worse). We speculated that </w:t>
      </w:r>
      <w:r w:rsidR="009E48E2">
        <w:rPr>
          <w:rFonts w:eastAsiaTheme="minorHAnsi"/>
        </w:rPr>
        <w:t xml:space="preserve">perhaps the costs of preference-incongruence compared to neutral preferences would be larger than the benefits of preference-congruence compared to neutral preferences. The reason was that, if participants </w:t>
      </w:r>
      <w:r w:rsidR="00C530A2">
        <w:rPr>
          <w:rFonts w:eastAsiaTheme="minorHAnsi"/>
        </w:rPr>
        <w:t>avoid testing the</w:t>
      </w:r>
      <w:r w:rsidR="00291AD0">
        <w:rPr>
          <w:rFonts w:eastAsiaTheme="minorHAnsi"/>
        </w:rPr>
        <w:t xml:space="preserve">ir non-preferred options, they would learn little about them, potentially leading to very poor learning. In fact, avoiding testing </w:t>
      </w:r>
      <w:r w:rsidR="00291AD0">
        <w:rPr>
          <w:rFonts w:eastAsiaTheme="minorHAnsi"/>
        </w:rPr>
        <w:lastRenderedPageBreak/>
        <w:t xml:space="preserve">non-preferred options could </w:t>
      </w:r>
      <w:r w:rsidR="00B12B64">
        <w:rPr>
          <w:rFonts w:eastAsiaTheme="minorHAnsi"/>
        </w:rPr>
        <w:t xml:space="preserve">hurt both preference-incongruent as well as preference-congruent policies, </w:t>
      </w:r>
      <w:r w:rsidR="00291AD0">
        <w:rPr>
          <w:rFonts w:eastAsiaTheme="minorHAnsi"/>
        </w:rPr>
        <w:t>because if a preferred option is repeatedly utilized, a learner does not get to test the comparison between the preferred v</w:t>
      </w:r>
      <w:r w:rsidR="00FD6BB5">
        <w:rPr>
          <w:rFonts w:eastAsiaTheme="minorHAnsi"/>
        </w:rPr>
        <w:t>er</w:t>
      </w:r>
      <w:r w:rsidR="00291AD0">
        <w:rPr>
          <w:rFonts w:eastAsiaTheme="minorHAnsi"/>
        </w:rPr>
        <w:t>s</w:t>
      </w:r>
      <w:r w:rsidR="00FD6BB5">
        <w:rPr>
          <w:rFonts w:eastAsiaTheme="minorHAnsi"/>
        </w:rPr>
        <w:t>us</w:t>
      </w:r>
      <w:r w:rsidR="00291AD0">
        <w:rPr>
          <w:rFonts w:eastAsiaTheme="minorHAnsi"/>
        </w:rPr>
        <w:t xml:space="preserve"> the non-preferred option, which is critical for </w:t>
      </w:r>
      <w:r>
        <w:rPr>
          <w:rFonts w:eastAsiaTheme="minorHAnsi"/>
        </w:rPr>
        <w:t>determining</w:t>
      </w:r>
      <w:r w:rsidR="00291AD0">
        <w:rPr>
          <w:rFonts w:eastAsiaTheme="minorHAnsi"/>
        </w:rPr>
        <w:t xml:space="preserve"> which</w:t>
      </w:r>
      <w:r w:rsidR="00B12B64">
        <w:rPr>
          <w:rFonts w:eastAsiaTheme="minorHAnsi"/>
        </w:rPr>
        <w:t xml:space="preserve"> policy</w:t>
      </w:r>
      <w:r w:rsidR="00291AD0">
        <w:rPr>
          <w:rFonts w:eastAsiaTheme="minorHAnsi"/>
        </w:rPr>
        <w:t xml:space="preserve"> option is better.</w:t>
      </w:r>
      <w:r w:rsidR="00312BE1">
        <w:rPr>
          <w:rStyle w:val="FootnoteReference"/>
          <w:rFonts w:eastAsiaTheme="minorHAnsi"/>
        </w:rPr>
        <w:footnoteReference w:id="9"/>
      </w:r>
      <w:r w:rsidR="0039405E">
        <w:rPr>
          <w:rFonts w:eastAsiaTheme="minorHAnsi"/>
        </w:rPr>
        <w:t xml:space="preserve"> </w:t>
      </w:r>
    </w:p>
    <w:p w14:paraId="4D8B368D" w14:textId="35BAECEF" w:rsidR="005967FA" w:rsidRDefault="00B12B64" w:rsidP="00653941">
      <w:pPr>
        <w:widowControl w:val="0"/>
        <w:spacing w:line="480" w:lineRule="auto"/>
        <w:ind w:firstLine="360"/>
        <w:contextualSpacing/>
        <w:rPr>
          <w:rFonts w:eastAsiaTheme="minorHAnsi"/>
        </w:rPr>
      </w:pPr>
      <w:r>
        <w:rPr>
          <w:rFonts w:eastAsiaTheme="minorHAnsi"/>
        </w:rPr>
        <w:t xml:space="preserve">Despite some apparent asymmetries in the means between preference-congruent, neutral, and preference-incongruent policies, </w:t>
      </w:r>
      <w:r w:rsidR="00312BE1">
        <w:rPr>
          <w:rFonts w:eastAsiaTheme="minorHAnsi"/>
        </w:rPr>
        <w:t>no asymmetries were</w:t>
      </w:r>
      <w:r>
        <w:rPr>
          <w:rFonts w:eastAsiaTheme="minorHAnsi"/>
        </w:rPr>
        <w:t xml:space="preserve"> significant. </w:t>
      </w:r>
      <w:r w:rsidR="00743249">
        <w:rPr>
          <w:rFonts w:eastAsiaTheme="minorHAnsi"/>
        </w:rPr>
        <w:t>On the one hand, this could be thought of as</w:t>
      </w:r>
      <w:r w:rsidR="00970FF6">
        <w:rPr>
          <w:rFonts w:eastAsiaTheme="minorHAnsi"/>
        </w:rPr>
        <w:t xml:space="preserve"> a </w:t>
      </w:r>
      <w:r w:rsidR="008F7599">
        <w:rPr>
          <w:rFonts w:eastAsiaTheme="minorHAnsi"/>
        </w:rPr>
        <w:t>fortunate</w:t>
      </w:r>
      <w:r w:rsidR="00743249">
        <w:rPr>
          <w:rFonts w:eastAsiaTheme="minorHAnsi"/>
        </w:rPr>
        <w:t xml:space="preserve"> finding; even if people are biased, being </w:t>
      </w:r>
      <w:r w:rsidR="00B42026">
        <w:rPr>
          <w:rFonts w:eastAsiaTheme="minorHAnsi"/>
        </w:rPr>
        <w:t xml:space="preserve">biased </w:t>
      </w:r>
      <w:r w:rsidR="00743249">
        <w:rPr>
          <w:rFonts w:eastAsiaTheme="minorHAnsi"/>
        </w:rPr>
        <w:t>on average</w:t>
      </w:r>
      <w:r w:rsidR="000B49B8">
        <w:rPr>
          <w:rFonts w:eastAsiaTheme="minorHAnsi"/>
        </w:rPr>
        <w:t xml:space="preserve"> in this task</w:t>
      </w:r>
      <w:r w:rsidR="00B24836">
        <w:rPr>
          <w:rFonts w:eastAsiaTheme="minorHAnsi"/>
        </w:rPr>
        <w:t xml:space="preserve"> did not lead </w:t>
      </w:r>
      <w:r w:rsidR="00743249">
        <w:rPr>
          <w:rFonts w:eastAsiaTheme="minorHAnsi"/>
        </w:rPr>
        <w:t xml:space="preserve">to worse causal learning. </w:t>
      </w:r>
      <w:r w:rsidR="000B49B8">
        <w:rPr>
          <w:rFonts w:eastAsiaTheme="minorHAnsi"/>
        </w:rPr>
        <w:t xml:space="preserve">On the other hand, </w:t>
      </w:r>
      <w:r w:rsidR="000F37EC">
        <w:rPr>
          <w:rFonts w:eastAsiaTheme="minorHAnsi"/>
        </w:rPr>
        <w:t>in the current study, randomization was used such that on average there were the same number of preference-congruent and preference-incongruent policies. However, in the real world, it is entirely possible that a population</w:t>
      </w:r>
      <w:r w:rsidR="007E5082">
        <w:rPr>
          <w:rFonts w:eastAsiaTheme="minorHAnsi"/>
        </w:rPr>
        <w:t xml:space="preserve"> in general, or one sub-population due to polarization,</w:t>
      </w:r>
      <w:r w:rsidR="000F37EC">
        <w:rPr>
          <w:rFonts w:eastAsiaTheme="minorHAnsi"/>
        </w:rPr>
        <w:t xml:space="preserve"> might in general have more preference-incongruent </w:t>
      </w:r>
      <w:r w:rsidR="000D4260">
        <w:rPr>
          <w:rFonts w:eastAsiaTheme="minorHAnsi"/>
        </w:rPr>
        <w:t>views</w:t>
      </w:r>
      <w:r w:rsidR="000F37EC">
        <w:rPr>
          <w:rFonts w:eastAsiaTheme="minorHAnsi"/>
        </w:rPr>
        <w:t xml:space="preserve"> than congruent (i.e., they might </w:t>
      </w:r>
      <w:r w:rsidR="001D4029">
        <w:rPr>
          <w:rFonts w:eastAsiaTheme="minorHAnsi"/>
        </w:rPr>
        <w:t>t</w:t>
      </w:r>
      <w:r w:rsidR="000F37EC">
        <w:rPr>
          <w:rFonts w:eastAsiaTheme="minorHAnsi"/>
        </w:rPr>
        <w:t xml:space="preserve">end to prefer policies that are actually worse for the economy). </w:t>
      </w:r>
      <w:r w:rsidR="008A0EF1">
        <w:rPr>
          <w:rFonts w:eastAsiaTheme="minorHAnsi"/>
        </w:rPr>
        <w:t>If so, holding more neutral views initially could still be beneficial.</w:t>
      </w:r>
    </w:p>
    <w:p w14:paraId="3E3BAE43" w14:textId="055E4310" w:rsidR="00BB612B" w:rsidRPr="00156F7F" w:rsidRDefault="00520B98" w:rsidP="00CB2778">
      <w:pPr>
        <w:pStyle w:val="Heading2"/>
        <w:rPr>
          <w:rFonts w:eastAsiaTheme="minorHAnsi"/>
        </w:rPr>
      </w:pPr>
      <w:r>
        <w:rPr>
          <w:rFonts w:eastAsiaTheme="minorHAnsi"/>
        </w:rPr>
        <w:t xml:space="preserve">6.3 </w:t>
      </w:r>
      <w:r w:rsidR="00BB612B" w:rsidRPr="00156F7F">
        <w:rPr>
          <w:rFonts w:eastAsiaTheme="minorHAnsi"/>
        </w:rPr>
        <w:t>Expertise</w:t>
      </w:r>
    </w:p>
    <w:p w14:paraId="12991756" w14:textId="2F32059F" w:rsidR="00BB612B" w:rsidRDefault="00BB612B" w:rsidP="00653941">
      <w:pPr>
        <w:widowControl w:val="0"/>
        <w:spacing w:line="480" w:lineRule="auto"/>
        <w:ind w:firstLine="360"/>
        <w:contextualSpacing/>
        <w:rPr>
          <w:rFonts w:eastAsiaTheme="minorHAnsi"/>
        </w:rPr>
      </w:pPr>
      <w:r>
        <w:rPr>
          <w:rFonts w:eastAsiaTheme="minorHAnsi"/>
        </w:rPr>
        <w:t xml:space="preserve">In Study 3, </w:t>
      </w:r>
      <w:r w:rsidR="00F97EBA">
        <w:rPr>
          <w:rFonts w:eastAsiaTheme="minorHAnsi"/>
        </w:rPr>
        <w:t>we</w:t>
      </w:r>
      <w:r w:rsidR="00AA3AA8">
        <w:rPr>
          <w:rFonts w:eastAsiaTheme="minorHAnsi"/>
        </w:rPr>
        <w:t xml:space="preserve"> tested</w:t>
      </w:r>
      <w:r w:rsidR="00F97EBA">
        <w:rPr>
          <w:rFonts w:eastAsiaTheme="minorHAnsi"/>
        </w:rPr>
        <w:t xml:space="preserve"> </w:t>
      </w:r>
      <w:r w:rsidR="0080148C">
        <w:rPr>
          <w:rFonts w:eastAsiaTheme="minorHAnsi"/>
        </w:rPr>
        <w:t xml:space="preserve">whether participants would perform better at learning and when making causal assessments if they </w:t>
      </w:r>
      <w:r w:rsidR="00E12991">
        <w:rPr>
          <w:rFonts w:eastAsiaTheme="minorHAnsi"/>
        </w:rPr>
        <w:t xml:space="preserve">were given initial instructions about possible types of functional forms of the policies. Most importantly, we wanted them to consider the possibility that a policy might have no influence on the economy at all, or that a policy might have </w:t>
      </w:r>
      <w:r w:rsidR="00AB210D">
        <w:rPr>
          <w:rFonts w:eastAsiaTheme="minorHAnsi"/>
        </w:rPr>
        <w:t xml:space="preserve">a short-term benefit and a long-term consequence, or vice versa, since participants had so much difficulty learning about </w:t>
      </w:r>
      <w:r w:rsidR="006827F1">
        <w:rPr>
          <w:rFonts w:eastAsiaTheme="minorHAnsi"/>
        </w:rPr>
        <w:t xml:space="preserve">all </w:t>
      </w:r>
      <w:r w:rsidR="006827F1">
        <w:rPr>
          <w:rFonts w:eastAsiaTheme="minorHAnsi"/>
        </w:rPr>
        <w:lastRenderedPageBreak/>
        <w:t>of these policies. In a sense, having some more knowledge about potential functional forms could be viewed as a very light manipulation of expertise; true experts would presumably have more specific views about the timeframes within which a policy could play out.</w:t>
      </w:r>
    </w:p>
    <w:p w14:paraId="2237E643" w14:textId="3E532422" w:rsidR="006827F1" w:rsidRDefault="006827F1" w:rsidP="00653941">
      <w:pPr>
        <w:widowControl w:val="0"/>
        <w:spacing w:line="480" w:lineRule="auto"/>
        <w:ind w:firstLine="360"/>
        <w:contextualSpacing/>
        <w:rPr>
          <w:rFonts w:eastAsiaTheme="minorHAnsi"/>
        </w:rPr>
      </w:pPr>
      <w:r>
        <w:rPr>
          <w:rFonts w:eastAsiaTheme="minorHAnsi"/>
        </w:rPr>
        <w:t xml:space="preserve">Despite this hypothesis, there was little evidence that </w:t>
      </w:r>
      <w:r w:rsidR="00152394">
        <w:rPr>
          <w:rFonts w:eastAsiaTheme="minorHAnsi"/>
        </w:rPr>
        <w:t>this manipulation made a difference</w:t>
      </w:r>
      <w:r w:rsidR="00EC1E5E">
        <w:rPr>
          <w:rFonts w:eastAsiaTheme="minorHAnsi"/>
        </w:rPr>
        <w:t xml:space="preserve">. It did not seem to help them identify when a policy was non-causal (Table 2). It also did not improve the accuracy of assessing </w:t>
      </w:r>
      <w:r w:rsidR="001732BA">
        <w:rPr>
          <w:rFonts w:eastAsiaTheme="minorHAnsi"/>
        </w:rPr>
        <w:t>high ambiguity</w:t>
      </w:r>
      <w:r w:rsidR="00EC1E5E">
        <w:rPr>
          <w:rFonts w:eastAsiaTheme="minorHAnsi"/>
        </w:rPr>
        <w:t xml:space="preserve"> functions (Table 1)</w:t>
      </w:r>
      <w:r w:rsidR="00B06E49">
        <w:rPr>
          <w:rFonts w:eastAsiaTheme="minorHAnsi"/>
        </w:rPr>
        <w:t xml:space="preserve">. Participants were about 15% more accurate in the function identification for the </w:t>
      </w:r>
      <w:r w:rsidR="001732BA">
        <w:rPr>
          <w:rFonts w:eastAsiaTheme="minorHAnsi"/>
        </w:rPr>
        <w:t>low ambiguity</w:t>
      </w:r>
      <w:r w:rsidR="00B06E49">
        <w:rPr>
          <w:rFonts w:eastAsiaTheme="minorHAnsi"/>
        </w:rPr>
        <w:t xml:space="preserve"> functions (Table 1); we did not test whether this particular difference was significant only for </w:t>
      </w:r>
      <w:r w:rsidR="001732BA">
        <w:rPr>
          <w:rFonts w:eastAsiaTheme="minorHAnsi"/>
        </w:rPr>
        <w:t>low ambiguity</w:t>
      </w:r>
      <w:r w:rsidR="00B06E49">
        <w:rPr>
          <w:rFonts w:eastAsiaTheme="minorHAnsi"/>
        </w:rPr>
        <w:t xml:space="preserve"> functions, but it was not significant for both low and high ambiguity functions.</w:t>
      </w:r>
    </w:p>
    <w:p w14:paraId="1CABD5C3" w14:textId="77777777" w:rsidR="00813FBA" w:rsidRDefault="008B4325" w:rsidP="00653941">
      <w:pPr>
        <w:widowControl w:val="0"/>
        <w:spacing w:line="480" w:lineRule="auto"/>
        <w:ind w:firstLine="360"/>
        <w:contextualSpacing/>
        <w:rPr>
          <w:rFonts w:eastAsiaTheme="minorHAnsi"/>
        </w:rPr>
      </w:pPr>
      <w:r>
        <w:rPr>
          <w:rFonts w:eastAsiaTheme="minorHAnsi"/>
        </w:rPr>
        <w:t xml:space="preserve">There are a couple </w:t>
      </w:r>
      <w:r w:rsidR="00D260A6">
        <w:rPr>
          <w:rFonts w:eastAsiaTheme="minorHAnsi"/>
        </w:rPr>
        <w:t>potential explanations for the failure of the</w:t>
      </w:r>
      <w:r>
        <w:rPr>
          <w:rFonts w:eastAsiaTheme="minorHAnsi"/>
        </w:rPr>
        <w:t xml:space="preserve"> intervention. First, perhaps the task is </w:t>
      </w:r>
      <w:r w:rsidR="006A4515">
        <w:rPr>
          <w:rFonts w:eastAsiaTheme="minorHAnsi"/>
        </w:rPr>
        <w:t xml:space="preserve">just so hard for the neutral policies and the high-ambiguous policies that the instructions were insufficient to make a difference. </w:t>
      </w:r>
      <w:r>
        <w:rPr>
          <w:rFonts w:eastAsiaTheme="minorHAnsi"/>
        </w:rPr>
        <w:t>Second, it is possible that</w:t>
      </w:r>
      <w:r w:rsidR="006A4515">
        <w:rPr>
          <w:rFonts w:eastAsiaTheme="minorHAnsi"/>
        </w:rPr>
        <w:t xml:space="preserve"> upon starting the task</w:t>
      </w:r>
      <w:r>
        <w:rPr>
          <w:rFonts w:eastAsiaTheme="minorHAnsi"/>
        </w:rPr>
        <w:t xml:space="preserve"> participant</w:t>
      </w:r>
      <w:r w:rsidR="006A4515">
        <w:rPr>
          <w:rFonts w:eastAsiaTheme="minorHAnsi"/>
        </w:rPr>
        <w:t>s</w:t>
      </w:r>
      <w:r>
        <w:rPr>
          <w:rFonts w:eastAsiaTheme="minorHAnsi"/>
        </w:rPr>
        <w:t xml:space="preserve"> did not think back to the instructions. Third, though we think that this is fairly unlikely, perhaps even though participants passed the questions requiring some amount of understanding the instructions, they </w:t>
      </w:r>
      <w:r w:rsidR="000070B3">
        <w:rPr>
          <w:rFonts w:eastAsiaTheme="minorHAnsi"/>
        </w:rPr>
        <w:t xml:space="preserve">did not </w:t>
      </w:r>
      <w:r>
        <w:rPr>
          <w:rFonts w:eastAsiaTheme="minorHAnsi"/>
        </w:rPr>
        <w:t xml:space="preserve">really understand all the functions. </w:t>
      </w:r>
    </w:p>
    <w:p w14:paraId="4FC3A6D7" w14:textId="662597C7" w:rsidR="00BB612B" w:rsidRDefault="008B4325" w:rsidP="0085799B">
      <w:pPr>
        <w:widowControl w:val="0"/>
        <w:spacing w:line="480" w:lineRule="auto"/>
        <w:ind w:firstLine="360"/>
        <w:contextualSpacing/>
        <w:rPr>
          <w:rFonts w:eastAsiaTheme="minorHAnsi"/>
        </w:rPr>
      </w:pPr>
      <w:r>
        <w:rPr>
          <w:rFonts w:eastAsiaTheme="minorHAnsi"/>
        </w:rPr>
        <w:t xml:space="preserve">Other research has found that </w:t>
      </w:r>
      <w:r w:rsidR="00D0391B">
        <w:rPr>
          <w:rFonts w:eastAsiaTheme="minorHAnsi"/>
        </w:rPr>
        <w:t xml:space="preserve">even </w:t>
      </w:r>
      <w:r>
        <w:rPr>
          <w:rFonts w:eastAsiaTheme="minorHAnsi"/>
        </w:rPr>
        <w:t>though people can use prior knowledge about aspects like delay and carryover effects to adapt their causal testing strategies, they have difficulty using other knowledge such as wave-like changes over time (Rottman, 2016).</w:t>
      </w:r>
      <w:r w:rsidR="006F0F92">
        <w:rPr>
          <w:rFonts w:eastAsiaTheme="minorHAnsi"/>
        </w:rPr>
        <w:t xml:space="preserve"> Thus, it appears that adapting testing strategies</w:t>
      </w:r>
      <w:r w:rsidR="00D0391B">
        <w:rPr>
          <w:rFonts w:eastAsiaTheme="minorHAnsi"/>
        </w:rPr>
        <w:t xml:space="preserve"> based on prior knowledge of functional forms</w:t>
      </w:r>
      <w:r w:rsidR="006F0F92">
        <w:rPr>
          <w:rFonts w:eastAsiaTheme="minorHAnsi"/>
        </w:rPr>
        <w:t xml:space="preserve"> can be very challenging.</w:t>
      </w:r>
      <w:r>
        <w:rPr>
          <w:rFonts w:eastAsiaTheme="minorHAnsi"/>
        </w:rPr>
        <w:t xml:space="preserve"> </w:t>
      </w:r>
      <w:r w:rsidR="00687774">
        <w:rPr>
          <w:rFonts w:eastAsiaTheme="minorHAnsi"/>
        </w:rPr>
        <w:t xml:space="preserve">Furthermore, other studies on the </w:t>
      </w:r>
      <w:r w:rsidR="007962B2">
        <w:rPr>
          <w:rFonts w:eastAsiaTheme="minorHAnsi"/>
        </w:rPr>
        <w:t>melioration</w:t>
      </w:r>
      <w:r w:rsidR="00687774">
        <w:rPr>
          <w:rFonts w:eastAsiaTheme="minorHAnsi"/>
        </w:rPr>
        <w:t xml:space="preserve"> paradigm have found that </w:t>
      </w:r>
      <w:r w:rsidR="007962B2">
        <w:rPr>
          <w:rFonts w:eastAsiaTheme="minorHAnsi"/>
        </w:rPr>
        <w:t xml:space="preserve">giving explicit instructions can help, </w:t>
      </w:r>
      <w:r w:rsidR="00443C2A">
        <w:rPr>
          <w:rFonts w:eastAsiaTheme="minorHAnsi"/>
        </w:rPr>
        <w:t xml:space="preserve">but the largest benefit came when essentially telling </w:t>
      </w:r>
      <w:r w:rsidR="008176FE">
        <w:rPr>
          <w:rFonts w:eastAsiaTheme="minorHAnsi"/>
        </w:rPr>
        <w:t xml:space="preserve">participants </w:t>
      </w:r>
      <w:r w:rsidR="00443C2A">
        <w:rPr>
          <w:rFonts w:eastAsiaTheme="minorHAnsi"/>
        </w:rPr>
        <w:t>which option is better in the long-run</w:t>
      </w:r>
      <w:r w:rsidR="007962B2">
        <w:rPr>
          <w:rFonts w:eastAsiaTheme="minorHAnsi"/>
        </w:rPr>
        <w:t xml:space="preserve"> (Herrnstein et al., 1993)</w:t>
      </w:r>
      <w:r w:rsidR="00602783">
        <w:rPr>
          <w:rFonts w:eastAsiaTheme="minorHAnsi"/>
        </w:rPr>
        <w:t>, a very heavy-handed approach</w:t>
      </w:r>
      <w:r w:rsidR="004053D1">
        <w:rPr>
          <w:rFonts w:eastAsiaTheme="minorHAnsi"/>
        </w:rPr>
        <w:t>, and one not available to real-world conditions in which the truth is unknown</w:t>
      </w:r>
      <w:r w:rsidR="007962B2">
        <w:rPr>
          <w:rFonts w:eastAsiaTheme="minorHAnsi"/>
        </w:rPr>
        <w:t>.</w:t>
      </w:r>
      <w:r w:rsidR="00443C2A">
        <w:rPr>
          <w:rFonts w:eastAsiaTheme="minorHAnsi"/>
        </w:rPr>
        <w:t xml:space="preserve"> </w:t>
      </w:r>
      <w:r>
        <w:rPr>
          <w:rFonts w:eastAsiaTheme="minorHAnsi"/>
        </w:rPr>
        <w:t xml:space="preserve">The current research </w:t>
      </w:r>
      <w:r>
        <w:rPr>
          <w:rFonts w:eastAsiaTheme="minorHAnsi"/>
        </w:rPr>
        <w:lastRenderedPageBreak/>
        <w:t>suggests that even with some forewarning, people still have considerable difficulty learning about policies that have different short and long-term influences, but perhaps other forms of instruction or expertise could help.</w:t>
      </w:r>
    </w:p>
    <w:p w14:paraId="5D22B020" w14:textId="04A63B77" w:rsidR="0011300C" w:rsidRPr="00107867" w:rsidRDefault="00520B98" w:rsidP="00CB2778">
      <w:pPr>
        <w:pStyle w:val="Heading2"/>
        <w:rPr>
          <w:rFonts w:eastAsiaTheme="minorHAnsi"/>
        </w:rPr>
      </w:pPr>
      <w:r>
        <w:rPr>
          <w:rFonts w:eastAsiaTheme="minorHAnsi"/>
        </w:rPr>
        <w:t xml:space="preserve">6.4 </w:t>
      </w:r>
      <w:r w:rsidR="0011300C">
        <w:rPr>
          <w:rFonts w:eastAsiaTheme="minorHAnsi"/>
        </w:rPr>
        <w:t>Incentives and Taking the Task Seriously</w:t>
      </w:r>
    </w:p>
    <w:p w14:paraId="179FE06C" w14:textId="3A480075" w:rsidR="00291FDE" w:rsidRDefault="00CC7A72" w:rsidP="00653941">
      <w:pPr>
        <w:widowControl w:val="0"/>
        <w:spacing w:line="480" w:lineRule="auto"/>
        <w:ind w:firstLine="360"/>
        <w:contextualSpacing/>
        <w:rPr>
          <w:rFonts w:eastAsiaTheme="minorHAnsi"/>
        </w:rPr>
      </w:pPr>
      <w:r>
        <w:rPr>
          <w:rFonts w:eastAsiaTheme="minorHAnsi"/>
        </w:rPr>
        <w:t xml:space="preserve">One important question is the extent to which participants thought that their preferences and beliefs prior to the learning task could actually help them perform well during the learning task. For example, consider a participant who </w:t>
      </w:r>
      <w:r w:rsidR="00291FDE">
        <w:rPr>
          <w:rFonts w:eastAsiaTheme="minorHAnsi"/>
        </w:rPr>
        <w:t>fervently believed that certain policies help the economy</w:t>
      </w:r>
      <w:r w:rsidR="00A01A26">
        <w:rPr>
          <w:rFonts w:eastAsiaTheme="minorHAnsi"/>
        </w:rPr>
        <w:t xml:space="preserve"> and others hurt</w:t>
      </w:r>
      <w:r w:rsidR="00291FDE">
        <w:rPr>
          <w:rFonts w:eastAsiaTheme="minorHAnsi"/>
        </w:rPr>
        <w:t>, and imagine that they believed that the study was programmed to reflect how the actual economy works. In this case, it would be entirely rational to use the prior preferences and beliefs to guide learning. For a participant like this, the current study would be a good simulation of how motivated reasoning could play out in more real-world high-stakes situations.</w:t>
      </w:r>
    </w:p>
    <w:p w14:paraId="6306D39F" w14:textId="0C45814A" w:rsidR="00B22F5F" w:rsidRDefault="00291FDE" w:rsidP="00653941">
      <w:pPr>
        <w:widowControl w:val="0"/>
        <w:spacing w:line="480" w:lineRule="auto"/>
        <w:ind w:firstLine="360"/>
        <w:contextualSpacing/>
        <w:rPr>
          <w:rFonts w:eastAsiaTheme="minorHAnsi"/>
        </w:rPr>
      </w:pPr>
      <w:r>
        <w:rPr>
          <w:rFonts w:eastAsiaTheme="minorHAnsi"/>
        </w:rPr>
        <w:t xml:space="preserve">Alternatively, consider another participant who </w:t>
      </w:r>
      <w:r w:rsidR="00080112">
        <w:rPr>
          <w:rFonts w:eastAsiaTheme="minorHAnsi"/>
        </w:rPr>
        <w:t xml:space="preserve">believed that the study was just a game and that their real-world beliefs and preferences were </w:t>
      </w:r>
      <w:r w:rsidR="00724AA3">
        <w:rPr>
          <w:rFonts w:eastAsiaTheme="minorHAnsi"/>
        </w:rPr>
        <w:t xml:space="preserve">irrelevant to performing well on the </w:t>
      </w:r>
      <w:r w:rsidR="00A675FD">
        <w:rPr>
          <w:rFonts w:eastAsiaTheme="minorHAnsi"/>
        </w:rPr>
        <w:t>study</w:t>
      </w:r>
      <w:r w:rsidR="00724AA3">
        <w:rPr>
          <w:rFonts w:eastAsiaTheme="minorHAnsi"/>
        </w:rPr>
        <w:t xml:space="preserve">. </w:t>
      </w:r>
      <w:r w:rsidR="00E27A41">
        <w:rPr>
          <w:rFonts w:eastAsiaTheme="minorHAnsi"/>
        </w:rPr>
        <w:t xml:space="preserve">If so, then presumably they would be able to </w:t>
      </w:r>
      <w:r w:rsidR="00EF79A2">
        <w:rPr>
          <w:rFonts w:eastAsiaTheme="minorHAnsi"/>
        </w:rPr>
        <w:t xml:space="preserve">hold their preferences at bay, and try to learn in the most rational way as possible in order to maximize their bonus rewards for the task; </w:t>
      </w:r>
      <w:r w:rsidR="00655251">
        <w:rPr>
          <w:rFonts w:eastAsiaTheme="minorHAnsi"/>
        </w:rPr>
        <w:t xml:space="preserve">accuracy was incentivized with </w:t>
      </w:r>
      <w:r w:rsidR="00EF79A2">
        <w:rPr>
          <w:rFonts w:eastAsiaTheme="minorHAnsi"/>
        </w:rPr>
        <w:t xml:space="preserve">bonuses all studies except 2B. </w:t>
      </w:r>
      <w:r w:rsidR="000C3924">
        <w:rPr>
          <w:rFonts w:eastAsiaTheme="minorHAnsi"/>
        </w:rPr>
        <w:t xml:space="preserve">In fact, </w:t>
      </w:r>
      <w:r w:rsidR="007F30FE">
        <w:rPr>
          <w:rFonts w:eastAsiaTheme="minorHAnsi"/>
        </w:rPr>
        <w:t>accuracy incentives have been found to reduce and sometimes eliminate the partisan bias effect when assessing the current state of the economy (</w:t>
      </w:r>
      <w:r w:rsidR="00957016">
        <w:rPr>
          <w:rFonts w:eastAsiaTheme="minorHAnsi"/>
        </w:rPr>
        <w:t xml:space="preserve">Bullock et al., 2013; </w:t>
      </w:r>
      <w:r w:rsidR="007F30FE">
        <w:rPr>
          <w:rFonts w:eastAsiaTheme="minorHAnsi"/>
        </w:rPr>
        <w:t xml:space="preserve">Prior, </w:t>
      </w:r>
      <w:r w:rsidR="00957016">
        <w:rPr>
          <w:rFonts w:eastAsiaTheme="minorHAnsi"/>
        </w:rPr>
        <w:t>Sood, &amp; Kahanna, 2015)</w:t>
      </w:r>
      <w:r w:rsidR="00CC66D0">
        <w:rPr>
          <w:rFonts w:eastAsiaTheme="minorHAnsi"/>
        </w:rPr>
        <w:t>. Yet, in our study, we still observed strong and reliable effects of prior preferences when learning about economic policies, which suggests that in some cases people do not just ignore their preferences even when financially motivated to do so</w:t>
      </w:r>
      <w:r w:rsidR="00F5664B">
        <w:rPr>
          <w:rFonts w:eastAsiaTheme="minorHAnsi"/>
        </w:rPr>
        <w:t xml:space="preserve"> and even when dealing with an artificial study about a hypothetical society in the future</w:t>
      </w:r>
      <w:r w:rsidR="00CC66D0">
        <w:rPr>
          <w:rFonts w:eastAsiaTheme="minorHAnsi"/>
        </w:rPr>
        <w:t>.</w:t>
      </w:r>
      <w:r w:rsidR="00F5664B">
        <w:rPr>
          <w:rFonts w:eastAsiaTheme="minorHAnsi"/>
        </w:rPr>
        <w:t xml:space="preserve"> This evidence speaks to the powerful biasing effect of </w:t>
      </w:r>
      <w:r w:rsidR="00F5664B">
        <w:rPr>
          <w:rFonts w:eastAsiaTheme="minorHAnsi"/>
        </w:rPr>
        <w:lastRenderedPageBreak/>
        <w:t>motivated reasoning.</w:t>
      </w:r>
      <w:r w:rsidR="00CC66D0">
        <w:rPr>
          <w:rFonts w:eastAsiaTheme="minorHAnsi"/>
        </w:rPr>
        <w:t xml:space="preserve"> </w:t>
      </w:r>
    </w:p>
    <w:p w14:paraId="0E6C517E" w14:textId="690BE44F" w:rsidR="00CC66D0" w:rsidRDefault="00B22F5F" w:rsidP="00653941">
      <w:pPr>
        <w:widowControl w:val="0"/>
        <w:spacing w:line="480" w:lineRule="auto"/>
        <w:ind w:firstLine="360"/>
        <w:contextualSpacing/>
        <w:rPr>
          <w:rFonts w:eastAsiaTheme="minorHAnsi"/>
        </w:rPr>
      </w:pPr>
      <w:r>
        <w:rPr>
          <w:rFonts w:eastAsiaTheme="minorHAnsi"/>
        </w:rPr>
        <w:t xml:space="preserve">It is entirely </w:t>
      </w:r>
      <w:r w:rsidR="00A55D69">
        <w:rPr>
          <w:rFonts w:eastAsiaTheme="minorHAnsi"/>
        </w:rPr>
        <w:t>possible</w:t>
      </w:r>
      <w:r>
        <w:rPr>
          <w:rFonts w:eastAsiaTheme="minorHAnsi"/>
        </w:rPr>
        <w:t xml:space="preserve"> that the participants in these studies included a mixture of both of these sorts of </w:t>
      </w:r>
      <w:r w:rsidR="009F4FBB">
        <w:rPr>
          <w:rFonts w:eastAsiaTheme="minorHAnsi"/>
        </w:rPr>
        <w:t>beliefs</w:t>
      </w:r>
      <w:r w:rsidR="00A55D69">
        <w:rPr>
          <w:rFonts w:eastAsiaTheme="minorHAnsi"/>
        </w:rPr>
        <w:t>, or primarily one type more than the other.</w:t>
      </w:r>
      <w:r w:rsidR="00172A19">
        <w:rPr>
          <w:rFonts w:eastAsiaTheme="minorHAnsi"/>
        </w:rPr>
        <w:t xml:space="preserve"> </w:t>
      </w:r>
      <w:r>
        <w:rPr>
          <w:rFonts w:eastAsiaTheme="minorHAnsi"/>
        </w:rPr>
        <w:t xml:space="preserve">However, </w:t>
      </w:r>
      <w:r w:rsidR="009E51E1">
        <w:rPr>
          <w:rFonts w:eastAsiaTheme="minorHAnsi"/>
        </w:rPr>
        <w:t xml:space="preserve">we believe that the results of the current study are important regardless of the composition of the participants. In the first case, the study is a fairly good simulation of more real-world learning. In the second, it shows the power of preferences even </w:t>
      </w:r>
      <w:r w:rsidR="00CC0042">
        <w:rPr>
          <w:rFonts w:eastAsiaTheme="minorHAnsi"/>
        </w:rPr>
        <w:t xml:space="preserve">when participants believe them to be irrelevant and are incentivized not to use them. Furthermore, </w:t>
      </w:r>
      <w:r w:rsidR="00CC66D0">
        <w:rPr>
          <w:rFonts w:eastAsiaTheme="minorHAnsi"/>
        </w:rPr>
        <w:t xml:space="preserve">this research revealed </w:t>
      </w:r>
      <w:r w:rsidR="00CC0042">
        <w:rPr>
          <w:rFonts w:eastAsiaTheme="minorHAnsi"/>
        </w:rPr>
        <w:t>not just that preferences bias learning and judgment, but specific ways in which they bias learning and judgment.</w:t>
      </w:r>
    </w:p>
    <w:p w14:paraId="1DF0B1B0" w14:textId="6099CD0A" w:rsidR="009460FD" w:rsidRPr="0085799B" w:rsidRDefault="00520B98" w:rsidP="00CB2778">
      <w:pPr>
        <w:pStyle w:val="Heading2"/>
        <w:rPr>
          <w:rFonts w:eastAsiaTheme="minorHAnsi"/>
        </w:rPr>
      </w:pPr>
      <w:r>
        <w:rPr>
          <w:rFonts w:eastAsiaTheme="minorHAnsi"/>
        </w:rPr>
        <w:t xml:space="preserve">6.5 </w:t>
      </w:r>
      <w:r w:rsidR="009460FD" w:rsidRPr="0085799B">
        <w:rPr>
          <w:rFonts w:eastAsiaTheme="minorHAnsi"/>
        </w:rPr>
        <w:t>Preferences v</w:t>
      </w:r>
      <w:r w:rsidR="00FD6BB5">
        <w:rPr>
          <w:rFonts w:eastAsiaTheme="minorHAnsi"/>
        </w:rPr>
        <w:t>er</w:t>
      </w:r>
      <w:r w:rsidR="009460FD" w:rsidRPr="0085799B">
        <w:rPr>
          <w:rFonts w:eastAsiaTheme="minorHAnsi"/>
        </w:rPr>
        <w:t>s</w:t>
      </w:r>
      <w:r w:rsidR="00FD6BB5">
        <w:rPr>
          <w:rFonts w:eastAsiaTheme="minorHAnsi"/>
        </w:rPr>
        <w:t>us</w:t>
      </w:r>
      <w:r w:rsidR="009460FD" w:rsidRPr="0085799B">
        <w:rPr>
          <w:rFonts w:eastAsiaTheme="minorHAnsi"/>
        </w:rPr>
        <w:t xml:space="preserve"> Beliefs</w:t>
      </w:r>
      <w:r w:rsidR="00780EB4" w:rsidRPr="0085799B">
        <w:rPr>
          <w:rFonts w:eastAsiaTheme="minorHAnsi"/>
        </w:rPr>
        <w:t xml:space="preserve"> and Motivated Reasoning</w:t>
      </w:r>
    </w:p>
    <w:p w14:paraId="4728D233" w14:textId="753DC9B1" w:rsidR="00780EB4" w:rsidRDefault="001704EA" w:rsidP="00653941">
      <w:pPr>
        <w:widowControl w:val="0"/>
        <w:spacing w:line="480" w:lineRule="auto"/>
        <w:ind w:firstLine="360"/>
        <w:contextualSpacing/>
        <w:rPr>
          <w:rFonts w:eastAsiaTheme="minorHAnsi"/>
        </w:rPr>
      </w:pPr>
      <w:r>
        <w:rPr>
          <w:rFonts w:eastAsiaTheme="minorHAnsi"/>
        </w:rPr>
        <w:t>In this paper we have extensively used the term ‘preference’</w:t>
      </w:r>
      <w:r w:rsidR="00780EB4">
        <w:rPr>
          <w:rFonts w:eastAsiaTheme="minorHAnsi"/>
        </w:rPr>
        <w:t xml:space="preserve">, and at the beginning </w:t>
      </w:r>
      <w:r w:rsidR="00B26352">
        <w:rPr>
          <w:rFonts w:eastAsiaTheme="minorHAnsi"/>
        </w:rPr>
        <w:t>clarified</w:t>
      </w:r>
      <w:r w:rsidR="00780EB4">
        <w:rPr>
          <w:rFonts w:eastAsiaTheme="minorHAnsi"/>
        </w:rPr>
        <w:t xml:space="preserve"> that we would use ‘preference’ to also include ‘beliefs’. For example, a person might prefer an increase </w:t>
      </w:r>
      <w:r w:rsidR="005D6D2F">
        <w:rPr>
          <w:rFonts w:eastAsiaTheme="minorHAnsi"/>
        </w:rPr>
        <w:t xml:space="preserve">to border security funding </w:t>
      </w:r>
      <w:r w:rsidR="00780EB4">
        <w:rPr>
          <w:rFonts w:eastAsiaTheme="minorHAnsi"/>
        </w:rPr>
        <w:t xml:space="preserve">due to a belief that it would be good for the economy, or they might prefer an increase in </w:t>
      </w:r>
      <w:r w:rsidR="005D6D2F">
        <w:rPr>
          <w:rFonts w:eastAsiaTheme="minorHAnsi"/>
        </w:rPr>
        <w:t>border security funding</w:t>
      </w:r>
      <w:r w:rsidR="00780EB4">
        <w:rPr>
          <w:rFonts w:eastAsiaTheme="minorHAnsi"/>
        </w:rPr>
        <w:t xml:space="preserve"> for other reasons</w:t>
      </w:r>
      <w:r w:rsidR="00493293">
        <w:rPr>
          <w:rFonts w:eastAsiaTheme="minorHAnsi"/>
        </w:rPr>
        <w:t xml:space="preserve"> (e.g., </w:t>
      </w:r>
      <w:r w:rsidR="005D6D2F">
        <w:rPr>
          <w:rFonts w:eastAsiaTheme="minorHAnsi"/>
        </w:rPr>
        <w:t>security</w:t>
      </w:r>
      <w:r w:rsidR="00493293">
        <w:rPr>
          <w:rFonts w:eastAsiaTheme="minorHAnsi"/>
        </w:rPr>
        <w:t>)</w:t>
      </w:r>
      <w:r w:rsidR="00780EB4">
        <w:rPr>
          <w:rFonts w:eastAsiaTheme="minorHAnsi"/>
        </w:rPr>
        <w:t xml:space="preserve">, even if they do not necessarily think that it would improve the economy – they might even prefer an increase in </w:t>
      </w:r>
      <w:r w:rsidR="000852BB">
        <w:rPr>
          <w:rFonts w:eastAsiaTheme="minorHAnsi"/>
        </w:rPr>
        <w:t xml:space="preserve">border security funding </w:t>
      </w:r>
      <w:r w:rsidR="00780EB4">
        <w:rPr>
          <w:rFonts w:eastAsiaTheme="minorHAnsi"/>
        </w:rPr>
        <w:t xml:space="preserve">despite believing that it would hurt the economy. </w:t>
      </w:r>
      <w:r w:rsidR="00BA3463">
        <w:rPr>
          <w:rFonts w:eastAsiaTheme="minorHAnsi"/>
        </w:rPr>
        <w:t>Distinguishing preferences v</w:t>
      </w:r>
      <w:r w:rsidR="00FD6BB5">
        <w:rPr>
          <w:rFonts w:eastAsiaTheme="minorHAnsi"/>
        </w:rPr>
        <w:t>er</w:t>
      </w:r>
      <w:r w:rsidR="00BA3463">
        <w:rPr>
          <w:rFonts w:eastAsiaTheme="minorHAnsi"/>
        </w:rPr>
        <w:t>s</w:t>
      </w:r>
      <w:r w:rsidR="00FD6BB5">
        <w:rPr>
          <w:rFonts w:eastAsiaTheme="minorHAnsi"/>
        </w:rPr>
        <w:t>us</w:t>
      </w:r>
      <w:r w:rsidR="00BA3463">
        <w:rPr>
          <w:rFonts w:eastAsiaTheme="minorHAnsi"/>
        </w:rPr>
        <w:t xml:space="preserve"> beliefs</w:t>
      </w:r>
      <w:r w:rsidR="00D456B5">
        <w:rPr>
          <w:rFonts w:eastAsiaTheme="minorHAnsi"/>
        </w:rPr>
        <w:t xml:space="preserve"> is a</w:t>
      </w:r>
      <w:r w:rsidR="00780EB4">
        <w:rPr>
          <w:rFonts w:eastAsiaTheme="minorHAnsi"/>
        </w:rPr>
        <w:t>n</w:t>
      </w:r>
      <w:r w:rsidR="00D456B5">
        <w:rPr>
          <w:rFonts w:eastAsiaTheme="minorHAnsi"/>
        </w:rPr>
        <w:t xml:space="preserve"> </w:t>
      </w:r>
      <w:r w:rsidR="00780EB4">
        <w:rPr>
          <w:rFonts w:eastAsiaTheme="minorHAnsi"/>
        </w:rPr>
        <w:t xml:space="preserve">important </w:t>
      </w:r>
      <w:r w:rsidR="00D456B5">
        <w:rPr>
          <w:rFonts w:eastAsiaTheme="minorHAnsi"/>
        </w:rPr>
        <w:t xml:space="preserve">issue in </w:t>
      </w:r>
      <w:r w:rsidR="00780EB4">
        <w:rPr>
          <w:rFonts w:eastAsiaTheme="minorHAnsi"/>
        </w:rPr>
        <w:t xml:space="preserve">the </w:t>
      </w:r>
      <w:r w:rsidR="00D456B5">
        <w:rPr>
          <w:rFonts w:eastAsiaTheme="minorHAnsi"/>
        </w:rPr>
        <w:t xml:space="preserve">literature on rational versus affective accounts of </w:t>
      </w:r>
      <w:r w:rsidR="00780EB4">
        <w:rPr>
          <w:rFonts w:eastAsiaTheme="minorHAnsi"/>
        </w:rPr>
        <w:t xml:space="preserve">motivated </w:t>
      </w:r>
      <w:r w:rsidR="00D456B5">
        <w:rPr>
          <w:rFonts w:eastAsiaTheme="minorHAnsi"/>
        </w:rPr>
        <w:t>reasoning</w:t>
      </w:r>
      <w:r w:rsidR="00F2302C">
        <w:rPr>
          <w:rFonts w:eastAsiaTheme="minorHAnsi"/>
        </w:rPr>
        <w:t xml:space="preserve"> (Jern, Chang, Kemp, 2014</w:t>
      </w:r>
      <w:r w:rsidR="00914400">
        <w:rPr>
          <w:rFonts w:eastAsiaTheme="minorHAnsi"/>
        </w:rPr>
        <w:t xml:space="preserve">; </w:t>
      </w:r>
      <w:r w:rsidR="007E392D">
        <w:rPr>
          <w:rFonts w:eastAsiaTheme="minorHAnsi"/>
        </w:rPr>
        <w:t xml:space="preserve">Nisbett &amp; Ross, 1980; </w:t>
      </w:r>
      <w:r w:rsidR="00914400">
        <w:rPr>
          <w:rFonts w:eastAsiaTheme="minorHAnsi"/>
        </w:rPr>
        <w:t>Tappin, Pennycook, Rand, 2019</w:t>
      </w:r>
      <w:r w:rsidR="00F2302C">
        <w:rPr>
          <w:rFonts w:eastAsiaTheme="minorHAnsi"/>
        </w:rPr>
        <w:t>)</w:t>
      </w:r>
      <w:r w:rsidR="00D456B5">
        <w:rPr>
          <w:rFonts w:eastAsiaTheme="minorHAnsi"/>
        </w:rPr>
        <w:t>.</w:t>
      </w:r>
      <w:r w:rsidR="00626AAA">
        <w:rPr>
          <w:rFonts w:eastAsiaTheme="minorHAnsi"/>
        </w:rPr>
        <w:t xml:space="preserve"> </w:t>
      </w:r>
    </w:p>
    <w:p w14:paraId="6C531D94" w14:textId="67E1EE7F" w:rsidR="007F6E1A" w:rsidRDefault="00780EB4" w:rsidP="00653941">
      <w:pPr>
        <w:widowControl w:val="0"/>
        <w:spacing w:line="480" w:lineRule="auto"/>
        <w:ind w:firstLine="360"/>
        <w:contextualSpacing/>
        <w:rPr>
          <w:rFonts w:eastAsiaTheme="minorHAnsi"/>
        </w:rPr>
      </w:pPr>
      <w:r>
        <w:rPr>
          <w:rFonts w:eastAsiaTheme="minorHAnsi"/>
        </w:rPr>
        <w:t xml:space="preserve">In the current study, we did not try to </w:t>
      </w:r>
      <w:r w:rsidR="001333EF">
        <w:rPr>
          <w:rFonts w:eastAsiaTheme="minorHAnsi"/>
        </w:rPr>
        <w:t>distinguish</w:t>
      </w:r>
      <w:r>
        <w:rPr>
          <w:rFonts w:eastAsiaTheme="minorHAnsi"/>
        </w:rPr>
        <w:t xml:space="preserve"> beliefs </w:t>
      </w:r>
      <w:r w:rsidR="00AE113D">
        <w:rPr>
          <w:rFonts w:eastAsiaTheme="minorHAnsi"/>
        </w:rPr>
        <w:t>from preferences</w:t>
      </w:r>
      <w:r>
        <w:rPr>
          <w:rFonts w:eastAsiaTheme="minorHAnsi"/>
        </w:rPr>
        <w:t xml:space="preserve"> because we felt that they would often be correlated and would likely be hard to distinguish</w:t>
      </w:r>
      <w:r w:rsidR="00881F30">
        <w:rPr>
          <w:rFonts w:eastAsiaTheme="minorHAnsi"/>
        </w:rPr>
        <w:t xml:space="preserve"> empirically</w:t>
      </w:r>
      <w:r>
        <w:rPr>
          <w:rFonts w:eastAsiaTheme="minorHAnsi"/>
        </w:rPr>
        <w:t xml:space="preserve">. </w:t>
      </w:r>
      <w:r w:rsidR="00603923">
        <w:rPr>
          <w:rFonts w:eastAsiaTheme="minorHAnsi"/>
        </w:rPr>
        <w:t xml:space="preserve">Thus, </w:t>
      </w:r>
      <w:r w:rsidR="00925484">
        <w:rPr>
          <w:rFonts w:eastAsiaTheme="minorHAnsi"/>
        </w:rPr>
        <w:t xml:space="preserve">it is possible that some of the motivated reasoning could be due to participants importing their actual beliefs about economic policies and thinking that using such beliefs would help them perform better on this task if this task is an accurate simulation of the actual economy. Though </w:t>
      </w:r>
      <w:r w:rsidR="00925484">
        <w:rPr>
          <w:rFonts w:eastAsiaTheme="minorHAnsi"/>
        </w:rPr>
        <w:lastRenderedPageBreak/>
        <w:t>this chang</w:t>
      </w:r>
      <w:r w:rsidR="008F16BD">
        <w:rPr>
          <w:rFonts w:eastAsiaTheme="minorHAnsi"/>
        </w:rPr>
        <w:t>es</w:t>
      </w:r>
      <w:r w:rsidR="00925484">
        <w:rPr>
          <w:rFonts w:eastAsiaTheme="minorHAnsi"/>
        </w:rPr>
        <w:t xml:space="preserve"> the nature of the motivation, we still think that it is important, perhaps even more</w:t>
      </w:r>
      <w:r w:rsidR="00120066">
        <w:rPr>
          <w:rFonts w:eastAsiaTheme="minorHAnsi"/>
        </w:rPr>
        <w:t xml:space="preserve"> important</w:t>
      </w:r>
      <w:r w:rsidR="00925484">
        <w:rPr>
          <w:rFonts w:eastAsiaTheme="minorHAnsi"/>
        </w:rPr>
        <w:t xml:space="preserve">, to understand how prior beliefs affect learning about policies. </w:t>
      </w:r>
      <w:r w:rsidR="008F16BD">
        <w:rPr>
          <w:rFonts w:eastAsiaTheme="minorHAnsi"/>
        </w:rPr>
        <w:t>F</w:t>
      </w:r>
      <w:r w:rsidR="00925484">
        <w:rPr>
          <w:rFonts w:eastAsiaTheme="minorHAnsi"/>
        </w:rPr>
        <w:t xml:space="preserve">uture research could try to study how people learn about and test policies for which they prefer one option even if they believe it to be harmful to the economy (e.g., perhaps it has other benefits such as fairness). </w:t>
      </w:r>
    </w:p>
    <w:p w14:paraId="217BAC69" w14:textId="0DFA5B1A" w:rsidR="00176CB0" w:rsidRDefault="00520B98" w:rsidP="00520B98">
      <w:pPr>
        <w:pStyle w:val="Heading2"/>
        <w:rPr>
          <w:rFonts w:eastAsiaTheme="minorHAnsi"/>
        </w:rPr>
      </w:pPr>
      <w:r>
        <w:rPr>
          <w:rFonts w:eastAsiaTheme="minorHAnsi"/>
        </w:rPr>
        <w:t xml:space="preserve">6.6 </w:t>
      </w:r>
      <w:r w:rsidR="00BB612B">
        <w:rPr>
          <w:rFonts w:eastAsiaTheme="minorHAnsi"/>
        </w:rPr>
        <w:t>Conclusions</w:t>
      </w:r>
    </w:p>
    <w:p w14:paraId="645D2A05" w14:textId="309FEAE4" w:rsidR="00BB612B" w:rsidRPr="00BB612B" w:rsidRDefault="009A24B7" w:rsidP="00653941">
      <w:pPr>
        <w:widowControl w:val="0"/>
        <w:spacing w:line="480" w:lineRule="auto"/>
        <w:ind w:firstLine="360"/>
        <w:contextualSpacing/>
        <w:rPr>
          <w:rFonts w:eastAsiaTheme="minorHAnsi"/>
        </w:rPr>
      </w:pPr>
      <w:r>
        <w:rPr>
          <w:rFonts w:eastAsiaTheme="minorHAnsi"/>
        </w:rPr>
        <w:t>The current</w:t>
      </w:r>
      <w:r w:rsidR="00A912EE">
        <w:rPr>
          <w:rFonts w:eastAsiaTheme="minorHAnsi"/>
        </w:rPr>
        <w:t xml:space="preserve"> research</w:t>
      </w:r>
      <w:r>
        <w:rPr>
          <w:rFonts w:eastAsiaTheme="minorHAnsi"/>
        </w:rPr>
        <w:t xml:space="preserve"> </w:t>
      </w:r>
      <w:r w:rsidR="00D52534">
        <w:rPr>
          <w:rFonts w:eastAsiaTheme="minorHAnsi"/>
        </w:rPr>
        <w:t xml:space="preserve">integrates paradigms </w:t>
      </w:r>
      <w:r w:rsidR="005D71D8">
        <w:rPr>
          <w:rFonts w:eastAsiaTheme="minorHAnsi"/>
        </w:rPr>
        <w:t>from</w:t>
      </w:r>
      <w:r w:rsidR="00D52534">
        <w:rPr>
          <w:rFonts w:eastAsiaTheme="minorHAnsi"/>
        </w:rPr>
        <w:t xml:space="preserve"> motivated reasoning and causal reasoning </w:t>
      </w:r>
      <w:r w:rsidR="005D71D8">
        <w:rPr>
          <w:rFonts w:eastAsiaTheme="minorHAnsi"/>
        </w:rPr>
        <w:t xml:space="preserve">/ reinforcement learning to </w:t>
      </w:r>
      <w:r w:rsidR="00D52534">
        <w:rPr>
          <w:rFonts w:eastAsiaTheme="minorHAnsi"/>
        </w:rPr>
        <w:t>understand how prior preferences affect how people go about testing the causal impact of policies and how people draw conclusions about policies. We found strong impacts of participants</w:t>
      </w:r>
      <w:r w:rsidR="005D71D8">
        <w:rPr>
          <w:rFonts w:eastAsiaTheme="minorHAnsi"/>
        </w:rPr>
        <w:t>’</w:t>
      </w:r>
      <w:r w:rsidR="00D52534">
        <w:rPr>
          <w:rFonts w:eastAsiaTheme="minorHAnsi"/>
        </w:rPr>
        <w:t xml:space="preserve"> prior preferences, even in this artificial task and even despite accuracy incentives. </w:t>
      </w:r>
      <w:r w:rsidR="000B5D47">
        <w:rPr>
          <w:rFonts w:eastAsiaTheme="minorHAnsi"/>
        </w:rPr>
        <w:t xml:space="preserve">Similar </w:t>
      </w:r>
      <w:r w:rsidR="00D52534">
        <w:rPr>
          <w:rFonts w:eastAsiaTheme="minorHAnsi"/>
        </w:rPr>
        <w:t xml:space="preserve">processes </w:t>
      </w:r>
      <w:r w:rsidR="000B5D47">
        <w:rPr>
          <w:rFonts w:eastAsiaTheme="minorHAnsi"/>
        </w:rPr>
        <w:t>may</w:t>
      </w:r>
      <w:r w:rsidR="00D52534">
        <w:rPr>
          <w:rFonts w:eastAsiaTheme="minorHAnsi"/>
        </w:rPr>
        <w:t xml:space="preserve"> </w:t>
      </w:r>
      <w:r w:rsidR="000B5D47">
        <w:rPr>
          <w:rFonts w:eastAsiaTheme="minorHAnsi"/>
        </w:rPr>
        <w:t>occur</w:t>
      </w:r>
      <w:r w:rsidR="00D52534">
        <w:rPr>
          <w:rFonts w:eastAsiaTheme="minorHAnsi"/>
        </w:rPr>
        <w:t xml:space="preserve"> in real-world situations when </w:t>
      </w:r>
      <w:r w:rsidR="008F19F4">
        <w:rPr>
          <w:rFonts w:eastAsiaTheme="minorHAnsi"/>
        </w:rPr>
        <w:t>one</w:t>
      </w:r>
      <w:r w:rsidR="000A5B3A">
        <w:rPr>
          <w:rFonts w:eastAsiaTheme="minorHAnsi"/>
        </w:rPr>
        <w:t>’</w:t>
      </w:r>
      <w:r w:rsidR="008F19F4">
        <w:rPr>
          <w:rFonts w:eastAsiaTheme="minorHAnsi"/>
        </w:rPr>
        <w:t xml:space="preserve">s preferences are even more likely to determine </w:t>
      </w:r>
      <w:r w:rsidR="000B5D47">
        <w:rPr>
          <w:rFonts w:eastAsiaTheme="minorHAnsi"/>
        </w:rPr>
        <w:t>one’s</w:t>
      </w:r>
      <w:r w:rsidR="008F19F4">
        <w:rPr>
          <w:rFonts w:eastAsiaTheme="minorHAnsi"/>
        </w:rPr>
        <w:t xml:space="preserve"> willingness to implement certain policies over others.</w:t>
      </w:r>
      <w:r>
        <w:rPr>
          <w:rFonts w:eastAsiaTheme="minorHAnsi"/>
        </w:rPr>
        <w:t xml:space="preserve"> </w:t>
      </w:r>
    </w:p>
    <w:p w14:paraId="3C942D6D" w14:textId="77777777" w:rsidR="00FC70D5" w:rsidRDefault="00FC70D5" w:rsidP="00653941">
      <w:pPr>
        <w:widowControl w:val="0"/>
        <w:spacing w:line="480" w:lineRule="auto"/>
        <w:ind w:firstLine="360"/>
        <w:contextualSpacing/>
        <w:rPr>
          <w:rFonts w:eastAsiaTheme="minorHAnsi"/>
        </w:rPr>
      </w:pPr>
    </w:p>
    <w:p w14:paraId="1FC16BC1" w14:textId="1AC75072" w:rsidR="00E7159D" w:rsidRPr="00BE33FC" w:rsidRDefault="00E7159D" w:rsidP="00653941">
      <w:pPr>
        <w:widowControl w:val="0"/>
        <w:spacing w:line="480" w:lineRule="auto"/>
        <w:contextualSpacing/>
      </w:pPr>
    </w:p>
    <w:p w14:paraId="4AECF2F9" w14:textId="77777777" w:rsidR="0062056A" w:rsidRDefault="0062056A" w:rsidP="00653941">
      <w:pPr>
        <w:widowControl w:val="0"/>
        <w:spacing w:line="480" w:lineRule="auto"/>
        <w:contextualSpacing/>
        <w:rPr>
          <w:b/>
          <w:bCs/>
          <w:kern w:val="36"/>
          <w:szCs w:val="48"/>
        </w:rPr>
      </w:pPr>
      <w:r>
        <w:br w:type="page"/>
      </w:r>
    </w:p>
    <w:p w14:paraId="7F50D7AD" w14:textId="5DEDAD6E" w:rsidR="00F070A8" w:rsidRPr="00F070A8" w:rsidRDefault="00F070A8" w:rsidP="00566F6D">
      <w:pPr>
        <w:widowControl w:val="0"/>
        <w:spacing w:line="480" w:lineRule="auto"/>
        <w:contextualSpacing/>
        <w:sectPr w:rsidR="00F070A8" w:rsidRPr="00F070A8" w:rsidSect="009D477A">
          <w:headerReference w:type="even" r:id="rId17"/>
          <w:headerReference w:type="default" r:id="rId18"/>
          <w:pgSz w:w="12240" w:h="15840"/>
          <w:pgMar w:top="1440" w:right="1440" w:bottom="1440" w:left="1440" w:header="720" w:footer="720" w:gutter="0"/>
          <w:pgNumType w:start="1"/>
          <w:cols w:space="720"/>
          <w:docGrid w:linePitch="360"/>
        </w:sectPr>
      </w:pPr>
    </w:p>
    <w:p w14:paraId="57EE4B4E" w14:textId="07DB06F9" w:rsidR="002423E7" w:rsidRPr="00BE33FC" w:rsidRDefault="005E68CF" w:rsidP="00FA0FBD">
      <w:pPr>
        <w:pStyle w:val="Heading1"/>
      </w:pPr>
      <w:r w:rsidRPr="00BE33FC">
        <w:lastRenderedPageBreak/>
        <w:t>Appendix A</w:t>
      </w:r>
      <w:r w:rsidR="00625978">
        <w:t>:</w:t>
      </w:r>
      <w:r w:rsidRPr="00BE33FC">
        <w:t xml:space="preserve"> </w:t>
      </w:r>
      <w:r w:rsidR="004254E7" w:rsidRPr="00BE33FC">
        <w:t xml:space="preserve">Policy </w:t>
      </w:r>
      <w:r w:rsidR="00194606" w:rsidRPr="00BE33FC">
        <w:t>List</w:t>
      </w:r>
    </w:p>
    <w:tbl>
      <w:tblPr>
        <w:tblStyle w:val="TableGrid"/>
        <w:tblW w:w="9843" w:type="dxa"/>
        <w:jc w:val="center"/>
        <w:tblLook w:val="04A0" w:firstRow="1" w:lastRow="0" w:firstColumn="1" w:lastColumn="0" w:noHBand="0" w:noVBand="1"/>
      </w:tblPr>
      <w:tblGrid>
        <w:gridCol w:w="4218"/>
        <w:gridCol w:w="2638"/>
        <w:gridCol w:w="2987"/>
      </w:tblGrid>
      <w:tr w:rsidR="005E68CF" w:rsidRPr="00BE33FC" w14:paraId="07B489B3" w14:textId="77777777" w:rsidTr="00C9103C">
        <w:trPr>
          <w:jc w:val="center"/>
        </w:trPr>
        <w:tc>
          <w:tcPr>
            <w:tcW w:w="9843" w:type="dxa"/>
            <w:gridSpan w:val="3"/>
            <w:tcBorders>
              <w:top w:val="nil"/>
              <w:left w:val="nil"/>
              <w:bottom w:val="single" w:sz="4" w:space="0" w:color="auto"/>
              <w:right w:val="nil"/>
            </w:tcBorders>
          </w:tcPr>
          <w:p w14:paraId="6BCBE246" w14:textId="77777777" w:rsidR="005E68CF" w:rsidRPr="00BE33FC" w:rsidRDefault="005E68CF" w:rsidP="00653941">
            <w:pPr>
              <w:widowControl w:val="0"/>
              <w:contextualSpacing/>
              <w:textAlignment w:val="top"/>
              <w:rPr>
                <w:b/>
                <w:color w:val="000000"/>
                <w:kern w:val="24"/>
              </w:rPr>
            </w:pPr>
          </w:p>
        </w:tc>
      </w:tr>
      <w:tr w:rsidR="005E68CF" w:rsidRPr="00BE33FC" w14:paraId="3B761D87" w14:textId="77777777" w:rsidTr="00C9103C">
        <w:trPr>
          <w:jc w:val="center"/>
        </w:trPr>
        <w:tc>
          <w:tcPr>
            <w:tcW w:w="4218" w:type="dxa"/>
            <w:tcBorders>
              <w:top w:val="single" w:sz="4" w:space="0" w:color="auto"/>
            </w:tcBorders>
          </w:tcPr>
          <w:p w14:paraId="34134BA7" w14:textId="77777777" w:rsidR="005E68CF" w:rsidRPr="00BE33FC" w:rsidRDefault="0061252F" w:rsidP="00653941">
            <w:pPr>
              <w:widowControl w:val="0"/>
              <w:contextualSpacing/>
              <w:textAlignment w:val="top"/>
            </w:pPr>
            <w:r w:rsidRPr="00BE33FC">
              <w:t>Public transportation safety standards</w:t>
            </w:r>
          </w:p>
        </w:tc>
        <w:tc>
          <w:tcPr>
            <w:tcW w:w="2638" w:type="dxa"/>
            <w:tcBorders>
              <w:top w:val="single" w:sz="4" w:space="0" w:color="auto"/>
            </w:tcBorders>
          </w:tcPr>
          <w:p w14:paraId="634A2546" w14:textId="77777777" w:rsidR="005E68CF" w:rsidRPr="00BE33FC" w:rsidRDefault="005E68CF" w:rsidP="00653941">
            <w:pPr>
              <w:widowControl w:val="0"/>
              <w:contextualSpacing/>
              <w:textAlignment w:val="top"/>
            </w:pPr>
            <w:r w:rsidRPr="00BE33FC">
              <w:rPr>
                <w:color w:val="000000"/>
                <w:kern w:val="24"/>
              </w:rPr>
              <w:t>Internet infrastructure</w:t>
            </w:r>
          </w:p>
        </w:tc>
        <w:tc>
          <w:tcPr>
            <w:tcW w:w="2987" w:type="dxa"/>
            <w:tcBorders>
              <w:top w:val="single" w:sz="4" w:space="0" w:color="auto"/>
            </w:tcBorders>
          </w:tcPr>
          <w:p w14:paraId="2E84E5F1" w14:textId="77777777" w:rsidR="005E68CF" w:rsidRPr="00BE33FC" w:rsidRDefault="005E68CF" w:rsidP="00653941">
            <w:pPr>
              <w:widowControl w:val="0"/>
              <w:contextualSpacing/>
              <w:textAlignment w:val="top"/>
            </w:pPr>
            <w:r w:rsidRPr="00BE33FC">
              <w:rPr>
                <w:color w:val="000000"/>
                <w:kern w:val="24"/>
              </w:rPr>
              <w:t>Taxes on imported goods</w:t>
            </w:r>
          </w:p>
        </w:tc>
      </w:tr>
      <w:tr w:rsidR="005E68CF" w:rsidRPr="00BE33FC" w14:paraId="137187D6" w14:textId="77777777" w:rsidTr="00C9103C">
        <w:trPr>
          <w:jc w:val="center"/>
        </w:trPr>
        <w:tc>
          <w:tcPr>
            <w:tcW w:w="4218" w:type="dxa"/>
          </w:tcPr>
          <w:p w14:paraId="3D5788C1" w14:textId="77777777" w:rsidR="005E68CF" w:rsidRPr="00BE33FC" w:rsidRDefault="005E68CF" w:rsidP="00653941">
            <w:pPr>
              <w:widowControl w:val="0"/>
              <w:contextualSpacing/>
              <w:textAlignment w:val="top"/>
            </w:pPr>
            <w:r w:rsidRPr="00BE33FC">
              <w:rPr>
                <w:color w:val="000000"/>
                <w:kern w:val="24"/>
              </w:rPr>
              <w:t>Maternity/Paternity Leave</w:t>
            </w:r>
          </w:p>
        </w:tc>
        <w:tc>
          <w:tcPr>
            <w:tcW w:w="2638" w:type="dxa"/>
          </w:tcPr>
          <w:p w14:paraId="62261D3E" w14:textId="77777777" w:rsidR="005E68CF" w:rsidRPr="00BE33FC" w:rsidRDefault="005E68CF" w:rsidP="00653941">
            <w:pPr>
              <w:widowControl w:val="0"/>
              <w:contextualSpacing/>
              <w:textAlignment w:val="top"/>
            </w:pPr>
            <w:r w:rsidRPr="00BE33FC">
              <w:rPr>
                <w:color w:val="000000"/>
                <w:kern w:val="24"/>
              </w:rPr>
              <w:t>Flood risk management</w:t>
            </w:r>
          </w:p>
        </w:tc>
        <w:tc>
          <w:tcPr>
            <w:tcW w:w="2987" w:type="dxa"/>
          </w:tcPr>
          <w:p w14:paraId="6B3CB826" w14:textId="77777777" w:rsidR="005E68CF" w:rsidRPr="00BE33FC" w:rsidRDefault="005E68CF" w:rsidP="00653941">
            <w:pPr>
              <w:widowControl w:val="0"/>
              <w:contextualSpacing/>
              <w:textAlignment w:val="top"/>
            </w:pPr>
            <w:r w:rsidRPr="00BE33FC">
              <w:rPr>
                <w:color w:val="000000"/>
                <w:kern w:val="24"/>
              </w:rPr>
              <w:t>Military spending</w:t>
            </w:r>
          </w:p>
        </w:tc>
      </w:tr>
      <w:tr w:rsidR="005E68CF" w:rsidRPr="00BE33FC" w14:paraId="662D031C" w14:textId="77777777" w:rsidTr="00C9103C">
        <w:trPr>
          <w:jc w:val="center"/>
        </w:trPr>
        <w:tc>
          <w:tcPr>
            <w:tcW w:w="4218" w:type="dxa"/>
          </w:tcPr>
          <w:p w14:paraId="0574E44D" w14:textId="77777777" w:rsidR="005E68CF" w:rsidRPr="00BE33FC" w:rsidRDefault="005E68CF" w:rsidP="00653941">
            <w:pPr>
              <w:widowControl w:val="0"/>
              <w:contextualSpacing/>
              <w:textAlignment w:val="top"/>
            </w:pPr>
            <w:r w:rsidRPr="00BE33FC">
              <w:rPr>
                <w:color w:val="000000"/>
                <w:kern w:val="24"/>
              </w:rPr>
              <w:t>Workplace Discriminatory Policies</w:t>
            </w:r>
          </w:p>
        </w:tc>
        <w:tc>
          <w:tcPr>
            <w:tcW w:w="2638" w:type="dxa"/>
          </w:tcPr>
          <w:p w14:paraId="7067235B" w14:textId="77777777" w:rsidR="005E68CF" w:rsidRPr="00BE33FC" w:rsidRDefault="005E68CF" w:rsidP="00653941">
            <w:pPr>
              <w:widowControl w:val="0"/>
              <w:contextualSpacing/>
              <w:textAlignment w:val="top"/>
            </w:pPr>
            <w:r w:rsidRPr="00BE33FC">
              <w:rPr>
                <w:color w:val="000000"/>
                <w:kern w:val="24"/>
              </w:rPr>
              <w:t>Drainage and sewerage</w:t>
            </w:r>
          </w:p>
        </w:tc>
        <w:tc>
          <w:tcPr>
            <w:tcW w:w="2987" w:type="dxa"/>
          </w:tcPr>
          <w:p w14:paraId="3FC43B8A" w14:textId="77777777" w:rsidR="005E68CF" w:rsidRPr="00BE33FC" w:rsidRDefault="005E68CF" w:rsidP="00653941">
            <w:pPr>
              <w:widowControl w:val="0"/>
              <w:contextualSpacing/>
              <w:textAlignment w:val="top"/>
            </w:pPr>
            <w:r w:rsidRPr="00BE33FC">
              <w:rPr>
                <w:color w:val="000000"/>
                <w:kern w:val="24"/>
              </w:rPr>
              <w:t>Counterterrorism spending</w:t>
            </w:r>
          </w:p>
        </w:tc>
      </w:tr>
      <w:tr w:rsidR="005E68CF" w:rsidRPr="00BE33FC" w14:paraId="07D068C4" w14:textId="77777777" w:rsidTr="00C9103C">
        <w:trPr>
          <w:jc w:val="center"/>
        </w:trPr>
        <w:tc>
          <w:tcPr>
            <w:tcW w:w="4218" w:type="dxa"/>
          </w:tcPr>
          <w:p w14:paraId="67DD2B2D" w14:textId="77777777" w:rsidR="005E68CF" w:rsidRPr="00BE33FC" w:rsidRDefault="005E68CF" w:rsidP="00653941">
            <w:pPr>
              <w:widowControl w:val="0"/>
              <w:contextualSpacing/>
              <w:textAlignment w:val="top"/>
            </w:pPr>
            <w:r w:rsidRPr="00BE33FC">
              <w:rPr>
                <w:color w:val="000000"/>
                <w:kern w:val="24"/>
              </w:rPr>
              <w:t>Equal pay for equal work</w:t>
            </w:r>
          </w:p>
        </w:tc>
        <w:tc>
          <w:tcPr>
            <w:tcW w:w="2638" w:type="dxa"/>
          </w:tcPr>
          <w:p w14:paraId="2ACE4DAB" w14:textId="77777777" w:rsidR="005E68CF" w:rsidRPr="00BE33FC" w:rsidRDefault="005E68CF" w:rsidP="00653941">
            <w:pPr>
              <w:widowControl w:val="0"/>
              <w:contextualSpacing/>
              <w:textAlignment w:val="top"/>
            </w:pPr>
            <w:r w:rsidRPr="00BE33FC">
              <w:rPr>
                <w:color w:val="000000"/>
                <w:kern w:val="24"/>
              </w:rPr>
              <w:t>Carbon tax</w:t>
            </w:r>
          </w:p>
        </w:tc>
        <w:tc>
          <w:tcPr>
            <w:tcW w:w="2987" w:type="dxa"/>
          </w:tcPr>
          <w:p w14:paraId="47865750" w14:textId="77777777" w:rsidR="005E68CF" w:rsidRPr="00BE33FC" w:rsidRDefault="005E68CF" w:rsidP="00653941">
            <w:pPr>
              <w:widowControl w:val="0"/>
              <w:contextualSpacing/>
              <w:textAlignment w:val="top"/>
            </w:pPr>
            <w:r w:rsidRPr="00BE33FC">
              <w:rPr>
                <w:color w:val="000000"/>
                <w:kern w:val="24"/>
              </w:rPr>
              <w:t>Drug treatment</w:t>
            </w:r>
          </w:p>
        </w:tc>
      </w:tr>
      <w:tr w:rsidR="005E68CF" w:rsidRPr="00BE33FC" w14:paraId="0F0E9A46" w14:textId="77777777" w:rsidTr="00C9103C">
        <w:trPr>
          <w:jc w:val="center"/>
        </w:trPr>
        <w:tc>
          <w:tcPr>
            <w:tcW w:w="4218" w:type="dxa"/>
          </w:tcPr>
          <w:p w14:paraId="614FCC5E" w14:textId="77777777" w:rsidR="005E68CF" w:rsidRPr="00BE33FC" w:rsidRDefault="005E68CF" w:rsidP="00653941">
            <w:pPr>
              <w:widowControl w:val="0"/>
              <w:contextualSpacing/>
              <w:textAlignment w:val="top"/>
            </w:pPr>
            <w:r w:rsidRPr="00BE33FC">
              <w:rPr>
                <w:color w:val="000000"/>
                <w:kern w:val="24"/>
              </w:rPr>
              <w:t>Social Security</w:t>
            </w:r>
          </w:p>
        </w:tc>
        <w:tc>
          <w:tcPr>
            <w:tcW w:w="2638" w:type="dxa"/>
          </w:tcPr>
          <w:p w14:paraId="4D600F95" w14:textId="77777777" w:rsidR="005E68CF" w:rsidRPr="00BE33FC" w:rsidRDefault="005E68CF" w:rsidP="00653941">
            <w:pPr>
              <w:widowControl w:val="0"/>
              <w:contextualSpacing/>
              <w:textAlignment w:val="top"/>
            </w:pPr>
            <w:r w:rsidRPr="00BE33FC">
              <w:rPr>
                <w:color w:val="000000"/>
                <w:kern w:val="24"/>
              </w:rPr>
              <w:t>Affordable housing</w:t>
            </w:r>
          </w:p>
        </w:tc>
        <w:tc>
          <w:tcPr>
            <w:tcW w:w="2987" w:type="dxa"/>
          </w:tcPr>
          <w:p w14:paraId="7942B45F" w14:textId="77777777" w:rsidR="005E68CF" w:rsidRPr="00BE33FC" w:rsidRDefault="005E68CF" w:rsidP="00653941">
            <w:pPr>
              <w:widowControl w:val="0"/>
              <w:contextualSpacing/>
              <w:textAlignment w:val="top"/>
            </w:pPr>
            <w:r w:rsidRPr="00BE33FC">
              <w:rPr>
                <w:color w:val="000000"/>
                <w:kern w:val="24"/>
              </w:rPr>
              <w:t>Police spending</w:t>
            </w:r>
          </w:p>
        </w:tc>
      </w:tr>
      <w:tr w:rsidR="005E68CF" w:rsidRPr="00BE33FC" w14:paraId="31931B92" w14:textId="77777777" w:rsidTr="00C9103C">
        <w:trPr>
          <w:jc w:val="center"/>
        </w:trPr>
        <w:tc>
          <w:tcPr>
            <w:tcW w:w="4218" w:type="dxa"/>
          </w:tcPr>
          <w:p w14:paraId="3E41295A" w14:textId="77777777" w:rsidR="005E68CF" w:rsidRPr="00BE33FC" w:rsidRDefault="005E68CF" w:rsidP="00653941">
            <w:pPr>
              <w:widowControl w:val="0"/>
              <w:contextualSpacing/>
              <w:textAlignment w:val="top"/>
            </w:pPr>
            <w:r w:rsidRPr="00BE33FC">
              <w:rPr>
                <w:color w:val="000000"/>
                <w:kern w:val="24"/>
              </w:rPr>
              <w:t>Childcare Subsidies</w:t>
            </w:r>
          </w:p>
        </w:tc>
        <w:tc>
          <w:tcPr>
            <w:tcW w:w="2638" w:type="dxa"/>
          </w:tcPr>
          <w:p w14:paraId="64DC24D4" w14:textId="77777777" w:rsidR="005E68CF" w:rsidRPr="00BE33FC" w:rsidRDefault="005E68CF" w:rsidP="00653941">
            <w:pPr>
              <w:widowControl w:val="0"/>
              <w:contextualSpacing/>
              <w:textAlignment w:val="top"/>
            </w:pPr>
            <w:r w:rsidRPr="00BE33FC">
              <w:rPr>
                <w:color w:val="000000"/>
                <w:kern w:val="24"/>
              </w:rPr>
              <w:t>Financial regulations</w:t>
            </w:r>
          </w:p>
        </w:tc>
        <w:tc>
          <w:tcPr>
            <w:tcW w:w="2987" w:type="dxa"/>
          </w:tcPr>
          <w:p w14:paraId="6C7DCFA0" w14:textId="77777777" w:rsidR="005E68CF" w:rsidRPr="00BE33FC" w:rsidRDefault="007259FD" w:rsidP="00653941">
            <w:pPr>
              <w:widowControl w:val="0"/>
              <w:contextualSpacing/>
              <w:textAlignment w:val="top"/>
            </w:pPr>
            <w:r w:rsidRPr="00BE33FC">
              <w:rPr>
                <w:color w:val="000000"/>
                <w:kern w:val="24"/>
              </w:rPr>
              <w:t xml:space="preserve">K-12 </w:t>
            </w:r>
            <w:r w:rsidR="005E68CF" w:rsidRPr="00BE33FC">
              <w:rPr>
                <w:color w:val="000000"/>
                <w:kern w:val="24"/>
              </w:rPr>
              <w:t>Education spending</w:t>
            </w:r>
          </w:p>
        </w:tc>
      </w:tr>
      <w:tr w:rsidR="005E68CF" w:rsidRPr="00BE33FC" w14:paraId="68F019F8" w14:textId="77777777" w:rsidTr="00C9103C">
        <w:trPr>
          <w:jc w:val="center"/>
        </w:trPr>
        <w:tc>
          <w:tcPr>
            <w:tcW w:w="4218" w:type="dxa"/>
          </w:tcPr>
          <w:p w14:paraId="73957FFC" w14:textId="77777777" w:rsidR="005E68CF" w:rsidRPr="00BE33FC" w:rsidRDefault="005E68CF" w:rsidP="00653941">
            <w:pPr>
              <w:widowControl w:val="0"/>
              <w:contextualSpacing/>
              <w:textAlignment w:val="top"/>
            </w:pPr>
            <w:r w:rsidRPr="00BE33FC">
              <w:rPr>
                <w:color w:val="000000"/>
                <w:kern w:val="24"/>
              </w:rPr>
              <w:t>Road maintenance</w:t>
            </w:r>
          </w:p>
        </w:tc>
        <w:tc>
          <w:tcPr>
            <w:tcW w:w="2638" w:type="dxa"/>
          </w:tcPr>
          <w:p w14:paraId="495BDF7B" w14:textId="77777777" w:rsidR="005E68CF" w:rsidRPr="00BE33FC" w:rsidRDefault="005E68CF" w:rsidP="00653941">
            <w:pPr>
              <w:widowControl w:val="0"/>
              <w:contextualSpacing/>
              <w:textAlignment w:val="top"/>
            </w:pPr>
            <w:r w:rsidRPr="00BE33FC">
              <w:rPr>
                <w:color w:val="000000"/>
                <w:kern w:val="24"/>
              </w:rPr>
              <w:t>Taxes for the rich</w:t>
            </w:r>
          </w:p>
        </w:tc>
        <w:tc>
          <w:tcPr>
            <w:tcW w:w="2987" w:type="dxa"/>
          </w:tcPr>
          <w:p w14:paraId="6499521D" w14:textId="77777777" w:rsidR="005E68CF" w:rsidRPr="00BE33FC" w:rsidRDefault="005E68CF" w:rsidP="00653941">
            <w:pPr>
              <w:widowControl w:val="0"/>
              <w:contextualSpacing/>
              <w:textAlignment w:val="top"/>
            </w:pPr>
            <w:r w:rsidRPr="00BE33FC">
              <w:rPr>
                <w:color w:val="000000"/>
                <w:kern w:val="24"/>
              </w:rPr>
              <w:t>University spending</w:t>
            </w:r>
          </w:p>
        </w:tc>
      </w:tr>
      <w:tr w:rsidR="005E68CF" w:rsidRPr="00BE33FC" w14:paraId="50F847D3" w14:textId="77777777" w:rsidTr="00C9103C">
        <w:trPr>
          <w:jc w:val="center"/>
        </w:trPr>
        <w:tc>
          <w:tcPr>
            <w:tcW w:w="4218" w:type="dxa"/>
          </w:tcPr>
          <w:p w14:paraId="5E212D76" w14:textId="77777777" w:rsidR="005E68CF" w:rsidRPr="00BE33FC" w:rsidRDefault="005E68CF" w:rsidP="00653941">
            <w:pPr>
              <w:widowControl w:val="0"/>
              <w:contextualSpacing/>
              <w:textAlignment w:val="top"/>
            </w:pPr>
            <w:r w:rsidRPr="00BE33FC">
              <w:rPr>
                <w:color w:val="000000"/>
                <w:kern w:val="24"/>
              </w:rPr>
              <w:t xml:space="preserve">Public transportation </w:t>
            </w:r>
          </w:p>
        </w:tc>
        <w:tc>
          <w:tcPr>
            <w:tcW w:w="2638" w:type="dxa"/>
          </w:tcPr>
          <w:p w14:paraId="39D9F710" w14:textId="77777777" w:rsidR="005E68CF" w:rsidRPr="00BE33FC" w:rsidRDefault="005E68CF" w:rsidP="00653941">
            <w:pPr>
              <w:widowControl w:val="0"/>
              <w:contextualSpacing/>
              <w:textAlignment w:val="top"/>
            </w:pPr>
            <w:r w:rsidRPr="00BE33FC">
              <w:rPr>
                <w:color w:val="000000"/>
                <w:kern w:val="24"/>
              </w:rPr>
              <w:t>Taxes for the poor</w:t>
            </w:r>
          </w:p>
        </w:tc>
        <w:tc>
          <w:tcPr>
            <w:tcW w:w="2987" w:type="dxa"/>
          </w:tcPr>
          <w:p w14:paraId="79E7E991" w14:textId="77777777" w:rsidR="005E68CF" w:rsidRPr="00BE33FC" w:rsidRDefault="005E68CF" w:rsidP="00653941">
            <w:pPr>
              <w:widowControl w:val="0"/>
              <w:contextualSpacing/>
              <w:textAlignment w:val="top"/>
            </w:pPr>
            <w:r w:rsidRPr="00BE33FC">
              <w:rPr>
                <w:color w:val="000000"/>
                <w:kern w:val="24"/>
              </w:rPr>
              <w:t>Border security</w:t>
            </w:r>
          </w:p>
        </w:tc>
      </w:tr>
      <w:tr w:rsidR="005E68CF" w:rsidRPr="00BE33FC" w14:paraId="6538AF6C" w14:textId="77777777" w:rsidTr="00C9103C">
        <w:trPr>
          <w:jc w:val="center"/>
        </w:trPr>
        <w:tc>
          <w:tcPr>
            <w:tcW w:w="4218" w:type="dxa"/>
          </w:tcPr>
          <w:p w14:paraId="5FE85612" w14:textId="77777777" w:rsidR="005E68CF" w:rsidRPr="00BE33FC" w:rsidRDefault="005E68CF" w:rsidP="00653941">
            <w:pPr>
              <w:widowControl w:val="0"/>
              <w:contextualSpacing/>
              <w:textAlignment w:val="top"/>
            </w:pPr>
            <w:r w:rsidRPr="00BE33FC">
              <w:rPr>
                <w:color w:val="000000"/>
                <w:kern w:val="24"/>
              </w:rPr>
              <w:t>Large-scale 'green' tech.</w:t>
            </w:r>
          </w:p>
        </w:tc>
        <w:tc>
          <w:tcPr>
            <w:tcW w:w="2638" w:type="dxa"/>
          </w:tcPr>
          <w:p w14:paraId="6F3AEA5F" w14:textId="77777777" w:rsidR="005E68CF" w:rsidRPr="00BE33FC" w:rsidRDefault="005E68CF" w:rsidP="00653941">
            <w:pPr>
              <w:widowControl w:val="0"/>
              <w:contextualSpacing/>
              <w:textAlignment w:val="top"/>
            </w:pPr>
            <w:r w:rsidRPr="00BE33FC">
              <w:rPr>
                <w:color w:val="000000"/>
                <w:kern w:val="24"/>
              </w:rPr>
              <w:t>Monopolies</w:t>
            </w:r>
          </w:p>
        </w:tc>
        <w:tc>
          <w:tcPr>
            <w:tcW w:w="2987" w:type="dxa"/>
          </w:tcPr>
          <w:p w14:paraId="423E25B0" w14:textId="77777777" w:rsidR="005E68CF" w:rsidRPr="00BE33FC" w:rsidRDefault="005E68CF" w:rsidP="00653941">
            <w:pPr>
              <w:widowControl w:val="0"/>
              <w:contextualSpacing/>
              <w:textAlignment w:val="top"/>
            </w:pPr>
            <w:r w:rsidRPr="00BE33FC">
              <w:rPr>
                <w:color w:val="000000"/>
                <w:kern w:val="24"/>
              </w:rPr>
              <w:t>Immigration</w:t>
            </w:r>
          </w:p>
        </w:tc>
      </w:tr>
      <w:tr w:rsidR="005E68CF" w:rsidRPr="00BE33FC" w14:paraId="0FA1F50B" w14:textId="77777777" w:rsidTr="00C9103C">
        <w:trPr>
          <w:jc w:val="center"/>
        </w:trPr>
        <w:tc>
          <w:tcPr>
            <w:tcW w:w="4218" w:type="dxa"/>
          </w:tcPr>
          <w:p w14:paraId="4AAE9DF2" w14:textId="77777777" w:rsidR="005E68CF" w:rsidRPr="00BE33FC" w:rsidRDefault="005E68CF" w:rsidP="00653941">
            <w:pPr>
              <w:widowControl w:val="0"/>
              <w:contextualSpacing/>
              <w:textAlignment w:val="top"/>
            </w:pPr>
            <w:r w:rsidRPr="00BE33FC">
              <w:rPr>
                <w:color w:val="000000"/>
                <w:kern w:val="24"/>
              </w:rPr>
              <w:t>Subsidize public transit</w:t>
            </w:r>
          </w:p>
        </w:tc>
        <w:tc>
          <w:tcPr>
            <w:tcW w:w="2638" w:type="dxa"/>
          </w:tcPr>
          <w:p w14:paraId="27EE3358" w14:textId="77777777" w:rsidR="005E68CF" w:rsidRPr="00BE33FC" w:rsidRDefault="005E68CF" w:rsidP="00653941">
            <w:pPr>
              <w:widowControl w:val="0"/>
              <w:contextualSpacing/>
              <w:textAlignment w:val="top"/>
            </w:pPr>
            <w:r w:rsidRPr="00BE33FC">
              <w:rPr>
                <w:color w:val="000000"/>
                <w:kern w:val="24"/>
              </w:rPr>
              <w:t>Reduce drug prices</w:t>
            </w:r>
          </w:p>
        </w:tc>
        <w:tc>
          <w:tcPr>
            <w:tcW w:w="2987" w:type="dxa"/>
          </w:tcPr>
          <w:p w14:paraId="7834760E" w14:textId="77777777" w:rsidR="005E68CF" w:rsidRPr="00BE33FC" w:rsidRDefault="005E68CF" w:rsidP="00653941">
            <w:pPr>
              <w:widowControl w:val="0"/>
              <w:contextualSpacing/>
              <w:textAlignment w:val="top"/>
            </w:pPr>
            <w:r w:rsidRPr="00BE33FC">
              <w:rPr>
                <w:color w:val="000000"/>
                <w:kern w:val="24"/>
              </w:rPr>
              <w:t>Marijuana legalization</w:t>
            </w:r>
          </w:p>
        </w:tc>
      </w:tr>
      <w:tr w:rsidR="005E68CF" w:rsidRPr="00BE33FC" w14:paraId="48C10B3F" w14:textId="77777777" w:rsidTr="00C9103C">
        <w:trPr>
          <w:jc w:val="center"/>
        </w:trPr>
        <w:tc>
          <w:tcPr>
            <w:tcW w:w="4218" w:type="dxa"/>
          </w:tcPr>
          <w:p w14:paraId="53426782" w14:textId="77777777" w:rsidR="005E68CF" w:rsidRPr="00BE33FC" w:rsidRDefault="005E68CF" w:rsidP="00653941">
            <w:pPr>
              <w:widowControl w:val="0"/>
              <w:contextualSpacing/>
              <w:textAlignment w:val="top"/>
            </w:pPr>
            <w:r w:rsidRPr="00BE33FC">
              <w:rPr>
                <w:color w:val="000000"/>
                <w:kern w:val="24"/>
              </w:rPr>
              <w:t>Air travel infrastructure</w:t>
            </w:r>
          </w:p>
        </w:tc>
        <w:tc>
          <w:tcPr>
            <w:tcW w:w="2638" w:type="dxa"/>
          </w:tcPr>
          <w:p w14:paraId="3589CF21" w14:textId="77777777" w:rsidR="005E68CF" w:rsidRPr="00BE33FC" w:rsidRDefault="005E68CF" w:rsidP="00653941">
            <w:pPr>
              <w:widowControl w:val="0"/>
              <w:contextualSpacing/>
              <w:textAlignment w:val="top"/>
            </w:pPr>
            <w:r w:rsidRPr="00BE33FC">
              <w:rPr>
                <w:color w:val="000000"/>
                <w:kern w:val="24"/>
              </w:rPr>
              <w:t>Corporate tax rate</w:t>
            </w:r>
          </w:p>
        </w:tc>
        <w:tc>
          <w:tcPr>
            <w:tcW w:w="2987" w:type="dxa"/>
          </w:tcPr>
          <w:p w14:paraId="02DBE3DB" w14:textId="77777777" w:rsidR="005E68CF" w:rsidRPr="00BE33FC" w:rsidRDefault="005E68CF" w:rsidP="00653941">
            <w:pPr>
              <w:widowControl w:val="0"/>
              <w:contextualSpacing/>
              <w:textAlignment w:val="top"/>
            </w:pPr>
            <w:r w:rsidRPr="00BE33FC">
              <w:rPr>
                <w:color w:val="000000"/>
                <w:kern w:val="24"/>
              </w:rPr>
              <w:t>Small business tax rate</w:t>
            </w:r>
          </w:p>
        </w:tc>
      </w:tr>
      <w:tr w:rsidR="005E68CF" w:rsidRPr="00BE33FC" w14:paraId="08E57564" w14:textId="77777777" w:rsidTr="00C9103C">
        <w:trPr>
          <w:jc w:val="center"/>
        </w:trPr>
        <w:tc>
          <w:tcPr>
            <w:tcW w:w="4218" w:type="dxa"/>
          </w:tcPr>
          <w:p w14:paraId="30D93CB1" w14:textId="77777777" w:rsidR="005E68CF" w:rsidRPr="00BE33FC" w:rsidRDefault="0061252F" w:rsidP="00653941">
            <w:pPr>
              <w:widowControl w:val="0"/>
              <w:contextualSpacing/>
              <w:textAlignment w:val="top"/>
            </w:pPr>
            <w:r w:rsidRPr="00BE33FC">
              <w:rPr>
                <w:color w:val="000000"/>
                <w:kern w:val="24"/>
              </w:rPr>
              <w:t>Gender equality and sexual harassment training</w:t>
            </w:r>
          </w:p>
        </w:tc>
        <w:tc>
          <w:tcPr>
            <w:tcW w:w="2638" w:type="dxa"/>
          </w:tcPr>
          <w:p w14:paraId="18FA23C0" w14:textId="77777777" w:rsidR="005E68CF" w:rsidRPr="00BE33FC" w:rsidRDefault="005E68CF" w:rsidP="00653941">
            <w:pPr>
              <w:widowControl w:val="0"/>
              <w:contextualSpacing/>
            </w:pPr>
          </w:p>
        </w:tc>
        <w:tc>
          <w:tcPr>
            <w:tcW w:w="2987" w:type="dxa"/>
          </w:tcPr>
          <w:p w14:paraId="4F3A413C" w14:textId="77777777" w:rsidR="005E68CF" w:rsidRPr="00BE33FC" w:rsidRDefault="005E68CF" w:rsidP="00653941">
            <w:pPr>
              <w:widowControl w:val="0"/>
              <w:contextualSpacing/>
            </w:pPr>
          </w:p>
        </w:tc>
      </w:tr>
    </w:tbl>
    <w:p w14:paraId="65D52197" w14:textId="72CCE646" w:rsidR="00804107" w:rsidRPr="00BE33FC" w:rsidRDefault="00804107" w:rsidP="00653941">
      <w:pPr>
        <w:widowControl w:val="0"/>
        <w:contextualSpacing/>
      </w:pPr>
    </w:p>
    <w:p w14:paraId="2FF5AEF3" w14:textId="77777777" w:rsidR="00625978" w:rsidRDefault="00625978" w:rsidP="00653941">
      <w:pPr>
        <w:widowControl w:val="0"/>
        <w:contextualSpacing/>
      </w:pPr>
    </w:p>
    <w:p w14:paraId="10AF4BE6" w14:textId="77777777" w:rsidR="00566F6D" w:rsidRDefault="00566F6D" w:rsidP="00FA0FBD">
      <w:pPr>
        <w:pStyle w:val="Heading1"/>
        <w:sectPr w:rsidR="00566F6D" w:rsidSect="009D477A">
          <w:headerReference w:type="default" r:id="rId19"/>
          <w:pgSz w:w="15840" w:h="12240" w:orient="landscape"/>
          <w:pgMar w:top="1440" w:right="1440" w:bottom="1440" w:left="1440" w:header="720" w:footer="720" w:gutter="0"/>
          <w:cols w:space="720"/>
          <w:docGrid w:linePitch="360"/>
        </w:sectPr>
      </w:pPr>
    </w:p>
    <w:p w14:paraId="1C87096F" w14:textId="2470A67A" w:rsidR="00566F6D" w:rsidRPr="005540C0" w:rsidRDefault="00566F6D" w:rsidP="00FA0FBD">
      <w:pPr>
        <w:pStyle w:val="Heading1"/>
        <w:rPr>
          <w:szCs w:val="24"/>
        </w:rPr>
      </w:pPr>
      <w:r w:rsidRPr="00BE33FC">
        <w:lastRenderedPageBreak/>
        <w:t>References</w:t>
      </w:r>
    </w:p>
    <w:p w14:paraId="21EDD02D" w14:textId="3878AE49" w:rsidR="00566F6D" w:rsidRPr="00A6181C" w:rsidRDefault="00566F6D" w:rsidP="00277971">
      <w:pPr>
        <w:widowControl w:val="0"/>
        <w:ind w:left="360" w:hanging="360"/>
        <w:contextualSpacing/>
      </w:pPr>
      <w:r w:rsidRPr="00A6181C">
        <w:t xml:space="preserve">Alloy, L. B., &amp; Tabachnik, N. (1984). Assessment of covariation by humans and animals: the joint influence of prior expectations and current situational information. </w:t>
      </w:r>
      <w:r w:rsidRPr="00A6181C">
        <w:rPr>
          <w:i/>
          <w:iCs/>
        </w:rPr>
        <w:t>Psychological Review</w:t>
      </w:r>
      <w:r w:rsidRPr="00A6181C">
        <w:t xml:space="preserve">, </w:t>
      </w:r>
      <w:r w:rsidRPr="00A6181C">
        <w:rPr>
          <w:i/>
          <w:iCs/>
        </w:rPr>
        <w:t>91</w:t>
      </w:r>
      <w:r w:rsidRPr="00A6181C">
        <w:t>(1), 112–49.</w:t>
      </w:r>
    </w:p>
    <w:p w14:paraId="3CF6EE8C" w14:textId="08C2F892" w:rsidR="00566F6D" w:rsidRPr="00683BAA" w:rsidRDefault="00566F6D" w:rsidP="00277971">
      <w:pPr>
        <w:widowControl w:val="0"/>
        <w:ind w:left="360" w:hanging="360"/>
        <w:contextualSpacing/>
      </w:pPr>
      <w:r w:rsidRPr="00683BAA">
        <w:t xml:space="preserve">Bullock, J. G., Gerber, A. S., Hill, S. J., &amp; Huber, G. A. (2015). Partisan Bias in Factual Beliefs about Politics. </w:t>
      </w:r>
      <w:r w:rsidRPr="00683BAA">
        <w:rPr>
          <w:i/>
          <w:iCs/>
        </w:rPr>
        <w:t>Quarterly Journal of Political Science</w:t>
      </w:r>
      <w:r w:rsidRPr="00683BAA">
        <w:t xml:space="preserve">, </w:t>
      </w:r>
      <w:r w:rsidRPr="00683BAA">
        <w:rPr>
          <w:i/>
          <w:iCs/>
        </w:rPr>
        <w:t>10</w:t>
      </w:r>
      <w:r w:rsidRPr="00683BAA">
        <w:t>(4), 519-578.</w:t>
      </w:r>
    </w:p>
    <w:p w14:paraId="362DACFB" w14:textId="3AC6A88B" w:rsidR="00566F6D" w:rsidRDefault="00566F6D" w:rsidP="00277971">
      <w:pPr>
        <w:widowControl w:val="0"/>
        <w:ind w:left="360" w:hanging="360"/>
        <w:contextualSpacing/>
      </w:pPr>
      <w:r w:rsidRPr="00BE33FC">
        <w:t xml:space="preserve">Campbell, T. H., &amp; Kay, A. C. (2014). Solution aversion: On the relation between ideology and motivated disbelief. </w:t>
      </w:r>
      <w:r w:rsidRPr="00BE33FC">
        <w:rPr>
          <w:i/>
          <w:iCs/>
        </w:rPr>
        <w:t>Journal of Personality and Social Psychology</w:t>
      </w:r>
      <w:r w:rsidRPr="00BE33FC">
        <w:t xml:space="preserve">, </w:t>
      </w:r>
      <w:r w:rsidRPr="00BE33FC">
        <w:rPr>
          <w:i/>
          <w:iCs/>
        </w:rPr>
        <w:t>107</w:t>
      </w:r>
      <w:r w:rsidRPr="00BE33FC">
        <w:t>(5), 809–824.</w:t>
      </w:r>
    </w:p>
    <w:p w14:paraId="0EA8CD15" w14:textId="723CBC7A" w:rsidR="00566F6D" w:rsidRDefault="00566F6D" w:rsidP="00277971">
      <w:pPr>
        <w:widowControl w:val="0"/>
        <w:ind w:left="360" w:hanging="360"/>
        <w:contextualSpacing/>
      </w:pPr>
      <w:r w:rsidRPr="00BE33FC">
        <w:t xml:space="preserve">Derringer, C., &amp; Rottman, B. M. (2018). How people learn about causal influence when there are </w:t>
      </w:r>
      <w:r w:rsidRPr="00BE33FC">
        <w:tab/>
        <w:t>many possible causes: A model based on informative transitions. </w:t>
      </w:r>
      <w:r w:rsidRPr="00BE33FC">
        <w:rPr>
          <w:i/>
          <w:iCs/>
        </w:rPr>
        <w:t xml:space="preserve">Cognitive </w:t>
      </w:r>
      <w:r>
        <w:rPr>
          <w:i/>
          <w:iCs/>
        </w:rPr>
        <w:t>P</w:t>
      </w:r>
      <w:r w:rsidRPr="00BE33FC">
        <w:rPr>
          <w:i/>
          <w:iCs/>
        </w:rPr>
        <w:t>sychology</w:t>
      </w:r>
      <w:r w:rsidRPr="00BE33FC">
        <w:t>, </w:t>
      </w:r>
      <w:r w:rsidRPr="00BE33FC">
        <w:rPr>
          <w:i/>
          <w:iCs/>
        </w:rPr>
        <w:t>102</w:t>
      </w:r>
      <w:r w:rsidRPr="00BE33FC">
        <w:t xml:space="preserve">, </w:t>
      </w:r>
      <w:r w:rsidRPr="00BE33FC">
        <w:tab/>
        <w:t>41</w:t>
      </w:r>
      <w:r>
        <w:t>–</w:t>
      </w:r>
      <w:r w:rsidRPr="00BE33FC">
        <w:t>71.</w:t>
      </w:r>
    </w:p>
    <w:p w14:paraId="5DCB3469" w14:textId="1F178850" w:rsidR="00566F6D" w:rsidRDefault="00566F6D" w:rsidP="00277971">
      <w:pPr>
        <w:widowControl w:val="0"/>
        <w:ind w:left="360" w:hanging="360"/>
        <w:contextualSpacing/>
      </w:pPr>
      <w:r w:rsidRPr="00B528E4">
        <w:t>Factbase</w:t>
      </w:r>
      <w:r>
        <w:t xml:space="preserve"> (2018).</w:t>
      </w:r>
      <w:r w:rsidRPr="00B528E4">
        <w:t xml:space="preserve"> </w:t>
      </w:r>
      <w:r>
        <w:t>I</w:t>
      </w:r>
      <w:r w:rsidRPr="00B528E4">
        <w:t xml:space="preserve">nterview: WABC Radio's Bernie McGuirk and Sid Rosenberg Interview Donald Trump on Bernie &amp; Sid - April 6, 2018. Retrieved January 14, 2020, from </w:t>
      </w:r>
      <w:hyperlink r:id="rId20" w:history="1">
        <w:r w:rsidRPr="008B08DE">
          <w:rPr>
            <w:rStyle w:val="Hyperlink"/>
          </w:rPr>
          <w:t>https://factba.se/transcript/donald-trump-interview-bernie-sid-show-wabc-april-6-2018</w:t>
        </w:r>
      </w:hyperlink>
      <w:r w:rsidRPr="00B528E4">
        <w:t>.</w:t>
      </w:r>
    </w:p>
    <w:p w14:paraId="2CDB5998" w14:textId="573A434F" w:rsidR="00566F6D" w:rsidRDefault="00566F6D" w:rsidP="00277971">
      <w:pPr>
        <w:widowControl w:val="0"/>
        <w:ind w:left="360" w:hanging="360"/>
        <w:contextualSpacing/>
      </w:pPr>
      <w:r w:rsidRPr="00A6181C">
        <w:t xml:space="preserve">Fugelsang, J. A., &amp; Thompson, V. (2000). Strategy selection in causal reasoning: when beliefs and covariation collide. </w:t>
      </w:r>
      <w:r w:rsidRPr="00A6181C">
        <w:rPr>
          <w:i/>
          <w:iCs/>
        </w:rPr>
        <w:t>Canadian Journal of Experimental Psychology</w:t>
      </w:r>
      <w:r w:rsidRPr="00A6181C">
        <w:t xml:space="preserve">, </w:t>
      </w:r>
      <w:r w:rsidRPr="00A6181C">
        <w:rPr>
          <w:i/>
          <w:iCs/>
        </w:rPr>
        <w:t>54</w:t>
      </w:r>
      <w:r w:rsidRPr="00A6181C">
        <w:t>(c), 15–32.</w:t>
      </w:r>
      <w:r>
        <w:t xml:space="preserve"> </w:t>
      </w:r>
    </w:p>
    <w:p w14:paraId="4E8449C3" w14:textId="71351027" w:rsidR="00566F6D" w:rsidRDefault="00566F6D" w:rsidP="00277971">
      <w:pPr>
        <w:widowControl w:val="0"/>
        <w:ind w:left="360" w:hanging="360"/>
        <w:contextualSpacing/>
      </w:pPr>
      <w:r w:rsidRPr="00A6181C">
        <w:t xml:space="preserve">Fugelsang, J. A., &amp; Thompson, V. A. (2003). A dual-process model of belief and evidence interactions in causal reasoning. </w:t>
      </w:r>
      <w:r w:rsidRPr="00A6181C">
        <w:rPr>
          <w:i/>
          <w:iCs/>
        </w:rPr>
        <w:t>Memory &amp; Cognition</w:t>
      </w:r>
      <w:r w:rsidRPr="00A6181C">
        <w:t xml:space="preserve">, </w:t>
      </w:r>
      <w:r w:rsidRPr="00A6181C">
        <w:rPr>
          <w:i/>
          <w:iCs/>
        </w:rPr>
        <w:t>31</w:t>
      </w:r>
      <w:r w:rsidRPr="00A6181C">
        <w:t xml:space="preserve">(5), 800–815. </w:t>
      </w:r>
    </w:p>
    <w:p w14:paraId="7F8A381F" w14:textId="1BB99BEF" w:rsidR="00566F6D" w:rsidRPr="00BE33FC" w:rsidRDefault="00566F6D" w:rsidP="00277971">
      <w:pPr>
        <w:widowControl w:val="0"/>
        <w:ind w:left="360" w:hanging="360"/>
        <w:contextualSpacing/>
      </w:pPr>
      <w:r w:rsidRPr="00807CE9">
        <w:t xml:space="preserve">Goedert, K. M., Ellefson, M. R., &amp; Rehder, B. (2014). Differences in the weighting and choice of evidence for plausible versus implausible causes. </w:t>
      </w:r>
      <w:r w:rsidRPr="00807CE9">
        <w:rPr>
          <w:i/>
          <w:iCs/>
        </w:rPr>
        <w:t>Journal of Experimental Psychology. Learning, Memory, and Cognition</w:t>
      </w:r>
      <w:r w:rsidRPr="00807CE9">
        <w:t xml:space="preserve">, </w:t>
      </w:r>
      <w:r w:rsidRPr="00807CE9">
        <w:rPr>
          <w:i/>
          <w:iCs/>
        </w:rPr>
        <w:t>40</w:t>
      </w:r>
      <w:r w:rsidRPr="00807CE9">
        <w:t xml:space="preserve">(3), 683–702. </w:t>
      </w:r>
    </w:p>
    <w:p w14:paraId="0342EE3E" w14:textId="3A9FEBBA" w:rsidR="00566F6D" w:rsidRDefault="00566F6D" w:rsidP="00277971">
      <w:pPr>
        <w:widowControl w:val="0"/>
        <w:ind w:left="360" w:hanging="360"/>
        <w:contextualSpacing/>
      </w:pPr>
      <w:r w:rsidRPr="00BE33FC">
        <w:t>Gureckis, T. M., &amp; Love, B. C. (2009). Short-term gains, long-term pains: How cues about state aid learning in dynamic environments. </w:t>
      </w:r>
      <w:r w:rsidRPr="00BE33FC">
        <w:rPr>
          <w:i/>
          <w:iCs/>
        </w:rPr>
        <w:t>Cognition</w:t>
      </w:r>
      <w:r w:rsidRPr="00BE33FC">
        <w:t>, </w:t>
      </w:r>
      <w:r w:rsidRPr="00BE33FC">
        <w:rPr>
          <w:i/>
          <w:iCs/>
        </w:rPr>
        <w:t>113</w:t>
      </w:r>
      <w:r w:rsidRPr="00BE33FC">
        <w:t>(3), 293</w:t>
      </w:r>
      <w:r>
        <w:t>–</w:t>
      </w:r>
      <w:r w:rsidRPr="00BE33FC">
        <w:t>313.</w:t>
      </w:r>
    </w:p>
    <w:p w14:paraId="42C7213E" w14:textId="716F25AF" w:rsidR="00566F6D" w:rsidRDefault="00566F6D" w:rsidP="00277971">
      <w:pPr>
        <w:widowControl w:val="0"/>
        <w:ind w:left="360" w:hanging="360"/>
        <w:contextualSpacing/>
      </w:pPr>
      <w:r w:rsidRPr="00BE33FC">
        <w:t xml:space="preserve">Hart, P. S., &amp; Nisbet, E. C. (2011). Boomerang effects in science communication: How motivated reasoning and identity cues amplify opinion polarization about climate mitigation </w:t>
      </w:r>
      <w:r w:rsidRPr="00BE33FC">
        <w:tab/>
        <w:t xml:space="preserve">policies. </w:t>
      </w:r>
      <w:r w:rsidRPr="00BE33FC">
        <w:rPr>
          <w:i/>
          <w:iCs/>
        </w:rPr>
        <w:t>Communication Research</w:t>
      </w:r>
      <w:r w:rsidRPr="00BE33FC">
        <w:t xml:space="preserve">, </w:t>
      </w:r>
      <w:r w:rsidRPr="00BE33FC">
        <w:rPr>
          <w:i/>
          <w:iCs/>
        </w:rPr>
        <w:t>39</w:t>
      </w:r>
      <w:r w:rsidRPr="00BE33FC">
        <w:t>(6), 701–723.</w:t>
      </w:r>
    </w:p>
    <w:p w14:paraId="49FD77EF" w14:textId="5005A635" w:rsidR="00566F6D" w:rsidRPr="00BE33FC" w:rsidRDefault="00566F6D" w:rsidP="00277971">
      <w:pPr>
        <w:widowControl w:val="0"/>
        <w:ind w:left="360" w:hanging="360"/>
        <w:contextualSpacing/>
      </w:pPr>
      <w:r w:rsidRPr="002A574D">
        <w:t xml:space="preserve">Herrnstein, R. J., Loewenstein, G. F., Prelec, D., &amp; Vaughan, W., Jr. (1993). Utility maximization and melioration: Internalities in individual choice. </w:t>
      </w:r>
      <w:r w:rsidRPr="002A574D">
        <w:rPr>
          <w:i/>
          <w:iCs/>
        </w:rPr>
        <w:t xml:space="preserve">Journal of Behavioral Decision Making, 6, </w:t>
      </w:r>
      <w:r w:rsidRPr="002A574D">
        <w:t xml:space="preserve">149–185. </w:t>
      </w:r>
    </w:p>
    <w:p w14:paraId="37CDB258" w14:textId="03C60E02" w:rsidR="00566F6D" w:rsidRPr="00BE33FC" w:rsidRDefault="00566F6D" w:rsidP="00277971">
      <w:pPr>
        <w:widowControl w:val="0"/>
        <w:ind w:left="360" w:hanging="360"/>
        <w:contextualSpacing/>
      </w:pPr>
      <w:r w:rsidRPr="00BE33FC">
        <w:t xml:space="preserve">Kaplan, J. T., Gimbel, S. I., &amp; Harris, S. (2016). Neural correlates of maintaining one’s political </w:t>
      </w:r>
      <w:r>
        <w:t>preferences</w:t>
      </w:r>
      <w:r w:rsidRPr="00BE33FC">
        <w:t xml:space="preserve"> in the face of counterevidence. </w:t>
      </w:r>
      <w:r w:rsidRPr="00BE33FC">
        <w:rPr>
          <w:i/>
          <w:iCs/>
        </w:rPr>
        <w:t>Scientific Reports</w:t>
      </w:r>
      <w:r w:rsidRPr="00BE33FC">
        <w:t>, </w:t>
      </w:r>
      <w:r w:rsidRPr="00BE33FC">
        <w:rPr>
          <w:i/>
          <w:iCs/>
        </w:rPr>
        <w:t>6</w:t>
      </w:r>
      <w:r w:rsidRPr="00BE33FC">
        <w:t>, 39589.</w:t>
      </w:r>
    </w:p>
    <w:p w14:paraId="49A2F7BC" w14:textId="60141287" w:rsidR="00566F6D" w:rsidRPr="00BE33FC" w:rsidRDefault="00566F6D" w:rsidP="00277971">
      <w:pPr>
        <w:widowControl w:val="0"/>
        <w:ind w:left="360" w:hanging="360"/>
        <w:contextualSpacing/>
      </w:pPr>
      <w:r w:rsidRPr="00BE33FC">
        <w:t xml:space="preserve">Klaczynski, P. A. (1997). Bias in adolescents’ everyday reasoning and its relationship with intellectual ability, personal theories, and self-serving motivation. </w:t>
      </w:r>
      <w:r w:rsidRPr="00BE33FC">
        <w:rPr>
          <w:i/>
          <w:iCs/>
        </w:rPr>
        <w:t>Developmental Psychology</w:t>
      </w:r>
      <w:r w:rsidRPr="00BE33FC">
        <w:t xml:space="preserve">, </w:t>
      </w:r>
      <w:r w:rsidRPr="00BE33FC">
        <w:rPr>
          <w:i/>
          <w:iCs/>
        </w:rPr>
        <w:t>33</w:t>
      </w:r>
      <w:r w:rsidRPr="00BE33FC">
        <w:t xml:space="preserve">(2), 273–283. </w:t>
      </w:r>
    </w:p>
    <w:p w14:paraId="7CE3CE16" w14:textId="6469E529" w:rsidR="00566F6D" w:rsidRPr="00BE33FC" w:rsidRDefault="00566F6D" w:rsidP="00277971">
      <w:pPr>
        <w:widowControl w:val="0"/>
        <w:ind w:left="360" w:hanging="360"/>
        <w:contextualSpacing/>
      </w:pPr>
      <w:r w:rsidRPr="00BE33FC">
        <w:t>Kahan, D. M., Braman, D., Cohen, G. L., Gastil, J., &amp; Slovic, P. (2010). Who fears the HPV vaccine, who doesn’t, and why? An experimental study of the mechanisms of cultural cognition. </w:t>
      </w:r>
      <w:r w:rsidRPr="00BE33FC">
        <w:rPr>
          <w:i/>
          <w:iCs/>
        </w:rPr>
        <w:t xml:space="preserve">Law and </w:t>
      </w:r>
      <w:r w:rsidR="007E4AD6">
        <w:rPr>
          <w:i/>
          <w:iCs/>
        </w:rPr>
        <w:t>H</w:t>
      </w:r>
      <w:r w:rsidRPr="00BE33FC">
        <w:rPr>
          <w:i/>
          <w:iCs/>
        </w:rPr>
        <w:t xml:space="preserve">uman </w:t>
      </w:r>
      <w:r w:rsidR="007E4AD6">
        <w:rPr>
          <w:i/>
          <w:iCs/>
        </w:rPr>
        <w:t>B</w:t>
      </w:r>
      <w:r w:rsidRPr="00BE33FC">
        <w:rPr>
          <w:i/>
          <w:iCs/>
        </w:rPr>
        <w:t>ehavior</w:t>
      </w:r>
      <w:r w:rsidRPr="00BE33FC">
        <w:t>, </w:t>
      </w:r>
      <w:r w:rsidRPr="00BE33FC">
        <w:rPr>
          <w:i/>
          <w:iCs/>
        </w:rPr>
        <w:t>34</w:t>
      </w:r>
      <w:r w:rsidRPr="00BE33FC">
        <w:t>(6), 501</w:t>
      </w:r>
      <w:r>
        <w:t>–</w:t>
      </w:r>
      <w:r w:rsidRPr="00BE33FC">
        <w:t>516.</w:t>
      </w:r>
    </w:p>
    <w:p w14:paraId="4B2F2A6E" w14:textId="13501B10" w:rsidR="00566F6D" w:rsidRDefault="00566F6D" w:rsidP="00277971">
      <w:pPr>
        <w:widowControl w:val="0"/>
        <w:ind w:left="360" w:hanging="360"/>
        <w:contextualSpacing/>
      </w:pPr>
      <w:r w:rsidRPr="00BE33FC">
        <w:t xml:space="preserve">Kahan, D. M., Peters, E., Dawson, E. C., &amp; Slovic, P. (2017). Motivated numeracy and enlightened self-government. </w:t>
      </w:r>
      <w:r w:rsidRPr="00BE33FC">
        <w:rPr>
          <w:i/>
          <w:iCs/>
        </w:rPr>
        <w:t>Behavioural Public Policy</w:t>
      </w:r>
      <w:r w:rsidRPr="00BE33FC">
        <w:t xml:space="preserve">, </w:t>
      </w:r>
      <w:r w:rsidRPr="00BE33FC">
        <w:rPr>
          <w:i/>
          <w:iCs/>
        </w:rPr>
        <w:t>1</w:t>
      </w:r>
      <w:r w:rsidRPr="00BE33FC">
        <w:t xml:space="preserve">(1), 54–86. </w:t>
      </w:r>
    </w:p>
    <w:p w14:paraId="7D2E1FA7" w14:textId="032AF0AF" w:rsidR="00566F6D" w:rsidRPr="00F2302C" w:rsidRDefault="00566F6D" w:rsidP="00277971">
      <w:pPr>
        <w:widowControl w:val="0"/>
        <w:ind w:left="480" w:hanging="480"/>
        <w:contextualSpacing/>
      </w:pPr>
      <w:r w:rsidRPr="00F2302C">
        <w:t xml:space="preserve">Jern, A., Chang, K. K., &amp; Kemp, C. (2014). Belief polarization is not always irrational. </w:t>
      </w:r>
      <w:r w:rsidRPr="00F2302C">
        <w:rPr>
          <w:i/>
          <w:iCs/>
        </w:rPr>
        <w:t>Psychological Review</w:t>
      </w:r>
      <w:r w:rsidRPr="00F2302C">
        <w:t xml:space="preserve">, </w:t>
      </w:r>
      <w:r w:rsidRPr="00F2302C">
        <w:rPr>
          <w:i/>
          <w:iCs/>
        </w:rPr>
        <w:t>121</w:t>
      </w:r>
      <w:r w:rsidRPr="00F2302C">
        <w:t xml:space="preserve">(2), 206–224. </w:t>
      </w:r>
    </w:p>
    <w:p w14:paraId="140D00FC" w14:textId="21602213" w:rsidR="00566F6D" w:rsidRPr="009E6636" w:rsidRDefault="00566F6D" w:rsidP="00277971">
      <w:pPr>
        <w:widowControl w:val="0"/>
        <w:ind w:left="360" w:hanging="360"/>
        <w:contextualSpacing/>
      </w:pPr>
      <w:r w:rsidRPr="009E6636">
        <w:t xml:space="preserve">Klayman, J., &amp; Ha, Y. W. (1987). Confirmation, disconfirmation, and information in hypothesis </w:t>
      </w:r>
      <w:r w:rsidRPr="009E6636">
        <w:tab/>
      </w:r>
      <w:r w:rsidRPr="009E6636">
        <w:tab/>
        <w:t xml:space="preserve">testing. </w:t>
      </w:r>
      <w:r w:rsidRPr="009E6636">
        <w:rPr>
          <w:i/>
          <w:iCs/>
        </w:rPr>
        <w:t xml:space="preserve">Psychological </w:t>
      </w:r>
      <w:r>
        <w:rPr>
          <w:i/>
          <w:iCs/>
        </w:rPr>
        <w:t>R</w:t>
      </w:r>
      <w:r w:rsidRPr="009E6636">
        <w:rPr>
          <w:i/>
          <w:iCs/>
        </w:rPr>
        <w:t>eview</w:t>
      </w:r>
      <w:r w:rsidRPr="009E6636">
        <w:t xml:space="preserve">, </w:t>
      </w:r>
      <w:r w:rsidRPr="0021464B">
        <w:rPr>
          <w:i/>
          <w:iCs/>
        </w:rPr>
        <w:t>94</w:t>
      </w:r>
      <w:r w:rsidRPr="009E6636">
        <w:t>(2), 211.</w:t>
      </w:r>
    </w:p>
    <w:p w14:paraId="51EB8B41" w14:textId="77777777" w:rsidR="00566F6D" w:rsidRDefault="00566F6D" w:rsidP="00566F6D">
      <w:pPr>
        <w:widowControl w:val="0"/>
        <w:ind w:left="360" w:hanging="360"/>
        <w:contextualSpacing/>
      </w:pPr>
      <w:r w:rsidRPr="00BE33FC">
        <w:t xml:space="preserve">Kunda, Z. (1987). Motivated inference: Self-serving generation and evaluation of causal theories. </w:t>
      </w:r>
      <w:r w:rsidRPr="00BE33FC">
        <w:rPr>
          <w:i/>
          <w:iCs/>
        </w:rPr>
        <w:t>Journal of Personality and Social Psychology</w:t>
      </w:r>
      <w:r w:rsidRPr="00BE33FC">
        <w:t xml:space="preserve">, </w:t>
      </w:r>
      <w:r w:rsidRPr="00BE33FC">
        <w:rPr>
          <w:i/>
          <w:iCs/>
        </w:rPr>
        <w:t>53</w:t>
      </w:r>
      <w:r w:rsidRPr="00BE33FC">
        <w:t xml:space="preserve">(4), 636–647. </w:t>
      </w:r>
    </w:p>
    <w:p w14:paraId="544A0FEF" w14:textId="77777777" w:rsidR="00566F6D" w:rsidRPr="00BE33FC" w:rsidRDefault="00566F6D" w:rsidP="00566F6D">
      <w:pPr>
        <w:widowControl w:val="0"/>
        <w:ind w:left="360" w:hanging="360"/>
        <w:contextualSpacing/>
      </w:pPr>
    </w:p>
    <w:p w14:paraId="4131D577" w14:textId="0007E4BC" w:rsidR="00566F6D" w:rsidRPr="00BE33FC" w:rsidRDefault="00566F6D" w:rsidP="00277971">
      <w:pPr>
        <w:widowControl w:val="0"/>
        <w:ind w:left="360" w:hanging="360"/>
        <w:contextualSpacing/>
      </w:pPr>
      <w:r w:rsidRPr="00BE33FC">
        <w:t xml:space="preserve">Kunda, Z. (1990). The case for motivated reasoning. </w:t>
      </w:r>
      <w:r w:rsidRPr="00BE33FC">
        <w:rPr>
          <w:i/>
          <w:iCs/>
        </w:rPr>
        <w:t xml:space="preserve">Psychological </w:t>
      </w:r>
      <w:r>
        <w:rPr>
          <w:i/>
          <w:iCs/>
        </w:rPr>
        <w:t>B</w:t>
      </w:r>
      <w:r w:rsidRPr="00BE33FC">
        <w:rPr>
          <w:i/>
          <w:iCs/>
        </w:rPr>
        <w:t>ulletin</w:t>
      </w:r>
      <w:r w:rsidRPr="00BE33FC">
        <w:t xml:space="preserve">, </w:t>
      </w:r>
      <w:r w:rsidRPr="00BE33FC">
        <w:rPr>
          <w:i/>
          <w:iCs/>
        </w:rPr>
        <w:t>108</w:t>
      </w:r>
      <w:r w:rsidRPr="00BE33FC">
        <w:t>, 480.</w:t>
      </w:r>
    </w:p>
    <w:p w14:paraId="67B01E4C" w14:textId="49DEC2C2" w:rsidR="00566F6D" w:rsidRPr="00BE33FC" w:rsidRDefault="00566F6D" w:rsidP="00277971">
      <w:pPr>
        <w:widowControl w:val="0"/>
        <w:ind w:left="360" w:hanging="360"/>
        <w:contextualSpacing/>
      </w:pPr>
      <w:r w:rsidRPr="00BE33FC">
        <w:t xml:space="preserve">Luhmann, C. C., &amp; Ahn, W. (2007). BUCKLE: A Model of Unobserved Cause Learning. </w:t>
      </w:r>
      <w:r w:rsidRPr="00BE33FC">
        <w:rPr>
          <w:i/>
          <w:iCs/>
        </w:rPr>
        <w:t>Psychological Review</w:t>
      </w:r>
      <w:r w:rsidRPr="00BE33FC">
        <w:t xml:space="preserve">, </w:t>
      </w:r>
      <w:r w:rsidRPr="00BE33FC">
        <w:rPr>
          <w:i/>
          <w:iCs/>
        </w:rPr>
        <w:t>114</w:t>
      </w:r>
      <w:r w:rsidRPr="00BE33FC">
        <w:t xml:space="preserve">(3), 657–677. </w:t>
      </w:r>
    </w:p>
    <w:p w14:paraId="5F842C22" w14:textId="01E26ABE" w:rsidR="00566F6D" w:rsidRPr="00BE33FC" w:rsidRDefault="00566F6D" w:rsidP="00277971">
      <w:pPr>
        <w:widowControl w:val="0"/>
        <w:ind w:left="360" w:hanging="360"/>
        <w:contextualSpacing/>
      </w:pPr>
      <w:r w:rsidRPr="00BE33FC">
        <w:t xml:space="preserve">Marks, J., Copland, E., Loh, E., Sunstein, C. R., &amp; Sharot, T. (2018). Epistemic Spillovers: Learning Others’ Political Views Reduces the Ability to Assess and Use Their Expertise in Nonpolitical Domains. </w:t>
      </w:r>
      <w:r w:rsidRPr="00BE33FC">
        <w:rPr>
          <w:i/>
          <w:iCs/>
        </w:rPr>
        <w:t>Harvard Public Law Working Paper</w:t>
      </w:r>
      <w:r w:rsidRPr="00BE33FC">
        <w:t xml:space="preserve">, </w:t>
      </w:r>
      <w:r w:rsidRPr="00BE33FC">
        <w:rPr>
          <w:i/>
          <w:iCs/>
        </w:rPr>
        <w:t>No. 18</w:t>
      </w:r>
      <w:r>
        <w:t>–</w:t>
      </w:r>
      <w:r w:rsidRPr="00BE33FC">
        <w:rPr>
          <w:i/>
          <w:iCs/>
        </w:rPr>
        <w:t>22</w:t>
      </w:r>
      <w:r w:rsidRPr="00BE33FC">
        <w:t>.</w:t>
      </w:r>
    </w:p>
    <w:p w14:paraId="0656AAF8" w14:textId="6625A91A" w:rsidR="00566F6D" w:rsidRPr="00BE33FC" w:rsidRDefault="00566F6D" w:rsidP="00277971">
      <w:pPr>
        <w:widowControl w:val="0"/>
        <w:ind w:left="360" w:hanging="360"/>
        <w:contextualSpacing/>
      </w:pPr>
      <w:r w:rsidRPr="00BE33FC">
        <w:t xml:space="preserve">Marsh, J. K., &amp; Ahn, W. (2006). Order effects in contingency learning: The role of task complexity. </w:t>
      </w:r>
      <w:r w:rsidRPr="00BE33FC">
        <w:rPr>
          <w:i/>
          <w:iCs/>
        </w:rPr>
        <w:t>Memory &amp; Cognition</w:t>
      </w:r>
      <w:r w:rsidRPr="00BE33FC">
        <w:t xml:space="preserve">, </w:t>
      </w:r>
      <w:r w:rsidRPr="00BE33FC">
        <w:rPr>
          <w:i/>
          <w:iCs/>
        </w:rPr>
        <w:t>34</w:t>
      </w:r>
      <w:r w:rsidRPr="00BE33FC">
        <w:t xml:space="preserve">(3), 568–576. </w:t>
      </w:r>
    </w:p>
    <w:p w14:paraId="30C35CE2" w14:textId="4DD53F7C" w:rsidR="00566F6D" w:rsidRPr="00BE33FC" w:rsidRDefault="00566F6D" w:rsidP="00277971">
      <w:pPr>
        <w:widowControl w:val="0"/>
        <w:ind w:left="360" w:hanging="360"/>
        <w:contextualSpacing/>
      </w:pPr>
      <w:r w:rsidRPr="00BE33FC">
        <w:t xml:space="preserve">Marsh, J. K., &amp; Ahn, W. (2009). Spontaneous Assimilation of Continuous Values and Temporal Information in Causal Induction. </w:t>
      </w:r>
      <w:r w:rsidRPr="00BE33FC">
        <w:rPr>
          <w:i/>
          <w:iCs/>
        </w:rPr>
        <w:t>Journal of Experimental Psychology: Learning Memory and Cognition</w:t>
      </w:r>
      <w:r w:rsidRPr="00BE33FC">
        <w:t xml:space="preserve">, </w:t>
      </w:r>
      <w:r w:rsidRPr="00BE33FC">
        <w:rPr>
          <w:i/>
          <w:iCs/>
        </w:rPr>
        <w:t>35</w:t>
      </w:r>
      <w:r w:rsidRPr="00BE33FC">
        <w:t xml:space="preserve">(2), 334–352. </w:t>
      </w:r>
    </w:p>
    <w:p w14:paraId="0EF99063" w14:textId="08F15E41" w:rsidR="00566F6D" w:rsidRDefault="00566F6D" w:rsidP="00277971">
      <w:pPr>
        <w:widowControl w:val="0"/>
        <w:ind w:left="360" w:hanging="360"/>
        <w:contextualSpacing/>
      </w:pPr>
      <w:r w:rsidRPr="00BE33FC">
        <w:t xml:space="preserve">Nickerson, R. S. (1998). Confirmation bias: A ubiquitous phenomenon in many guises. </w:t>
      </w:r>
      <w:r w:rsidRPr="00BE33FC">
        <w:rPr>
          <w:i/>
          <w:iCs/>
        </w:rPr>
        <w:t>Review</w:t>
      </w:r>
      <w:r>
        <w:rPr>
          <w:i/>
          <w:iCs/>
        </w:rPr>
        <w:t xml:space="preserve"> </w:t>
      </w:r>
      <w:r w:rsidRPr="00BE33FC">
        <w:rPr>
          <w:i/>
          <w:iCs/>
        </w:rPr>
        <w:t>of General Psychology</w:t>
      </w:r>
      <w:r w:rsidRPr="00BE33FC">
        <w:t xml:space="preserve">, </w:t>
      </w:r>
      <w:r w:rsidRPr="00BE33FC">
        <w:rPr>
          <w:i/>
          <w:iCs/>
        </w:rPr>
        <w:t>2</w:t>
      </w:r>
      <w:r w:rsidRPr="00BE33FC">
        <w:t xml:space="preserve">, 175–220. </w:t>
      </w:r>
    </w:p>
    <w:p w14:paraId="7BC21534" w14:textId="2EB98DCD" w:rsidR="00566F6D" w:rsidRPr="00BE33FC" w:rsidRDefault="00566F6D" w:rsidP="00277971">
      <w:pPr>
        <w:widowControl w:val="0"/>
        <w:ind w:left="360" w:hanging="360"/>
        <w:contextualSpacing/>
      </w:pPr>
      <w:r w:rsidRPr="003C4E5E">
        <w:t>Nisbett, R. E., &amp; Ross, L. (1980). Human inference: Strategies and shortcomings of social judgment.</w:t>
      </w:r>
    </w:p>
    <w:p w14:paraId="251A03B2" w14:textId="1F81AF11" w:rsidR="00566F6D" w:rsidRDefault="00566F6D" w:rsidP="00277971">
      <w:pPr>
        <w:widowControl w:val="0"/>
        <w:ind w:left="360" w:hanging="360"/>
        <w:contextualSpacing/>
      </w:pPr>
      <w:r w:rsidRPr="00BE33FC">
        <w:t xml:space="preserve">Nyhan, B., &amp; Reifler, J. (2010). When corrections fail: The persistence of political misperceptions. </w:t>
      </w:r>
      <w:r w:rsidRPr="00BE33FC">
        <w:rPr>
          <w:i/>
          <w:iCs/>
        </w:rPr>
        <w:t>Political Behavior</w:t>
      </w:r>
      <w:r w:rsidRPr="00BE33FC">
        <w:t xml:space="preserve">, </w:t>
      </w:r>
      <w:r w:rsidRPr="00BE33FC">
        <w:rPr>
          <w:i/>
          <w:iCs/>
        </w:rPr>
        <w:t>32</w:t>
      </w:r>
      <w:r w:rsidRPr="00BE33FC">
        <w:t xml:space="preserve">(2), 303–330. </w:t>
      </w:r>
    </w:p>
    <w:p w14:paraId="65D5B422" w14:textId="4D25DE7D" w:rsidR="00566F6D" w:rsidRPr="00BE33FC" w:rsidRDefault="00566F6D" w:rsidP="00277971">
      <w:pPr>
        <w:widowControl w:val="0"/>
        <w:ind w:left="360" w:hanging="360"/>
        <w:contextualSpacing/>
      </w:pPr>
      <w:r w:rsidRPr="002A574D">
        <w:t xml:space="preserve">Otto, A. R., Gureckis, T. M., Markman, A. B., &amp; Love, B. C. (2009). Navigating through abstract decision spaces: Evaluating the role of state generalization in a dynamic decision-making task. </w:t>
      </w:r>
      <w:r w:rsidRPr="002A574D">
        <w:rPr>
          <w:i/>
          <w:iCs/>
        </w:rPr>
        <w:t xml:space="preserve">Psychonomic Bulletin &amp; Review, 16, </w:t>
      </w:r>
      <w:r w:rsidRPr="002A574D">
        <w:t xml:space="preserve">957–963. </w:t>
      </w:r>
    </w:p>
    <w:p w14:paraId="23724D9C" w14:textId="40D54DE8" w:rsidR="00566F6D" w:rsidRPr="00BE33FC" w:rsidRDefault="00566F6D" w:rsidP="00277971">
      <w:pPr>
        <w:widowControl w:val="0"/>
        <w:ind w:left="360" w:hanging="360"/>
        <w:contextualSpacing/>
      </w:pPr>
      <w:r w:rsidRPr="00BE33FC">
        <w:t xml:space="preserve">Paharia, N., Vohs, K. D., &amp; Deshpandé, R. (2013). Sweatshop labor is wrong unless the shoes are cute: Cognition can both help and hurt moral motivated reasoning. </w:t>
      </w:r>
      <w:r w:rsidRPr="00BE33FC">
        <w:rPr>
          <w:i/>
          <w:iCs/>
        </w:rPr>
        <w:t>Organizational Behavior and Human Decision Processes</w:t>
      </w:r>
      <w:r w:rsidRPr="00BE33FC">
        <w:t xml:space="preserve">, </w:t>
      </w:r>
      <w:r w:rsidRPr="00BE33FC">
        <w:rPr>
          <w:i/>
          <w:iCs/>
        </w:rPr>
        <w:t>121</w:t>
      </w:r>
      <w:r w:rsidRPr="00BE33FC">
        <w:t xml:space="preserve">(1), 81–88. </w:t>
      </w:r>
    </w:p>
    <w:p w14:paraId="7FA2DB1B" w14:textId="521A97B8" w:rsidR="00566F6D" w:rsidRPr="00BE33FC" w:rsidRDefault="00566F6D" w:rsidP="00277971">
      <w:pPr>
        <w:widowControl w:val="0"/>
        <w:ind w:left="360" w:hanging="360"/>
        <w:contextualSpacing/>
      </w:pPr>
      <w:r w:rsidRPr="00957016">
        <w:t xml:space="preserve">Prior, M., Sood, G., &amp; Khanna, K. (2015). You cannot be serious: The impact of accuracy incentives on partisan bias in reports of economic perceptions. </w:t>
      </w:r>
      <w:r w:rsidRPr="00957016">
        <w:rPr>
          <w:i/>
          <w:iCs/>
        </w:rPr>
        <w:t>Quarterly Journal of Political Science</w:t>
      </w:r>
      <w:r w:rsidRPr="00957016">
        <w:t xml:space="preserve">, </w:t>
      </w:r>
      <w:r w:rsidRPr="00957016">
        <w:rPr>
          <w:i/>
          <w:iCs/>
        </w:rPr>
        <w:t>10</w:t>
      </w:r>
      <w:r w:rsidRPr="00957016">
        <w:t>(4), 489-518.</w:t>
      </w:r>
    </w:p>
    <w:p w14:paraId="512601BB" w14:textId="613B50E6" w:rsidR="00566F6D" w:rsidRDefault="00566F6D" w:rsidP="00277971">
      <w:pPr>
        <w:widowControl w:val="0"/>
        <w:ind w:left="360" w:hanging="360"/>
        <w:contextualSpacing/>
      </w:pPr>
      <w:r w:rsidRPr="00BE33FC">
        <w:t xml:space="preserve">Rottman, B. M. (2016). Searching for the best cause: Roles of mechanism </w:t>
      </w:r>
      <w:r>
        <w:t>preferences</w:t>
      </w:r>
      <w:r w:rsidRPr="00BE33FC">
        <w:t xml:space="preserve">, autocorrelation, and exploitation. </w:t>
      </w:r>
      <w:r w:rsidRPr="00BE33FC">
        <w:rPr>
          <w:i/>
          <w:iCs/>
        </w:rPr>
        <w:t>Journal of Experimental Psychology: Learning Memory and Cognition</w:t>
      </w:r>
      <w:r w:rsidRPr="00BE33FC">
        <w:t xml:space="preserve">, </w:t>
      </w:r>
      <w:r w:rsidRPr="00BE33FC">
        <w:rPr>
          <w:i/>
          <w:iCs/>
        </w:rPr>
        <w:t>42</w:t>
      </w:r>
      <w:r w:rsidRPr="00BE33FC">
        <w:t xml:space="preserve">(8), 1233–1256. </w:t>
      </w:r>
    </w:p>
    <w:p w14:paraId="0F71E0F1" w14:textId="3B9B6657" w:rsidR="00566F6D" w:rsidRPr="00277971" w:rsidRDefault="00566F6D" w:rsidP="00277971">
      <w:pPr>
        <w:widowControl w:val="0"/>
        <w:ind w:left="360" w:hanging="360"/>
        <w:contextualSpacing/>
        <w:rPr>
          <w:color w:val="0000FF"/>
          <w:u w:val="single"/>
        </w:rPr>
      </w:pPr>
      <w:r>
        <w:t xml:space="preserve">Shepardson, D. (2018). Senator McConnell says tariffs hurt, urges trade progress. Retrieved January 28, 2020, from </w:t>
      </w:r>
      <w:hyperlink r:id="rId21" w:history="1">
        <w:r w:rsidRPr="00F84438">
          <w:rPr>
            <w:rStyle w:val="Hyperlink"/>
          </w:rPr>
          <w:t>https://www.reuters.com/article/us-usa-senate-mcconnell-trade/senator-mcconnell-says-tariffs-hurt-urges-trade-progress-idUSKCN1MR2UZ</w:t>
        </w:r>
      </w:hyperlink>
    </w:p>
    <w:p w14:paraId="1ECF2903" w14:textId="77777777" w:rsidR="00566F6D" w:rsidRPr="00BE33FC" w:rsidRDefault="00566F6D" w:rsidP="00566F6D">
      <w:pPr>
        <w:widowControl w:val="0"/>
        <w:ind w:left="360" w:hanging="360"/>
        <w:contextualSpacing/>
      </w:pPr>
      <w:r w:rsidRPr="00F130FF">
        <w:t>Sims, C. R., Neth, H., Jacobs, R. A., &amp; Gray, W. D. (2013). Melioration as rational choice: Sequential decision making in uncertain environments. </w:t>
      </w:r>
      <w:r w:rsidRPr="00F130FF">
        <w:rPr>
          <w:i/>
          <w:iCs/>
        </w:rPr>
        <w:t>Psychological Review</w:t>
      </w:r>
      <w:r w:rsidRPr="00F130FF">
        <w:t>, </w:t>
      </w:r>
      <w:r w:rsidRPr="00F130FF">
        <w:rPr>
          <w:i/>
          <w:iCs/>
        </w:rPr>
        <w:t>120</w:t>
      </w:r>
      <w:r w:rsidRPr="00F130FF">
        <w:t>(1), 139.</w:t>
      </w:r>
    </w:p>
    <w:p w14:paraId="1D7EF412" w14:textId="53B1E8D4" w:rsidR="00566F6D" w:rsidRDefault="00566F6D" w:rsidP="00277971">
      <w:pPr>
        <w:widowControl w:val="0"/>
        <w:ind w:left="360" w:hanging="360"/>
        <w:contextualSpacing/>
      </w:pPr>
      <w:r w:rsidRPr="00BE33FC">
        <w:t>Spellman, B. A. (1996). Conditionalizing causality. </w:t>
      </w:r>
      <w:r w:rsidRPr="00BE33FC">
        <w:rPr>
          <w:i/>
          <w:iCs/>
        </w:rPr>
        <w:t>Psychology of learning and motivation</w:t>
      </w:r>
      <w:r w:rsidRPr="00BE33FC">
        <w:t>, </w:t>
      </w:r>
      <w:r w:rsidRPr="00BE33FC">
        <w:rPr>
          <w:i/>
          <w:iCs/>
        </w:rPr>
        <w:t>34</w:t>
      </w:r>
      <w:r w:rsidRPr="00BE33FC">
        <w:t>, 167</w:t>
      </w:r>
      <w:r>
        <w:t>–</w:t>
      </w:r>
      <w:r w:rsidRPr="00BE33FC">
        <w:t>206.</w:t>
      </w:r>
    </w:p>
    <w:p w14:paraId="2B5B21EF" w14:textId="6B3DE2F5" w:rsidR="00566F6D" w:rsidRPr="00BE33FC" w:rsidRDefault="00566F6D" w:rsidP="00277971">
      <w:pPr>
        <w:widowControl w:val="0"/>
        <w:ind w:left="360" w:hanging="360"/>
        <w:contextualSpacing/>
      </w:pPr>
      <w:r w:rsidRPr="002A574D">
        <w:t xml:space="preserve">Stillwell, D. J., &amp; Tunney, R. J. (2009). Melioration behavior in the Harvard game is reduced by simplifying decision outcomes. </w:t>
      </w:r>
      <w:r w:rsidRPr="002A574D">
        <w:rPr>
          <w:i/>
          <w:iCs/>
        </w:rPr>
        <w:t xml:space="preserve">Quarterly Journal of Experimental Psychology, 62, </w:t>
      </w:r>
      <w:r w:rsidRPr="002A574D">
        <w:t>2252–2261.</w:t>
      </w:r>
    </w:p>
    <w:p w14:paraId="20DB3168" w14:textId="4038B7F5" w:rsidR="00566F6D" w:rsidRDefault="00566F6D" w:rsidP="00277971">
      <w:pPr>
        <w:widowControl w:val="0"/>
        <w:ind w:left="360" w:hanging="360"/>
        <w:contextualSpacing/>
      </w:pPr>
      <w:r w:rsidRPr="00BE33FC">
        <w:t xml:space="preserve">Taber, C. S., &amp; Lodge, M. (2006). Motivated skepticism in the evaluation of political </w:t>
      </w:r>
      <w:r>
        <w:t>preferences</w:t>
      </w:r>
      <w:r w:rsidRPr="00BE33FC">
        <w:t>. </w:t>
      </w:r>
      <w:r w:rsidRPr="00BE33FC">
        <w:rPr>
          <w:i/>
          <w:iCs/>
        </w:rPr>
        <w:t>American Journal of Political Science</w:t>
      </w:r>
      <w:r w:rsidRPr="00BE33FC">
        <w:t>, </w:t>
      </w:r>
      <w:r w:rsidRPr="00BE33FC">
        <w:rPr>
          <w:i/>
          <w:iCs/>
        </w:rPr>
        <w:t>50</w:t>
      </w:r>
      <w:r w:rsidRPr="00BE33FC">
        <w:t>(3), 755</w:t>
      </w:r>
      <w:r>
        <w:t>–</w:t>
      </w:r>
      <w:r w:rsidRPr="00BE33FC">
        <w:t>769.</w:t>
      </w:r>
    </w:p>
    <w:p w14:paraId="55517575" w14:textId="399AD898" w:rsidR="00566F6D" w:rsidRPr="00BE33FC" w:rsidRDefault="00566F6D" w:rsidP="00277971">
      <w:pPr>
        <w:widowControl w:val="0"/>
        <w:ind w:left="360" w:hanging="360"/>
        <w:contextualSpacing/>
      </w:pPr>
      <w:r w:rsidRPr="007811AD">
        <w:t xml:space="preserve">Tappin, B. M., Pennycook, G., &amp; Rand, D. G. (2019, November 3). Thinking clearly about causal inferences of politically motivated reasoning: Why paradigmatic study designs often undermine causal inference. </w:t>
      </w:r>
    </w:p>
    <w:p w14:paraId="3113F63A" w14:textId="1B4E5AF2" w:rsidR="00566F6D" w:rsidRPr="00BE33FC" w:rsidRDefault="00566F6D" w:rsidP="00566F6D">
      <w:pPr>
        <w:widowControl w:val="0"/>
        <w:ind w:left="360" w:hanging="360"/>
        <w:contextualSpacing/>
      </w:pPr>
      <w:r>
        <w:t>Torry, H. (2019). Tru</w:t>
      </w:r>
      <w:r w:rsidR="000D177B">
        <w:t>m</w:t>
      </w:r>
      <w:r>
        <w:t xml:space="preserve">p Tariffs Are Short-Term Pain Without Long-Term Gain, Economists </w:t>
      </w:r>
      <w:r>
        <w:lastRenderedPageBreak/>
        <w:t xml:space="preserve">Say. </w:t>
      </w:r>
      <w:r w:rsidRPr="00B528E4">
        <w:t xml:space="preserve">Retrieved January </w:t>
      </w:r>
      <w:r>
        <w:t>28</w:t>
      </w:r>
      <w:r w:rsidRPr="00B528E4">
        <w:t xml:space="preserve">, 2020, from </w:t>
      </w:r>
      <w:hyperlink r:id="rId22" w:history="1">
        <w:r w:rsidRPr="00E756DA">
          <w:rPr>
            <w:rStyle w:val="Hyperlink"/>
          </w:rPr>
          <w:t>https://www.wsj.com/articles/trump-tariffs-are-short-term-pain-without-long-term-gain-economists-say-11560440436</w:t>
        </w:r>
      </w:hyperlink>
    </w:p>
    <w:p w14:paraId="4454DA99" w14:textId="77777777" w:rsidR="00566F6D" w:rsidRDefault="00566F6D" w:rsidP="00653941">
      <w:pPr>
        <w:widowControl w:val="0"/>
        <w:contextualSpacing/>
      </w:pPr>
    </w:p>
    <w:p w14:paraId="1A2C0721" w14:textId="17CE18FD" w:rsidR="00025C2E" w:rsidRPr="00BE33FC" w:rsidRDefault="00566F6D" w:rsidP="00653941">
      <w:pPr>
        <w:widowControl w:val="0"/>
        <w:contextualSpacing/>
      </w:pPr>
      <w:r>
        <w:t xml:space="preserve"> </w:t>
      </w:r>
    </w:p>
    <w:sectPr w:rsidR="00025C2E" w:rsidRPr="00BE33FC" w:rsidSect="00566F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B42CB" w14:textId="77777777" w:rsidR="00473DAE" w:rsidRDefault="00473DAE" w:rsidP="00B215E4">
      <w:r>
        <w:separator/>
      </w:r>
    </w:p>
  </w:endnote>
  <w:endnote w:type="continuationSeparator" w:id="0">
    <w:p w14:paraId="6D0D95D0" w14:textId="77777777" w:rsidR="00473DAE" w:rsidRDefault="00473DAE" w:rsidP="00B21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DCB53" w14:textId="77777777" w:rsidR="00473DAE" w:rsidRDefault="00473DAE" w:rsidP="00B215E4">
      <w:r>
        <w:separator/>
      </w:r>
    </w:p>
  </w:footnote>
  <w:footnote w:type="continuationSeparator" w:id="0">
    <w:p w14:paraId="02BAF066" w14:textId="77777777" w:rsidR="00473DAE" w:rsidRDefault="00473DAE" w:rsidP="00B215E4">
      <w:r>
        <w:continuationSeparator/>
      </w:r>
    </w:p>
  </w:footnote>
  <w:footnote w:id="1">
    <w:p w14:paraId="2F2C8890" w14:textId="5A88FDB4" w:rsidR="005D4674" w:rsidRPr="00107867" w:rsidRDefault="005D4674">
      <w:pPr>
        <w:pStyle w:val="FootnoteText"/>
        <w:rPr>
          <w:sz w:val="24"/>
          <w:szCs w:val="24"/>
        </w:rPr>
      </w:pPr>
      <w:r w:rsidRPr="00107867">
        <w:rPr>
          <w:rStyle w:val="FootnoteReference"/>
          <w:sz w:val="24"/>
          <w:szCs w:val="24"/>
        </w:rPr>
        <w:footnoteRef/>
      </w:r>
      <w:r w:rsidRPr="00107867">
        <w:rPr>
          <w:sz w:val="24"/>
          <w:szCs w:val="24"/>
        </w:rPr>
        <w:t xml:space="preserve"> T</w:t>
      </w:r>
      <w:r w:rsidRPr="009A2C1B">
        <w:rPr>
          <w:sz w:val="24"/>
          <w:szCs w:val="24"/>
        </w:rPr>
        <w:t xml:space="preserve">he terms </w:t>
      </w:r>
      <w:r w:rsidRPr="00107867">
        <w:rPr>
          <w:sz w:val="24"/>
          <w:szCs w:val="24"/>
        </w:rPr>
        <w:t>‘</w:t>
      </w:r>
      <w:r w:rsidRPr="009A2C1B">
        <w:rPr>
          <w:iCs/>
          <w:sz w:val="24"/>
          <w:szCs w:val="24"/>
        </w:rPr>
        <w:t>preference</w:t>
      </w:r>
      <w:r w:rsidRPr="00107867">
        <w:rPr>
          <w:iCs/>
          <w:sz w:val="24"/>
          <w:szCs w:val="24"/>
        </w:rPr>
        <w:t>’</w:t>
      </w:r>
      <w:r w:rsidRPr="009A2C1B">
        <w:rPr>
          <w:sz w:val="24"/>
          <w:szCs w:val="24"/>
        </w:rPr>
        <w:t xml:space="preserve">, </w:t>
      </w:r>
      <w:r w:rsidRPr="00107867">
        <w:rPr>
          <w:sz w:val="24"/>
          <w:szCs w:val="24"/>
        </w:rPr>
        <w:t>‘</w:t>
      </w:r>
      <w:r w:rsidRPr="009A2C1B">
        <w:rPr>
          <w:iCs/>
          <w:sz w:val="24"/>
          <w:szCs w:val="24"/>
        </w:rPr>
        <w:t>belief</w:t>
      </w:r>
      <w:r w:rsidRPr="00107867">
        <w:rPr>
          <w:iCs/>
          <w:sz w:val="24"/>
          <w:szCs w:val="24"/>
        </w:rPr>
        <w:t>’</w:t>
      </w:r>
      <w:r w:rsidRPr="009A2C1B">
        <w:rPr>
          <w:sz w:val="24"/>
          <w:szCs w:val="24"/>
        </w:rPr>
        <w:t xml:space="preserve">, </w:t>
      </w:r>
      <w:r w:rsidRPr="00FA0DFD">
        <w:rPr>
          <w:sz w:val="24"/>
          <w:szCs w:val="24"/>
        </w:rPr>
        <w:t xml:space="preserve">and </w:t>
      </w:r>
      <w:r w:rsidRPr="00107867">
        <w:rPr>
          <w:sz w:val="24"/>
          <w:szCs w:val="24"/>
        </w:rPr>
        <w:t>‘</w:t>
      </w:r>
      <w:r w:rsidRPr="009A2C1B">
        <w:rPr>
          <w:iCs/>
          <w:sz w:val="24"/>
          <w:szCs w:val="24"/>
        </w:rPr>
        <w:t>attitude</w:t>
      </w:r>
      <w:r w:rsidRPr="00107867">
        <w:rPr>
          <w:iCs/>
          <w:sz w:val="24"/>
          <w:szCs w:val="24"/>
        </w:rPr>
        <w:t>’</w:t>
      </w:r>
      <w:r w:rsidRPr="009A2C1B">
        <w:rPr>
          <w:sz w:val="24"/>
          <w:szCs w:val="24"/>
        </w:rPr>
        <w:t xml:space="preserve"> </w:t>
      </w:r>
      <w:r w:rsidRPr="00FA0DFD">
        <w:rPr>
          <w:sz w:val="24"/>
          <w:szCs w:val="24"/>
        </w:rPr>
        <w:t xml:space="preserve">are often used interchangeably in the literature. </w:t>
      </w:r>
      <w:r w:rsidRPr="008F44CD">
        <w:rPr>
          <w:sz w:val="24"/>
          <w:szCs w:val="24"/>
        </w:rPr>
        <w:t>F</w:t>
      </w:r>
      <w:r w:rsidRPr="00EF6872">
        <w:rPr>
          <w:sz w:val="24"/>
          <w:szCs w:val="24"/>
        </w:rPr>
        <w:t xml:space="preserve">or simplicity, we use the word </w:t>
      </w:r>
      <w:r w:rsidRPr="00107867">
        <w:rPr>
          <w:sz w:val="24"/>
          <w:szCs w:val="24"/>
        </w:rPr>
        <w:t>‘</w:t>
      </w:r>
      <w:r w:rsidRPr="009A2C1B">
        <w:rPr>
          <w:sz w:val="24"/>
          <w:szCs w:val="24"/>
        </w:rPr>
        <w:t>preference</w:t>
      </w:r>
      <w:r w:rsidRPr="00FA0DFD">
        <w:rPr>
          <w:sz w:val="24"/>
          <w:szCs w:val="24"/>
        </w:rPr>
        <w:t>,</w:t>
      </w:r>
      <w:r w:rsidRPr="00107867">
        <w:rPr>
          <w:sz w:val="24"/>
          <w:szCs w:val="24"/>
        </w:rPr>
        <w:t>’</w:t>
      </w:r>
      <w:r w:rsidRPr="009A2C1B">
        <w:rPr>
          <w:sz w:val="24"/>
          <w:szCs w:val="24"/>
        </w:rPr>
        <w:t xml:space="preserve"> and discuss </w:t>
      </w:r>
      <w:r w:rsidRPr="00FA0DFD">
        <w:rPr>
          <w:sz w:val="24"/>
          <w:szCs w:val="24"/>
        </w:rPr>
        <w:t>potential differences in the general discussion.</w:t>
      </w:r>
    </w:p>
  </w:footnote>
  <w:footnote w:id="2">
    <w:p w14:paraId="1E007E97" w14:textId="2BE4B155" w:rsidR="005D4674" w:rsidRPr="00107867" w:rsidRDefault="005D4674">
      <w:pPr>
        <w:pStyle w:val="FootnoteText"/>
        <w:rPr>
          <w:sz w:val="24"/>
          <w:szCs w:val="24"/>
        </w:rPr>
      </w:pPr>
      <w:r w:rsidRPr="00107867">
        <w:rPr>
          <w:rStyle w:val="FootnoteReference"/>
          <w:sz w:val="24"/>
          <w:szCs w:val="24"/>
        </w:rPr>
        <w:footnoteRef/>
      </w:r>
      <w:r w:rsidRPr="00107867">
        <w:rPr>
          <w:sz w:val="24"/>
          <w:szCs w:val="24"/>
        </w:rPr>
        <w:t xml:space="preserve"> Studies in the melioration literature typically use a flat payoff distribution over the prior 10 trials which results in straight lines instead of curved lines in Figure 1. We chose a slightly different payoff function in order to make the returns curved, similar to Functions 1 and 2. However, the general shape of the function is quite similar.</w:t>
      </w:r>
    </w:p>
  </w:footnote>
  <w:footnote w:id="3">
    <w:p w14:paraId="1062800F" w14:textId="0300E41B" w:rsidR="005D4674" w:rsidRDefault="005D4674">
      <w:pPr>
        <w:pStyle w:val="FootnoteText"/>
      </w:pPr>
      <w:r>
        <w:rPr>
          <w:rStyle w:val="FootnoteReference"/>
        </w:rPr>
        <w:footnoteRef/>
      </w:r>
      <w:r>
        <w:t xml:space="preserve"> The dependent variable for this analysis (and the analogous gamma distribution analyses in Study 2 and 3) was transformed to z-scores with a minimum value of 1, to improve model convergence. </w:t>
      </w:r>
    </w:p>
  </w:footnote>
  <w:footnote w:id="4">
    <w:p w14:paraId="3F3FCFD7" w14:textId="61E7FEAD" w:rsidR="005D4674" w:rsidRPr="00107867" w:rsidRDefault="005D4674">
      <w:pPr>
        <w:pStyle w:val="FootnoteText"/>
        <w:rPr>
          <w:sz w:val="24"/>
          <w:szCs w:val="24"/>
        </w:rPr>
      </w:pPr>
      <w:r w:rsidRPr="00107867">
        <w:rPr>
          <w:rStyle w:val="FootnoteReference"/>
          <w:sz w:val="24"/>
          <w:szCs w:val="24"/>
        </w:rPr>
        <w:footnoteRef/>
      </w:r>
      <w:r w:rsidRPr="00107867">
        <w:rPr>
          <w:sz w:val="24"/>
          <w:szCs w:val="24"/>
        </w:rPr>
        <w:t xml:space="preserve"> </w:t>
      </w:r>
      <w:r w:rsidRPr="00107867">
        <w:rPr>
          <w:rFonts w:eastAsiaTheme="minorHAnsi"/>
          <w:sz w:val="24"/>
          <w:szCs w:val="24"/>
        </w:rPr>
        <w:t>We initially conducted a mixed effects logistic regression</w:t>
      </w:r>
      <w:r>
        <w:rPr>
          <w:rFonts w:eastAsiaTheme="minorHAnsi"/>
          <w:sz w:val="24"/>
          <w:szCs w:val="24"/>
        </w:rPr>
        <w:t xml:space="preserve"> at the policy level for each of the six policies for each participant, but </w:t>
      </w:r>
      <w:r w:rsidRPr="00107867">
        <w:rPr>
          <w:rFonts w:eastAsiaTheme="minorHAnsi"/>
          <w:sz w:val="24"/>
          <w:szCs w:val="24"/>
        </w:rPr>
        <w:t xml:space="preserve">we ran into convergence </w:t>
      </w:r>
      <w:r>
        <w:rPr>
          <w:rFonts w:eastAsiaTheme="minorHAnsi"/>
          <w:sz w:val="24"/>
          <w:szCs w:val="24"/>
        </w:rPr>
        <w:t>issues</w:t>
      </w:r>
      <w:r w:rsidRPr="00107867">
        <w:rPr>
          <w:rFonts w:eastAsiaTheme="minorHAnsi"/>
          <w:sz w:val="24"/>
          <w:szCs w:val="24"/>
        </w:rPr>
        <w:t xml:space="preserve">. This is likely due that fact that we are attempting to detect differences in rare events where large individual differences </w:t>
      </w:r>
      <w:r>
        <w:rPr>
          <w:rFonts w:eastAsiaTheme="minorHAnsi"/>
          <w:sz w:val="24"/>
          <w:szCs w:val="24"/>
        </w:rPr>
        <w:t>were</w:t>
      </w:r>
      <w:r w:rsidRPr="00107867">
        <w:rPr>
          <w:rFonts w:eastAsiaTheme="minorHAnsi"/>
          <w:sz w:val="24"/>
          <w:szCs w:val="24"/>
        </w:rPr>
        <w:t xml:space="preserve"> present. In response, we simplified the approach</w:t>
      </w:r>
      <w:r>
        <w:rPr>
          <w:rFonts w:eastAsiaTheme="minorHAnsi"/>
          <w:sz w:val="24"/>
          <w:szCs w:val="24"/>
        </w:rPr>
        <w:t xml:space="preserve"> and analyzed the data at a higher level.</w:t>
      </w:r>
    </w:p>
  </w:footnote>
  <w:footnote w:id="5">
    <w:p w14:paraId="4FD30F94" w14:textId="4E0BBA6C" w:rsidR="005D4674" w:rsidRPr="00295677" w:rsidRDefault="005D4674">
      <w:pPr>
        <w:pStyle w:val="FootnoteText"/>
        <w:rPr>
          <w:sz w:val="24"/>
          <w:szCs w:val="24"/>
        </w:rPr>
      </w:pPr>
      <w:r w:rsidRPr="00295677">
        <w:rPr>
          <w:rStyle w:val="FootnoteReference"/>
          <w:sz w:val="24"/>
          <w:szCs w:val="24"/>
        </w:rPr>
        <w:footnoteRef/>
      </w:r>
      <w:r w:rsidRPr="00295677">
        <w:rPr>
          <w:sz w:val="24"/>
          <w:szCs w:val="24"/>
        </w:rPr>
        <w:t xml:space="preserve"> </w:t>
      </w:r>
      <w:r w:rsidRPr="00295677">
        <w:rPr>
          <w:rFonts w:eastAsiaTheme="minorHAnsi"/>
          <w:sz w:val="24"/>
          <w:szCs w:val="24"/>
        </w:rPr>
        <w:t>Note, these means are higher than the overall average (7.72%)</w:t>
      </w:r>
      <w:r>
        <w:rPr>
          <w:rFonts w:eastAsiaTheme="minorHAnsi"/>
          <w:sz w:val="24"/>
          <w:szCs w:val="24"/>
        </w:rPr>
        <w:t xml:space="preserve"> and the averages in Figure 5</w:t>
      </w:r>
      <w:r w:rsidRPr="00295677">
        <w:rPr>
          <w:rFonts w:eastAsiaTheme="minorHAnsi"/>
          <w:sz w:val="24"/>
          <w:szCs w:val="24"/>
        </w:rPr>
        <w:t xml:space="preserve"> because </w:t>
      </w:r>
      <w:r>
        <w:rPr>
          <w:rFonts w:eastAsiaTheme="minorHAnsi"/>
          <w:sz w:val="24"/>
          <w:szCs w:val="24"/>
        </w:rPr>
        <w:t xml:space="preserve">the inferential statistics </w:t>
      </w:r>
      <w:r w:rsidRPr="00295677">
        <w:rPr>
          <w:rFonts w:eastAsiaTheme="minorHAnsi"/>
          <w:sz w:val="24"/>
          <w:szCs w:val="24"/>
        </w:rPr>
        <w:t>analyze whether a participant failed to test any of the policies initially set to preferred or non-preferred</w:t>
      </w:r>
      <w:r>
        <w:rPr>
          <w:rFonts w:eastAsiaTheme="minorHAnsi"/>
          <w:sz w:val="24"/>
          <w:szCs w:val="24"/>
        </w:rPr>
        <w:t>, whereas in Figure 5 we report the likelihood that an individual policy was not tested</w:t>
      </w:r>
      <w:r w:rsidRPr="00295677">
        <w:rPr>
          <w:rFonts w:eastAsiaTheme="minorHAnsi"/>
          <w:sz w:val="24"/>
          <w:szCs w:val="24"/>
        </w:rPr>
        <w:t>.</w:t>
      </w:r>
    </w:p>
  </w:footnote>
  <w:footnote w:id="6">
    <w:p w14:paraId="3CC3668F" w14:textId="77777777" w:rsidR="005D4674" w:rsidRPr="00107867" w:rsidRDefault="005D4674" w:rsidP="001666C1">
      <w:pPr>
        <w:pStyle w:val="FootnoteText"/>
        <w:rPr>
          <w:sz w:val="24"/>
          <w:szCs w:val="24"/>
        </w:rPr>
      </w:pPr>
      <w:r w:rsidRPr="00107867">
        <w:rPr>
          <w:rStyle w:val="FootnoteReference"/>
          <w:sz w:val="24"/>
          <w:szCs w:val="24"/>
        </w:rPr>
        <w:footnoteRef/>
      </w:r>
      <w:r w:rsidRPr="00107867">
        <w:rPr>
          <w:sz w:val="24"/>
          <w:szCs w:val="24"/>
        </w:rPr>
        <w:t xml:space="preserve"> </w:t>
      </w:r>
      <w:r>
        <w:rPr>
          <w:sz w:val="24"/>
          <w:szCs w:val="24"/>
        </w:rPr>
        <w:t>D</w:t>
      </w:r>
      <w:r w:rsidRPr="00107867">
        <w:rPr>
          <w:sz w:val="24"/>
          <w:szCs w:val="24"/>
        </w:rPr>
        <w:t>ropping the correlation</w:t>
      </w:r>
      <w:r>
        <w:rPr>
          <w:sz w:val="24"/>
          <w:szCs w:val="24"/>
        </w:rPr>
        <w:t xml:space="preserve"> between random slopes</w:t>
      </w:r>
      <w:r w:rsidRPr="00107867">
        <w:rPr>
          <w:sz w:val="24"/>
          <w:szCs w:val="24"/>
        </w:rPr>
        <w:t xml:space="preserve"> is a recommended way to improve convergence (Barr et al., 2013). A number of other models in this manuscript also drop the correlation parameter</w:t>
      </w:r>
      <w:r>
        <w:rPr>
          <w:sz w:val="24"/>
          <w:szCs w:val="24"/>
        </w:rPr>
        <w:t xml:space="preserve"> and are not specifically identified for concision.</w:t>
      </w:r>
    </w:p>
  </w:footnote>
  <w:footnote w:id="7">
    <w:p w14:paraId="5C315FD4" w14:textId="7DAEFCFC" w:rsidR="005D4674" w:rsidRPr="00985753" w:rsidRDefault="005D4674">
      <w:pPr>
        <w:pStyle w:val="FootnoteText"/>
        <w:rPr>
          <w:sz w:val="24"/>
          <w:szCs w:val="24"/>
        </w:rPr>
      </w:pPr>
      <w:r w:rsidRPr="00985753">
        <w:rPr>
          <w:rStyle w:val="FootnoteReference"/>
          <w:sz w:val="24"/>
          <w:szCs w:val="24"/>
        </w:rPr>
        <w:footnoteRef/>
      </w:r>
      <w:r w:rsidRPr="00985753">
        <w:rPr>
          <w:sz w:val="24"/>
          <w:szCs w:val="24"/>
        </w:rPr>
        <w:t xml:space="preserve"> </w:t>
      </w:r>
      <w:r w:rsidRPr="00985753">
        <w:rPr>
          <w:rFonts w:eastAsiaTheme="minorHAnsi"/>
          <w:sz w:val="24"/>
          <w:szCs w:val="24"/>
        </w:rPr>
        <w:t>Participants could have up to four preference-congruent policies or as few as zero. This means there were repeated measures for some users (e.g., two preference-congruent with the high ambiguity functions), only between group measures for some, and an absence of measurement for other participants (e.g., no preference-congruence with the high ambiguity functions).</w:t>
      </w:r>
    </w:p>
  </w:footnote>
  <w:footnote w:id="8">
    <w:p w14:paraId="451E2016" w14:textId="53AD87FB" w:rsidR="005D4674" w:rsidRPr="004C669D" w:rsidRDefault="005D4674">
      <w:pPr>
        <w:pStyle w:val="FootnoteText"/>
        <w:rPr>
          <w:sz w:val="24"/>
          <w:szCs w:val="24"/>
        </w:rPr>
      </w:pPr>
      <w:r w:rsidRPr="004C669D">
        <w:rPr>
          <w:rStyle w:val="FootnoteReference"/>
          <w:sz w:val="24"/>
          <w:szCs w:val="24"/>
        </w:rPr>
        <w:footnoteRef/>
      </w:r>
      <w:r w:rsidRPr="004C669D">
        <w:rPr>
          <w:sz w:val="24"/>
          <w:szCs w:val="24"/>
        </w:rPr>
        <w:t xml:space="preserve"> </w:t>
      </w:r>
      <w:r>
        <w:rPr>
          <w:sz w:val="24"/>
          <w:szCs w:val="24"/>
        </w:rPr>
        <w:t>Though preference congruence and ambiguity were within-subjects, there was only</w:t>
      </w:r>
      <w:r w:rsidRPr="004C669D">
        <w:rPr>
          <w:sz w:val="24"/>
          <w:szCs w:val="24"/>
        </w:rPr>
        <w:t xml:space="preserve"> one observation per person per cell,</w:t>
      </w:r>
      <w:r>
        <w:rPr>
          <w:sz w:val="24"/>
          <w:szCs w:val="24"/>
        </w:rPr>
        <w:t xml:space="preserve"> and this was the maximal model that would converge here and for other similar models in Study 3</w:t>
      </w:r>
      <w:r w:rsidRPr="004C669D">
        <w:rPr>
          <w:sz w:val="24"/>
          <w:szCs w:val="24"/>
        </w:rPr>
        <w:t>.</w:t>
      </w:r>
    </w:p>
  </w:footnote>
  <w:footnote w:id="9">
    <w:p w14:paraId="7F2D18A8" w14:textId="54D21EF8" w:rsidR="005D4674" w:rsidRDefault="005D4674" w:rsidP="00312BE1">
      <w:pPr>
        <w:widowControl w:val="0"/>
        <w:ind w:firstLine="360"/>
        <w:contextualSpacing/>
        <w:rPr>
          <w:rFonts w:eastAsiaTheme="minorHAnsi"/>
        </w:rPr>
      </w:pPr>
      <w:r>
        <w:rPr>
          <w:rStyle w:val="FootnoteReference"/>
        </w:rPr>
        <w:footnoteRef/>
      </w:r>
      <w:r>
        <w:t xml:space="preserve"> </w:t>
      </w:r>
      <w:r>
        <w:rPr>
          <w:rFonts w:eastAsiaTheme="minorHAnsi"/>
        </w:rPr>
        <w:t>In theory, these factors could play out differently for different measures. For example, if a participant blindly uses a preferred option during learning and rarely, if ever, tests the non-preferred option, then they would do very well at selecting the optimal choice during learning, but when identifying the functional form, they could do very poorly if they barely learned anything about the policy. For neutral policies, the performance on both tasks presumably depends largely on the task difficulty, which could affect the relative performance compared to preference-congruent and incongruent policies.</w:t>
      </w:r>
    </w:p>
    <w:p w14:paraId="73E4B69C" w14:textId="0087C9D9" w:rsidR="005D4674" w:rsidRDefault="005D46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140353"/>
      <w:docPartObj>
        <w:docPartGallery w:val="Page Numbers (Top of Page)"/>
        <w:docPartUnique/>
      </w:docPartObj>
    </w:sdtPr>
    <w:sdtEndPr>
      <w:rPr>
        <w:rStyle w:val="PageNumber"/>
      </w:rPr>
    </w:sdtEndPr>
    <w:sdtContent>
      <w:p w14:paraId="4D82AF7B" w14:textId="0532905E" w:rsidR="005D4674" w:rsidRDefault="005D4674" w:rsidP="009008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97E24B" w14:textId="77777777" w:rsidR="005D4674" w:rsidRDefault="005D4674" w:rsidP="0090082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5147263"/>
      <w:docPartObj>
        <w:docPartGallery w:val="Page Numbers (Top of Page)"/>
        <w:docPartUnique/>
      </w:docPartObj>
    </w:sdtPr>
    <w:sdtEndPr>
      <w:rPr>
        <w:rStyle w:val="PageNumber"/>
      </w:rPr>
    </w:sdtEndPr>
    <w:sdtContent>
      <w:p w14:paraId="52FD0CC7" w14:textId="335676DD" w:rsidR="005D4674" w:rsidRDefault="005D4674" w:rsidP="009008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F60EEF" w14:textId="77777777" w:rsidR="005D4674" w:rsidRDefault="005D4674" w:rsidP="00900826">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A9C48" w14:textId="46F17C31" w:rsidR="005D4674" w:rsidRDefault="005D4674">
    <w:pPr>
      <w:pStyle w:val="Header"/>
      <w:jc w:val="right"/>
    </w:pPr>
  </w:p>
  <w:p w14:paraId="5B4A4BB9" w14:textId="77777777" w:rsidR="005D4674" w:rsidRDefault="005D4674">
    <w:pPr>
      <w:pStyle w:val="Header"/>
    </w:pPr>
  </w:p>
  <w:p w14:paraId="4B17EA58" w14:textId="77777777" w:rsidR="005D4674" w:rsidRDefault="005D46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80F9F"/>
    <w:multiLevelType w:val="hybridMultilevel"/>
    <w:tmpl w:val="81B6B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21684"/>
    <w:multiLevelType w:val="multilevel"/>
    <w:tmpl w:val="D53E3E68"/>
    <w:lvl w:ilvl="0">
      <w:start w:val="1"/>
      <w:numFmt w:val="bullet"/>
      <w:lvlText w:val=""/>
      <w:lvlJc w:val="left"/>
      <w:pPr>
        <w:tabs>
          <w:tab w:val="num" w:pos="2524"/>
        </w:tabs>
        <w:ind w:left="2524" w:hanging="360"/>
      </w:pPr>
      <w:rPr>
        <w:rFonts w:ascii="Symbol" w:hAnsi="Symbol" w:hint="default"/>
        <w:sz w:val="20"/>
      </w:rPr>
    </w:lvl>
    <w:lvl w:ilvl="1" w:tentative="1">
      <w:start w:val="1"/>
      <w:numFmt w:val="bullet"/>
      <w:lvlText w:val="o"/>
      <w:lvlJc w:val="left"/>
      <w:pPr>
        <w:tabs>
          <w:tab w:val="num" w:pos="3244"/>
        </w:tabs>
        <w:ind w:left="3244" w:hanging="360"/>
      </w:pPr>
      <w:rPr>
        <w:rFonts w:ascii="Courier New" w:hAnsi="Courier New" w:hint="default"/>
        <w:sz w:val="20"/>
      </w:rPr>
    </w:lvl>
    <w:lvl w:ilvl="2" w:tentative="1">
      <w:start w:val="1"/>
      <w:numFmt w:val="bullet"/>
      <w:lvlText w:val=""/>
      <w:lvlJc w:val="left"/>
      <w:pPr>
        <w:tabs>
          <w:tab w:val="num" w:pos="3964"/>
        </w:tabs>
        <w:ind w:left="3964" w:hanging="360"/>
      </w:pPr>
      <w:rPr>
        <w:rFonts w:ascii="Wingdings" w:hAnsi="Wingdings" w:hint="default"/>
        <w:sz w:val="20"/>
      </w:rPr>
    </w:lvl>
    <w:lvl w:ilvl="3" w:tentative="1">
      <w:start w:val="1"/>
      <w:numFmt w:val="bullet"/>
      <w:lvlText w:val=""/>
      <w:lvlJc w:val="left"/>
      <w:pPr>
        <w:tabs>
          <w:tab w:val="num" w:pos="4684"/>
        </w:tabs>
        <w:ind w:left="4684" w:hanging="360"/>
      </w:pPr>
      <w:rPr>
        <w:rFonts w:ascii="Wingdings" w:hAnsi="Wingdings" w:hint="default"/>
        <w:sz w:val="20"/>
      </w:rPr>
    </w:lvl>
    <w:lvl w:ilvl="4" w:tentative="1">
      <w:start w:val="1"/>
      <w:numFmt w:val="bullet"/>
      <w:lvlText w:val=""/>
      <w:lvlJc w:val="left"/>
      <w:pPr>
        <w:tabs>
          <w:tab w:val="num" w:pos="5404"/>
        </w:tabs>
        <w:ind w:left="5404" w:hanging="360"/>
      </w:pPr>
      <w:rPr>
        <w:rFonts w:ascii="Wingdings" w:hAnsi="Wingdings" w:hint="default"/>
        <w:sz w:val="20"/>
      </w:rPr>
    </w:lvl>
    <w:lvl w:ilvl="5" w:tentative="1">
      <w:start w:val="1"/>
      <w:numFmt w:val="bullet"/>
      <w:lvlText w:val=""/>
      <w:lvlJc w:val="left"/>
      <w:pPr>
        <w:tabs>
          <w:tab w:val="num" w:pos="6124"/>
        </w:tabs>
        <w:ind w:left="6124" w:hanging="360"/>
      </w:pPr>
      <w:rPr>
        <w:rFonts w:ascii="Wingdings" w:hAnsi="Wingdings" w:hint="default"/>
        <w:sz w:val="20"/>
      </w:rPr>
    </w:lvl>
    <w:lvl w:ilvl="6" w:tentative="1">
      <w:start w:val="1"/>
      <w:numFmt w:val="bullet"/>
      <w:lvlText w:val=""/>
      <w:lvlJc w:val="left"/>
      <w:pPr>
        <w:tabs>
          <w:tab w:val="num" w:pos="6844"/>
        </w:tabs>
        <w:ind w:left="6844" w:hanging="360"/>
      </w:pPr>
      <w:rPr>
        <w:rFonts w:ascii="Wingdings" w:hAnsi="Wingdings" w:hint="default"/>
        <w:sz w:val="20"/>
      </w:rPr>
    </w:lvl>
    <w:lvl w:ilvl="7" w:tentative="1">
      <w:start w:val="1"/>
      <w:numFmt w:val="bullet"/>
      <w:lvlText w:val=""/>
      <w:lvlJc w:val="left"/>
      <w:pPr>
        <w:tabs>
          <w:tab w:val="num" w:pos="7564"/>
        </w:tabs>
        <w:ind w:left="7564" w:hanging="360"/>
      </w:pPr>
      <w:rPr>
        <w:rFonts w:ascii="Wingdings" w:hAnsi="Wingdings" w:hint="default"/>
        <w:sz w:val="20"/>
      </w:rPr>
    </w:lvl>
    <w:lvl w:ilvl="8" w:tentative="1">
      <w:start w:val="1"/>
      <w:numFmt w:val="bullet"/>
      <w:lvlText w:val=""/>
      <w:lvlJc w:val="left"/>
      <w:pPr>
        <w:tabs>
          <w:tab w:val="num" w:pos="8284"/>
        </w:tabs>
        <w:ind w:left="8284" w:hanging="360"/>
      </w:pPr>
      <w:rPr>
        <w:rFonts w:ascii="Wingdings" w:hAnsi="Wingdings" w:hint="default"/>
        <w:sz w:val="20"/>
      </w:rPr>
    </w:lvl>
  </w:abstractNum>
  <w:abstractNum w:abstractNumId="2" w15:restartNumberingAfterBreak="0">
    <w:nsid w:val="0E5F06B6"/>
    <w:multiLevelType w:val="hybridMultilevel"/>
    <w:tmpl w:val="0CCC72E0"/>
    <w:lvl w:ilvl="0" w:tplc="96968814">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A23A4"/>
    <w:multiLevelType w:val="hybridMultilevel"/>
    <w:tmpl w:val="00D408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39B5FC3"/>
    <w:multiLevelType w:val="hybridMultilevel"/>
    <w:tmpl w:val="0770D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48618F"/>
    <w:multiLevelType w:val="hybridMultilevel"/>
    <w:tmpl w:val="D8E69956"/>
    <w:lvl w:ilvl="0" w:tplc="04090001">
      <w:start w:val="1"/>
      <w:numFmt w:val="bullet"/>
      <w:lvlText w:val=""/>
      <w:lvlJc w:val="left"/>
      <w:pPr>
        <w:ind w:left="733" w:hanging="360"/>
      </w:pPr>
      <w:rPr>
        <w:rFonts w:ascii="Symbol" w:hAnsi="Symbol" w:hint="default"/>
      </w:rPr>
    </w:lvl>
    <w:lvl w:ilvl="1" w:tplc="04090003">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6" w15:restartNumberingAfterBreak="0">
    <w:nsid w:val="44301DAB"/>
    <w:multiLevelType w:val="hybridMultilevel"/>
    <w:tmpl w:val="C51A24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4A3F04E7"/>
    <w:multiLevelType w:val="hybridMultilevel"/>
    <w:tmpl w:val="8AD6C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412A4"/>
    <w:multiLevelType w:val="hybridMultilevel"/>
    <w:tmpl w:val="C394B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A00038"/>
    <w:multiLevelType w:val="hybridMultilevel"/>
    <w:tmpl w:val="1BA6EE2E"/>
    <w:lvl w:ilvl="0" w:tplc="27123A0A">
      <w:numFmt w:val="bullet"/>
      <w:lvlText w:val="-"/>
      <w:lvlJc w:val="left"/>
      <w:pPr>
        <w:ind w:left="408" w:hanging="360"/>
      </w:pPr>
      <w:rPr>
        <w:rFonts w:ascii="Calibri" w:eastAsiaTheme="minorEastAsia" w:hAnsi="Calibri"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0" w15:restartNumberingAfterBreak="0">
    <w:nsid w:val="5B732577"/>
    <w:multiLevelType w:val="hybridMultilevel"/>
    <w:tmpl w:val="7E9A6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5F5934"/>
    <w:multiLevelType w:val="hybridMultilevel"/>
    <w:tmpl w:val="D1EAA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ED3DD4"/>
    <w:multiLevelType w:val="hybridMultilevel"/>
    <w:tmpl w:val="6D24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EE5A6C"/>
    <w:multiLevelType w:val="hybridMultilevel"/>
    <w:tmpl w:val="300A6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05DEC"/>
    <w:multiLevelType w:val="hybridMultilevel"/>
    <w:tmpl w:val="EDFC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2"/>
  </w:num>
  <w:num w:numId="4">
    <w:abstractNumId w:val="14"/>
  </w:num>
  <w:num w:numId="5">
    <w:abstractNumId w:val="0"/>
  </w:num>
  <w:num w:numId="6">
    <w:abstractNumId w:val="7"/>
  </w:num>
  <w:num w:numId="7">
    <w:abstractNumId w:val="13"/>
  </w:num>
  <w:num w:numId="8">
    <w:abstractNumId w:val="9"/>
  </w:num>
  <w:num w:numId="9">
    <w:abstractNumId w:val="8"/>
  </w:num>
  <w:num w:numId="10">
    <w:abstractNumId w:val="6"/>
  </w:num>
  <w:num w:numId="11">
    <w:abstractNumId w:val="3"/>
  </w:num>
  <w:num w:numId="12">
    <w:abstractNumId w:val="10"/>
  </w:num>
  <w:num w:numId="13">
    <w:abstractNumId w:val="5"/>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F8"/>
    <w:rsid w:val="0000007E"/>
    <w:rsid w:val="00000A05"/>
    <w:rsid w:val="00001B10"/>
    <w:rsid w:val="00001B1E"/>
    <w:rsid w:val="00002533"/>
    <w:rsid w:val="00002546"/>
    <w:rsid w:val="00002641"/>
    <w:rsid w:val="00002937"/>
    <w:rsid w:val="00002D7B"/>
    <w:rsid w:val="00004210"/>
    <w:rsid w:val="0000464B"/>
    <w:rsid w:val="0000507F"/>
    <w:rsid w:val="000054BB"/>
    <w:rsid w:val="00005E36"/>
    <w:rsid w:val="000060A5"/>
    <w:rsid w:val="000070B3"/>
    <w:rsid w:val="000072F3"/>
    <w:rsid w:val="00007DCC"/>
    <w:rsid w:val="00007EFF"/>
    <w:rsid w:val="00010A8B"/>
    <w:rsid w:val="00010BA3"/>
    <w:rsid w:val="00010D7D"/>
    <w:rsid w:val="00010DFF"/>
    <w:rsid w:val="00010F41"/>
    <w:rsid w:val="00011FCD"/>
    <w:rsid w:val="0001348E"/>
    <w:rsid w:val="00013712"/>
    <w:rsid w:val="00013E5A"/>
    <w:rsid w:val="0001473D"/>
    <w:rsid w:val="00014AB3"/>
    <w:rsid w:val="00014DD4"/>
    <w:rsid w:val="00015437"/>
    <w:rsid w:val="00015509"/>
    <w:rsid w:val="00015C89"/>
    <w:rsid w:val="00016060"/>
    <w:rsid w:val="000169D4"/>
    <w:rsid w:val="00016BD9"/>
    <w:rsid w:val="00016D21"/>
    <w:rsid w:val="00016EA6"/>
    <w:rsid w:val="0001745F"/>
    <w:rsid w:val="00017835"/>
    <w:rsid w:val="000179EE"/>
    <w:rsid w:val="000202F1"/>
    <w:rsid w:val="00020BCA"/>
    <w:rsid w:val="00020E6A"/>
    <w:rsid w:val="00021B62"/>
    <w:rsid w:val="00021BE1"/>
    <w:rsid w:val="00022209"/>
    <w:rsid w:val="00022957"/>
    <w:rsid w:val="00023DC9"/>
    <w:rsid w:val="00024F51"/>
    <w:rsid w:val="00025710"/>
    <w:rsid w:val="00025C2E"/>
    <w:rsid w:val="0002610A"/>
    <w:rsid w:val="000263BD"/>
    <w:rsid w:val="00026852"/>
    <w:rsid w:val="00026940"/>
    <w:rsid w:val="00027320"/>
    <w:rsid w:val="00027C0F"/>
    <w:rsid w:val="00027D71"/>
    <w:rsid w:val="00027DAD"/>
    <w:rsid w:val="000313CD"/>
    <w:rsid w:val="00031A12"/>
    <w:rsid w:val="00032F5A"/>
    <w:rsid w:val="0003320B"/>
    <w:rsid w:val="00033517"/>
    <w:rsid w:val="00033562"/>
    <w:rsid w:val="000352A4"/>
    <w:rsid w:val="0003586E"/>
    <w:rsid w:val="00035A5F"/>
    <w:rsid w:val="00036220"/>
    <w:rsid w:val="0003675D"/>
    <w:rsid w:val="0003697B"/>
    <w:rsid w:val="0003715B"/>
    <w:rsid w:val="0004021E"/>
    <w:rsid w:val="000404EA"/>
    <w:rsid w:val="000408DF"/>
    <w:rsid w:val="00040B8A"/>
    <w:rsid w:val="00040E3E"/>
    <w:rsid w:val="0004355B"/>
    <w:rsid w:val="00043758"/>
    <w:rsid w:val="000438B2"/>
    <w:rsid w:val="000448EC"/>
    <w:rsid w:val="000450E0"/>
    <w:rsid w:val="0004549C"/>
    <w:rsid w:val="00045662"/>
    <w:rsid w:val="00045CE0"/>
    <w:rsid w:val="00045F0C"/>
    <w:rsid w:val="00046429"/>
    <w:rsid w:val="00046A05"/>
    <w:rsid w:val="0004708C"/>
    <w:rsid w:val="00047C72"/>
    <w:rsid w:val="00047EC1"/>
    <w:rsid w:val="00047FA8"/>
    <w:rsid w:val="00050012"/>
    <w:rsid w:val="00050987"/>
    <w:rsid w:val="00050DCB"/>
    <w:rsid w:val="00051451"/>
    <w:rsid w:val="00051948"/>
    <w:rsid w:val="00051B25"/>
    <w:rsid w:val="000524CA"/>
    <w:rsid w:val="000525B0"/>
    <w:rsid w:val="00052EE3"/>
    <w:rsid w:val="00053117"/>
    <w:rsid w:val="00053ABA"/>
    <w:rsid w:val="00053DC0"/>
    <w:rsid w:val="000547DC"/>
    <w:rsid w:val="00054F04"/>
    <w:rsid w:val="00056346"/>
    <w:rsid w:val="00056A39"/>
    <w:rsid w:val="00056F4C"/>
    <w:rsid w:val="00057254"/>
    <w:rsid w:val="0006059E"/>
    <w:rsid w:val="000616A8"/>
    <w:rsid w:val="00064306"/>
    <w:rsid w:val="00064895"/>
    <w:rsid w:val="00065563"/>
    <w:rsid w:val="0006565A"/>
    <w:rsid w:val="0006591B"/>
    <w:rsid w:val="00065CAF"/>
    <w:rsid w:val="00066052"/>
    <w:rsid w:val="000663B9"/>
    <w:rsid w:val="0006648F"/>
    <w:rsid w:val="0006783B"/>
    <w:rsid w:val="00067915"/>
    <w:rsid w:val="00067A23"/>
    <w:rsid w:val="00070C0B"/>
    <w:rsid w:val="00070C12"/>
    <w:rsid w:val="00070D11"/>
    <w:rsid w:val="00071841"/>
    <w:rsid w:val="00071CAA"/>
    <w:rsid w:val="00071E73"/>
    <w:rsid w:val="00072BF2"/>
    <w:rsid w:val="00073493"/>
    <w:rsid w:val="000734B3"/>
    <w:rsid w:val="00073823"/>
    <w:rsid w:val="00073F79"/>
    <w:rsid w:val="00074765"/>
    <w:rsid w:val="00074F8D"/>
    <w:rsid w:val="00074F9A"/>
    <w:rsid w:val="00075948"/>
    <w:rsid w:val="00076335"/>
    <w:rsid w:val="000766D1"/>
    <w:rsid w:val="00077A29"/>
    <w:rsid w:val="00080112"/>
    <w:rsid w:val="00081111"/>
    <w:rsid w:val="00081E17"/>
    <w:rsid w:val="00081E87"/>
    <w:rsid w:val="00082196"/>
    <w:rsid w:val="0008235A"/>
    <w:rsid w:val="00082892"/>
    <w:rsid w:val="00082EE2"/>
    <w:rsid w:val="00083089"/>
    <w:rsid w:val="00083BEC"/>
    <w:rsid w:val="00084068"/>
    <w:rsid w:val="00084469"/>
    <w:rsid w:val="00084786"/>
    <w:rsid w:val="00084868"/>
    <w:rsid w:val="00084B4D"/>
    <w:rsid w:val="00084C35"/>
    <w:rsid w:val="000852BB"/>
    <w:rsid w:val="0008543A"/>
    <w:rsid w:val="00085A41"/>
    <w:rsid w:val="00085B5F"/>
    <w:rsid w:val="00085EE6"/>
    <w:rsid w:val="00085F54"/>
    <w:rsid w:val="0008624F"/>
    <w:rsid w:val="00086B85"/>
    <w:rsid w:val="00086E3A"/>
    <w:rsid w:val="0008701B"/>
    <w:rsid w:val="00087072"/>
    <w:rsid w:val="00090E36"/>
    <w:rsid w:val="000913C6"/>
    <w:rsid w:val="0009242C"/>
    <w:rsid w:val="000927EE"/>
    <w:rsid w:val="000929B7"/>
    <w:rsid w:val="00092FAF"/>
    <w:rsid w:val="0009306B"/>
    <w:rsid w:val="00093274"/>
    <w:rsid w:val="000937BD"/>
    <w:rsid w:val="000938EF"/>
    <w:rsid w:val="00093D1F"/>
    <w:rsid w:val="00094221"/>
    <w:rsid w:val="00094232"/>
    <w:rsid w:val="0009433F"/>
    <w:rsid w:val="00094C43"/>
    <w:rsid w:val="00094CB3"/>
    <w:rsid w:val="00094FB7"/>
    <w:rsid w:val="00095333"/>
    <w:rsid w:val="000957CD"/>
    <w:rsid w:val="000957ED"/>
    <w:rsid w:val="0009659C"/>
    <w:rsid w:val="0009695F"/>
    <w:rsid w:val="00096AE0"/>
    <w:rsid w:val="00096E90"/>
    <w:rsid w:val="000973F0"/>
    <w:rsid w:val="0009792B"/>
    <w:rsid w:val="00097CC1"/>
    <w:rsid w:val="000A036F"/>
    <w:rsid w:val="000A0B21"/>
    <w:rsid w:val="000A0C06"/>
    <w:rsid w:val="000A1A5D"/>
    <w:rsid w:val="000A1AF0"/>
    <w:rsid w:val="000A240F"/>
    <w:rsid w:val="000A2B2F"/>
    <w:rsid w:val="000A38F0"/>
    <w:rsid w:val="000A39A8"/>
    <w:rsid w:val="000A3A4B"/>
    <w:rsid w:val="000A4133"/>
    <w:rsid w:val="000A4B3A"/>
    <w:rsid w:val="000A4D45"/>
    <w:rsid w:val="000A5B3A"/>
    <w:rsid w:val="000A6453"/>
    <w:rsid w:val="000A6690"/>
    <w:rsid w:val="000A6857"/>
    <w:rsid w:val="000A6B11"/>
    <w:rsid w:val="000A72B9"/>
    <w:rsid w:val="000A7A91"/>
    <w:rsid w:val="000B02B9"/>
    <w:rsid w:val="000B04A5"/>
    <w:rsid w:val="000B0654"/>
    <w:rsid w:val="000B0BEA"/>
    <w:rsid w:val="000B12EF"/>
    <w:rsid w:val="000B1E79"/>
    <w:rsid w:val="000B2B8D"/>
    <w:rsid w:val="000B2DC3"/>
    <w:rsid w:val="000B44DF"/>
    <w:rsid w:val="000B4672"/>
    <w:rsid w:val="000B49B8"/>
    <w:rsid w:val="000B4F61"/>
    <w:rsid w:val="000B50DE"/>
    <w:rsid w:val="000B513C"/>
    <w:rsid w:val="000B5D47"/>
    <w:rsid w:val="000B5D58"/>
    <w:rsid w:val="000B68D0"/>
    <w:rsid w:val="000B6B17"/>
    <w:rsid w:val="000B6EC2"/>
    <w:rsid w:val="000B75AA"/>
    <w:rsid w:val="000B7B88"/>
    <w:rsid w:val="000C04D8"/>
    <w:rsid w:val="000C0ACC"/>
    <w:rsid w:val="000C1802"/>
    <w:rsid w:val="000C1E48"/>
    <w:rsid w:val="000C228A"/>
    <w:rsid w:val="000C2FE4"/>
    <w:rsid w:val="000C38EB"/>
    <w:rsid w:val="000C3924"/>
    <w:rsid w:val="000C3B1D"/>
    <w:rsid w:val="000C3CDF"/>
    <w:rsid w:val="000C47EB"/>
    <w:rsid w:val="000C4B55"/>
    <w:rsid w:val="000C5410"/>
    <w:rsid w:val="000C56E3"/>
    <w:rsid w:val="000C6122"/>
    <w:rsid w:val="000C67C0"/>
    <w:rsid w:val="000C7C8F"/>
    <w:rsid w:val="000D0B26"/>
    <w:rsid w:val="000D0D97"/>
    <w:rsid w:val="000D0DFC"/>
    <w:rsid w:val="000D1111"/>
    <w:rsid w:val="000D11A9"/>
    <w:rsid w:val="000D142F"/>
    <w:rsid w:val="000D177B"/>
    <w:rsid w:val="000D19FF"/>
    <w:rsid w:val="000D1AEE"/>
    <w:rsid w:val="000D1E66"/>
    <w:rsid w:val="000D2587"/>
    <w:rsid w:val="000D2941"/>
    <w:rsid w:val="000D30F7"/>
    <w:rsid w:val="000D346C"/>
    <w:rsid w:val="000D4260"/>
    <w:rsid w:val="000D472B"/>
    <w:rsid w:val="000D4BAE"/>
    <w:rsid w:val="000D4C7B"/>
    <w:rsid w:val="000D559D"/>
    <w:rsid w:val="000D5A58"/>
    <w:rsid w:val="000D6165"/>
    <w:rsid w:val="000D6454"/>
    <w:rsid w:val="000D67FE"/>
    <w:rsid w:val="000D70CC"/>
    <w:rsid w:val="000D7723"/>
    <w:rsid w:val="000D7BA7"/>
    <w:rsid w:val="000E02BB"/>
    <w:rsid w:val="000E049A"/>
    <w:rsid w:val="000E058E"/>
    <w:rsid w:val="000E0D3D"/>
    <w:rsid w:val="000E0F48"/>
    <w:rsid w:val="000E1699"/>
    <w:rsid w:val="000E1947"/>
    <w:rsid w:val="000E1F0B"/>
    <w:rsid w:val="000E1FB2"/>
    <w:rsid w:val="000E2477"/>
    <w:rsid w:val="000E27C8"/>
    <w:rsid w:val="000E3F6F"/>
    <w:rsid w:val="000E463B"/>
    <w:rsid w:val="000E4E64"/>
    <w:rsid w:val="000E5E6B"/>
    <w:rsid w:val="000E6522"/>
    <w:rsid w:val="000E6548"/>
    <w:rsid w:val="000E68D6"/>
    <w:rsid w:val="000E6AF7"/>
    <w:rsid w:val="000E6B17"/>
    <w:rsid w:val="000E6F07"/>
    <w:rsid w:val="000E73F1"/>
    <w:rsid w:val="000E792F"/>
    <w:rsid w:val="000E798A"/>
    <w:rsid w:val="000E7F99"/>
    <w:rsid w:val="000F055F"/>
    <w:rsid w:val="000F0AB9"/>
    <w:rsid w:val="000F0E75"/>
    <w:rsid w:val="000F1185"/>
    <w:rsid w:val="000F1245"/>
    <w:rsid w:val="000F12BB"/>
    <w:rsid w:val="000F1E63"/>
    <w:rsid w:val="000F2237"/>
    <w:rsid w:val="000F2637"/>
    <w:rsid w:val="000F2D02"/>
    <w:rsid w:val="000F2D3D"/>
    <w:rsid w:val="000F32F3"/>
    <w:rsid w:val="000F37EC"/>
    <w:rsid w:val="000F39CD"/>
    <w:rsid w:val="000F3F27"/>
    <w:rsid w:val="000F51BC"/>
    <w:rsid w:val="000F51FF"/>
    <w:rsid w:val="000F5F5A"/>
    <w:rsid w:val="000F5FF2"/>
    <w:rsid w:val="000F6858"/>
    <w:rsid w:val="000F69FD"/>
    <w:rsid w:val="000F6B2C"/>
    <w:rsid w:val="000F6FAD"/>
    <w:rsid w:val="000F7508"/>
    <w:rsid w:val="000F75F0"/>
    <w:rsid w:val="00100902"/>
    <w:rsid w:val="00100CF4"/>
    <w:rsid w:val="00102285"/>
    <w:rsid w:val="00102393"/>
    <w:rsid w:val="00103352"/>
    <w:rsid w:val="00103A25"/>
    <w:rsid w:val="00103F05"/>
    <w:rsid w:val="0010535D"/>
    <w:rsid w:val="00105A8D"/>
    <w:rsid w:val="00106266"/>
    <w:rsid w:val="00106464"/>
    <w:rsid w:val="00106580"/>
    <w:rsid w:val="00106609"/>
    <w:rsid w:val="00106A11"/>
    <w:rsid w:val="00107491"/>
    <w:rsid w:val="00107719"/>
    <w:rsid w:val="00107867"/>
    <w:rsid w:val="00107C71"/>
    <w:rsid w:val="00107EA4"/>
    <w:rsid w:val="001100DE"/>
    <w:rsid w:val="0011111D"/>
    <w:rsid w:val="001111A1"/>
    <w:rsid w:val="0011162D"/>
    <w:rsid w:val="001116CC"/>
    <w:rsid w:val="00111BA1"/>
    <w:rsid w:val="00112C7E"/>
    <w:rsid w:val="0011300C"/>
    <w:rsid w:val="001142E5"/>
    <w:rsid w:val="00114D5C"/>
    <w:rsid w:val="00114FFE"/>
    <w:rsid w:val="00115356"/>
    <w:rsid w:val="00115C8C"/>
    <w:rsid w:val="00115D3F"/>
    <w:rsid w:val="001162E1"/>
    <w:rsid w:val="00116486"/>
    <w:rsid w:val="001165C3"/>
    <w:rsid w:val="00116636"/>
    <w:rsid w:val="001167C1"/>
    <w:rsid w:val="00116A60"/>
    <w:rsid w:val="001179FC"/>
    <w:rsid w:val="00117B34"/>
    <w:rsid w:val="00120066"/>
    <w:rsid w:val="001204AC"/>
    <w:rsid w:val="00120C35"/>
    <w:rsid w:val="00121F69"/>
    <w:rsid w:val="0012368A"/>
    <w:rsid w:val="00123D7E"/>
    <w:rsid w:val="0012494E"/>
    <w:rsid w:val="00124E9A"/>
    <w:rsid w:val="00125850"/>
    <w:rsid w:val="001259AD"/>
    <w:rsid w:val="00125E33"/>
    <w:rsid w:val="001260D7"/>
    <w:rsid w:val="0012627C"/>
    <w:rsid w:val="00126CF0"/>
    <w:rsid w:val="00127A71"/>
    <w:rsid w:val="001308D4"/>
    <w:rsid w:val="001311EB"/>
    <w:rsid w:val="001321AE"/>
    <w:rsid w:val="001322D0"/>
    <w:rsid w:val="00133064"/>
    <w:rsid w:val="001333EF"/>
    <w:rsid w:val="0013353C"/>
    <w:rsid w:val="00134541"/>
    <w:rsid w:val="00135D36"/>
    <w:rsid w:val="0013604E"/>
    <w:rsid w:val="00136E58"/>
    <w:rsid w:val="00136FDD"/>
    <w:rsid w:val="001401A9"/>
    <w:rsid w:val="0014062A"/>
    <w:rsid w:val="0014097B"/>
    <w:rsid w:val="00140A48"/>
    <w:rsid w:val="00140AB6"/>
    <w:rsid w:val="00140FF0"/>
    <w:rsid w:val="00141598"/>
    <w:rsid w:val="00141ADC"/>
    <w:rsid w:val="00141C5A"/>
    <w:rsid w:val="00141D1C"/>
    <w:rsid w:val="0014241E"/>
    <w:rsid w:val="001424E6"/>
    <w:rsid w:val="00142643"/>
    <w:rsid w:val="00142B74"/>
    <w:rsid w:val="00142F8E"/>
    <w:rsid w:val="001437CD"/>
    <w:rsid w:val="00143842"/>
    <w:rsid w:val="00143CD7"/>
    <w:rsid w:val="00144532"/>
    <w:rsid w:val="00145B46"/>
    <w:rsid w:val="00146521"/>
    <w:rsid w:val="00146A2B"/>
    <w:rsid w:val="00146B20"/>
    <w:rsid w:val="00147467"/>
    <w:rsid w:val="00147DF8"/>
    <w:rsid w:val="001500F1"/>
    <w:rsid w:val="001501DA"/>
    <w:rsid w:val="0015034C"/>
    <w:rsid w:val="00150FF4"/>
    <w:rsid w:val="001511E6"/>
    <w:rsid w:val="00151426"/>
    <w:rsid w:val="00151958"/>
    <w:rsid w:val="00152394"/>
    <w:rsid w:val="00152B14"/>
    <w:rsid w:val="00152C4F"/>
    <w:rsid w:val="00153014"/>
    <w:rsid w:val="00153909"/>
    <w:rsid w:val="00154117"/>
    <w:rsid w:val="0015421A"/>
    <w:rsid w:val="00155095"/>
    <w:rsid w:val="001551DA"/>
    <w:rsid w:val="00155CC5"/>
    <w:rsid w:val="00156FDA"/>
    <w:rsid w:val="0015779D"/>
    <w:rsid w:val="00157A96"/>
    <w:rsid w:val="00157D3C"/>
    <w:rsid w:val="00157E51"/>
    <w:rsid w:val="00157F95"/>
    <w:rsid w:val="00160626"/>
    <w:rsid w:val="0016091C"/>
    <w:rsid w:val="00160AF0"/>
    <w:rsid w:val="00160FB2"/>
    <w:rsid w:val="001614BA"/>
    <w:rsid w:val="00162BA3"/>
    <w:rsid w:val="00163507"/>
    <w:rsid w:val="00163FD7"/>
    <w:rsid w:val="001640BF"/>
    <w:rsid w:val="0016435A"/>
    <w:rsid w:val="00164C08"/>
    <w:rsid w:val="00164D3B"/>
    <w:rsid w:val="00164E36"/>
    <w:rsid w:val="00165145"/>
    <w:rsid w:val="00165412"/>
    <w:rsid w:val="00165507"/>
    <w:rsid w:val="00165772"/>
    <w:rsid w:val="0016584A"/>
    <w:rsid w:val="00165BCC"/>
    <w:rsid w:val="001666C1"/>
    <w:rsid w:val="00166BFB"/>
    <w:rsid w:val="001674C3"/>
    <w:rsid w:val="00167D2C"/>
    <w:rsid w:val="00167F2A"/>
    <w:rsid w:val="001704EA"/>
    <w:rsid w:val="00170785"/>
    <w:rsid w:val="00170792"/>
    <w:rsid w:val="00171426"/>
    <w:rsid w:val="00172879"/>
    <w:rsid w:val="00172A19"/>
    <w:rsid w:val="00172FB8"/>
    <w:rsid w:val="001730D0"/>
    <w:rsid w:val="001732BA"/>
    <w:rsid w:val="00173386"/>
    <w:rsid w:val="00173415"/>
    <w:rsid w:val="001734C5"/>
    <w:rsid w:val="00173630"/>
    <w:rsid w:val="0017392F"/>
    <w:rsid w:val="00173C02"/>
    <w:rsid w:val="001743F3"/>
    <w:rsid w:val="001747E1"/>
    <w:rsid w:val="00174CF4"/>
    <w:rsid w:val="001751F9"/>
    <w:rsid w:val="00175D6B"/>
    <w:rsid w:val="00175F73"/>
    <w:rsid w:val="00176398"/>
    <w:rsid w:val="00176CB0"/>
    <w:rsid w:val="0017770B"/>
    <w:rsid w:val="00180486"/>
    <w:rsid w:val="00180670"/>
    <w:rsid w:val="0018086B"/>
    <w:rsid w:val="001809B9"/>
    <w:rsid w:val="00182407"/>
    <w:rsid w:val="0018262C"/>
    <w:rsid w:val="00182C1F"/>
    <w:rsid w:val="001836A9"/>
    <w:rsid w:val="00183D54"/>
    <w:rsid w:val="0018452B"/>
    <w:rsid w:val="00185099"/>
    <w:rsid w:val="00185221"/>
    <w:rsid w:val="001853A5"/>
    <w:rsid w:val="00185DEB"/>
    <w:rsid w:val="001861D2"/>
    <w:rsid w:val="001866A9"/>
    <w:rsid w:val="00186A63"/>
    <w:rsid w:val="00186BA2"/>
    <w:rsid w:val="00186BB7"/>
    <w:rsid w:val="00187777"/>
    <w:rsid w:val="00187C48"/>
    <w:rsid w:val="001900AA"/>
    <w:rsid w:val="00190205"/>
    <w:rsid w:val="00191100"/>
    <w:rsid w:val="001914DE"/>
    <w:rsid w:val="00191D46"/>
    <w:rsid w:val="001932DB"/>
    <w:rsid w:val="00193504"/>
    <w:rsid w:val="00193767"/>
    <w:rsid w:val="00193A74"/>
    <w:rsid w:val="00193A98"/>
    <w:rsid w:val="00193BC3"/>
    <w:rsid w:val="00194606"/>
    <w:rsid w:val="00194E55"/>
    <w:rsid w:val="001952C0"/>
    <w:rsid w:val="001957A7"/>
    <w:rsid w:val="00195A2A"/>
    <w:rsid w:val="00196CC1"/>
    <w:rsid w:val="00197541"/>
    <w:rsid w:val="001A01F4"/>
    <w:rsid w:val="001A06E4"/>
    <w:rsid w:val="001A0D49"/>
    <w:rsid w:val="001A104B"/>
    <w:rsid w:val="001A24E0"/>
    <w:rsid w:val="001A2592"/>
    <w:rsid w:val="001A26A1"/>
    <w:rsid w:val="001A315C"/>
    <w:rsid w:val="001A3192"/>
    <w:rsid w:val="001A32B0"/>
    <w:rsid w:val="001A32E8"/>
    <w:rsid w:val="001A36F0"/>
    <w:rsid w:val="001A4068"/>
    <w:rsid w:val="001A470C"/>
    <w:rsid w:val="001A4A76"/>
    <w:rsid w:val="001A4C61"/>
    <w:rsid w:val="001A55FE"/>
    <w:rsid w:val="001A5AD4"/>
    <w:rsid w:val="001A5BFC"/>
    <w:rsid w:val="001A5C02"/>
    <w:rsid w:val="001A5E11"/>
    <w:rsid w:val="001A5FDC"/>
    <w:rsid w:val="001A60DA"/>
    <w:rsid w:val="001A6AD9"/>
    <w:rsid w:val="001A6E66"/>
    <w:rsid w:val="001A73BA"/>
    <w:rsid w:val="001B0134"/>
    <w:rsid w:val="001B0167"/>
    <w:rsid w:val="001B0306"/>
    <w:rsid w:val="001B054E"/>
    <w:rsid w:val="001B06C5"/>
    <w:rsid w:val="001B08FC"/>
    <w:rsid w:val="001B0AF7"/>
    <w:rsid w:val="001B2F65"/>
    <w:rsid w:val="001B3276"/>
    <w:rsid w:val="001B32AB"/>
    <w:rsid w:val="001B345E"/>
    <w:rsid w:val="001B41FA"/>
    <w:rsid w:val="001B5B2B"/>
    <w:rsid w:val="001B5CFE"/>
    <w:rsid w:val="001B6108"/>
    <w:rsid w:val="001B64F2"/>
    <w:rsid w:val="001B6BB3"/>
    <w:rsid w:val="001B6CBB"/>
    <w:rsid w:val="001B6EE0"/>
    <w:rsid w:val="001B747A"/>
    <w:rsid w:val="001B7E7F"/>
    <w:rsid w:val="001C0502"/>
    <w:rsid w:val="001C0E25"/>
    <w:rsid w:val="001C12E6"/>
    <w:rsid w:val="001C252A"/>
    <w:rsid w:val="001C3991"/>
    <w:rsid w:val="001C3AD5"/>
    <w:rsid w:val="001C3DB8"/>
    <w:rsid w:val="001C407B"/>
    <w:rsid w:val="001C5C2E"/>
    <w:rsid w:val="001C5D0E"/>
    <w:rsid w:val="001C64B1"/>
    <w:rsid w:val="001C6A71"/>
    <w:rsid w:val="001C705D"/>
    <w:rsid w:val="001C78B9"/>
    <w:rsid w:val="001D0962"/>
    <w:rsid w:val="001D0C73"/>
    <w:rsid w:val="001D11E2"/>
    <w:rsid w:val="001D1588"/>
    <w:rsid w:val="001D18CA"/>
    <w:rsid w:val="001D2374"/>
    <w:rsid w:val="001D2C58"/>
    <w:rsid w:val="001D2CA8"/>
    <w:rsid w:val="001D2FF2"/>
    <w:rsid w:val="001D362A"/>
    <w:rsid w:val="001D37B9"/>
    <w:rsid w:val="001D4029"/>
    <w:rsid w:val="001D43AF"/>
    <w:rsid w:val="001D473E"/>
    <w:rsid w:val="001D5778"/>
    <w:rsid w:val="001D5803"/>
    <w:rsid w:val="001D5FC9"/>
    <w:rsid w:val="001D6A10"/>
    <w:rsid w:val="001D6EB2"/>
    <w:rsid w:val="001D7611"/>
    <w:rsid w:val="001D79B6"/>
    <w:rsid w:val="001E0A30"/>
    <w:rsid w:val="001E0F73"/>
    <w:rsid w:val="001E1CEF"/>
    <w:rsid w:val="001E2D8D"/>
    <w:rsid w:val="001E2EB1"/>
    <w:rsid w:val="001E3042"/>
    <w:rsid w:val="001E31E8"/>
    <w:rsid w:val="001E3542"/>
    <w:rsid w:val="001E44D2"/>
    <w:rsid w:val="001E47C7"/>
    <w:rsid w:val="001E491A"/>
    <w:rsid w:val="001E4A45"/>
    <w:rsid w:val="001E5947"/>
    <w:rsid w:val="001E682B"/>
    <w:rsid w:val="001E6FA0"/>
    <w:rsid w:val="001E7168"/>
    <w:rsid w:val="001E77BA"/>
    <w:rsid w:val="001E7DAB"/>
    <w:rsid w:val="001F0C5C"/>
    <w:rsid w:val="001F1E7E"/>
    <w:rsid w:val="001F23D3"/>
    <w:rsid w:val="001F2739"/>
    <w:rsid w:val="001F30BB"/>
    <w:rsid w:val="001F3467"/>
    <w:rsid w:val="001F34CC"/>
    <w:rsid w:val="001F3784"/>
    <w:rsid w:val="001F3A89"/>
    <w:rsid w:val="001F3ECF"/>
    <w:rsid w:val="001F46DA"/>
    <w:rsid w:val="001F52F3"/>
    <w:rsid w:val="001F5525"/>
    <w:rsid w:val="001F59BC"/>
    <w:rsid w:val="001F6181"/>
    <w:rsid w:val="001F62E5"/>
    <w:rsid w:val="001F66C9"/>
    <w:rsid w:val="001F6A45"/>
    <w:rsid w:val="001F6FF4"/>
    <w:rsid w:val="001F7372"/>
    <w:rsid w:val="001F7491"/>
    <w:rsid w:val="001F779C"/>
    <w:rsid w:val="00200399"/>
    <w:rsid w:val="00200803"/>
    <w:rsid w:val="0020081E"/>
    <w:rsid w:val="002012F7"/>
    <w:rsid w:val="0020166C"/>
    <w:rsid w:val="00202656"/>
    <w:rsid w:val="00202CC3"/>
    <w:rsid w:val="00202DB3"/>
    <w:rsid w:val="00203123"/>
    <w:rsid w:val="00203342"/>
    <w:rsid w:val="00203A12"/>
    <w:rsid w:val="00204139"/>
    <w:rsid w:val="002050C8"/>
    <w:rsid w:val="002055A3"/>
    <w:rsid w:val="002058F2"/>
    <w:rsid w:val="0020657C"/>
    <w:rsid w:val="0020663E"/>
    <w:rsid w:val="00206D68"/>
    <w:rsid w:val="0020705C"/>
    <w:rsid w:val="00207068"/>
    <w:rsid w:val="00207EEA"/>
    <w:rsid w:val="00210577"/>
    <w:rsid w:val="00210A9F"/>
    <w:rsid w:val="00210C14"/>
    <w:rsid w:val="00210DEB"/>
    <w:rsid w:val="0021204A"/>
    <w:rsid w:val="00212092"/>
    <w:rsid w:val="00212499"/>
    <w:rsid w:val="00212AAC"/>
    <w:rsid w:val="00212E67"/>
    <w:rsid w:val="00212F58"/>
    <w:rsid w:val="002134C2"/>
    <w:rsid w:val="0021464B"/>
    <w:rsid w:val="00214897"/>
    <w:rsid w:val="00215B3C"/>
    <w:rsid w:val="002162D0"/>
    <w:rsid w:val="00216D19"/>
    <w:rsid w:val="00220170"/>
    <w:rsid w:val="00220750"/>
    <w:rsid w:val="00220941"/>
    <w:rsid w:val="00221030"/>
    <w:rsid w:val="002211E9"/>
    <w:rsid w:val="00221D2C"/>
    <w:rsid w:val="002222E2"/>
    <w:rsid w:val="00223312"/>
    <w:rsid w:val="00224642"/>
    <w:rsid w:val="00225361"/>
    <w:rsid w:val="00225691"/>
    <w:rsid w:val="002260E4"/>
    <w:rsid w:val="002268E4"/>
    <w:rsid w:val="00227B9D"/>
    <w:rsid w:val="00231937"/>
    <w:rsid w:val="00231A6A"/>
    <w:rsid w:val="00231B65"/>
    <w:rsid w:val="00231FB2"/>
    <w:rsid w:val="0023213F"/>
    <w:rsid w:val="002325B1"/>
    <w:rsid w:val="00232776"/>
    <w:rsid w:val="00232947"/>
    <w:rsid w:val="002329FF"/>
    <w:rsid w:val="0023464B"/>
    <w:rsid w:val="00234A48"/>
    <w:rsid w:val="00234C29"/>
    <w:rsid w:val="00234DCC"/>
    <w:rsid w:val="002353D8"/>
    <w:rsid w:val="002358BB"/>
    <w:rsid w:val="00236478"/>
    <w:rsid w:val="00237492"/>
    <w:rsid w:val="00237F0B"/>
    <w:rsid w:val="00240B83"/>
    <w:rsid w:val="002412FF"/>
    <w:rsid w:val="00242209"/>
    <w:rsid w:val="002423E7"/>
    <w:rsid w:val="00242897"/>
    <w:rsid w:val="002435D1"/>
    <w:rsid w:val="002437C0"/>
    <w:rsid w:val="0024530A"/>
    <w:rsid w:val="0024569F"/>
    <w:rsid w:val="002456F9"/>
    <w:rsid w:val="00245D3E"/>
    <w:rsid w:val="00246872"/>
    <w:rsid w:val="00246CFC"/>
    <w:rsid w:val="00247075"/>
    <w:rsid w:val="0025026E"/>
    <w:rsid w:val="0025186B"/>
    <w:rsid w:val="00251EFD"/>
    <w:rsid w:val="0025268C"/>
    <w:rsid w:val="00253AD0"/>
    <w:rsid w:val="00253DDA"/>
    <w:rsid w:val="00254607"/>
    <w:rsid w:val="00254EEF"/>
    <w:rsid w:val="002550BE"/>
    <w:rsid w:val="00255155"/>
    <w:rsid w:val="00255C90"/>
    <w:rsid w:val="00256ECF"/>
    <w:rsid w:val="002572D7"/>
    <w:rsid w:val="00257478"/>
    <w:rsid w:val="0026278F"/>
    <w:rsid w:val="00262C38"/>
    <w:rsid w:val="00263801"/>
    <w:rsid w:val="0026380B"/>
    <w:rsid w:val="002648A2"/>
    <w:rsid w:val="00264A04"/>
    <w:rsid w:val="00264A93"/>
    <w:rsid w:val="00264D67"/>
    <w:rsid w:val="00264E91"/>
    <w:rsid w:val="00265272"/>
    <w:rsid w:val="002653C1"/>
    <w:rsid w:val="002659F4"/>
    <w:rsid w:val="00265DF1"/>
    <w:rsid w:val="002661D3"/>
    <w:rsid w:val="002666A5"/>
    <w:rsid w:val="002666E2"/>
    <w:rsid w:val="00266821"/>
    <w:rsid w:val="00266E53"/>
    <w:rsid w:val="0026700D"/>
    <w:rsid w:val="002675D1"/>
    <w:rsid w:val="00267ADC"/>
    <w:rsid w:val="00267AE8"/>
    <w:rsid w:val="00267DF6"/>
    <w:rsid w:val="00267FF6"/>
    <w:rsid w:val="0027021A"/>
    <w:rsid w:val="00270513"/>
    <w:rsid w:val="00270589"/>
    <w:rsid w:val="00270B06"/>
    <w:rsid w:val="00271331"/>
    <w:rsid w:val="002713A3"/>
    <w:rsid w:val="00272D5C"/>
    <w:rsid w:val="00272FAF"/>
    <w:rsid w:val="00274091"/>
    <w:rsid w:val="0027503F"/>
    <w:rsid w:val="00275131"/>
    <w:rsid w:val="0027554C"/>
    <w:rsid w:val="00275FDB"/>
    <w:rsid w:val="002771B7"/>
    <w:rsid w:val="00277629"/>
    <w:rsid w:val="00277971"/>
    <w:rsid w:val="002779E7"/>
    <w:rsid w:val="00277A14"/>
    <w:rsid w:val="00277A93"/>
    <w:rsid w:val="00280F11"/>
    <w:rsid w:val="00281A26"/>
    <w:rsid w:val="00281BC7"/>
    <w:rsid w:val="002823DD"/>
    <w:rsid w:val="0028298F"/>
    <w:rsid w:val="00282B68"/>
    <w:rsid w:val="00282DBC"/>
    <w:rsid w:val="002832B2"/>
    <w:rsid w:val="002836EE"/>
    <w:rsid w:val="00283706"/>
    <w:rsid w:val="00283827"/>
    <w:rsid w:val="00284FA0"/>
    <w:rsid w:val="00285712"/>
    <w:rsid w:val="002861EE"/>
    <w:rsid w:val="00286312"/>
    <w:rsid w:val="002864B5"/>
    <w:rsid w:val="002867DB"/>
    <w:rsid w:val="00286C28"/>
    <w:rsid w:val="00287143"/>
    <w:rsid w:val="00287217"/>
    <w:rsid w:val="002874FF"/>
    <w:rsid w:val="00290361"/>
    <w:rsid w:val="0029059C"/>
    <w:rsid w:val="002907C3"/>
    <w:rsid w:val="002916FA"/>
    <w:rsid w:val="00291AD0"/>
    <w:rsid w:val="00291BA7"/>
    <w:rsid w:val="00291F42"/>
    <w:rsid w:val="00291FDE"/>
    <w:rsid w:val="00292088"/>
    <w:rsid w:val="00292CCC"/>
    <w:rsid w:val="00293604"/>
    <w:rsid w:val="0029385B"/>
    <w:rsid w:val="002938CB"/>
    <w:rsid w:val="00294084"/>
    <w:rsid w:val="00294488"/>
    <w:rsid w:val="00294A37"/>
    <w:rsid w:val="00295677"/>
    <w:rsid w:val="00295737"/>
    <w:rsid w:val="00295A1F"/>
    <w:rsid w:val="0029607D"/>
    <w:rsid w:val="002967B2"/>
    <w:rsid w:val="002968DB"/>
    <w:rsid w:val="00296901"/>
    <w:rsid w:val="00296911"/>
    <w:rsid w:val="00296FC2"/>
    <w:rsid w:val="00297DA7"/>
    <w:rsid w:val="002A000B"/>
    <w:rsid w:val="002A002A"/>
    <w:rsid w:val="002A00A0"/>
    <w:rsid w:val="002A1421"/>
    <w:rsid w:val="002A26B5"/>
    <w:rsid w:val="002A272D"/>
    <w:rsid w:val="002A2902"/>
    <w:rsid w:val="002A2CD9"/>
    <w:rsid w:val="002A2ED8"/>
    <w:rsid w:val="002A3F7F"/>
    <w:rsid w:val="002A3FC8"/>
    <w:rsid w:val="002A498B"/>
    <w:rsid w:val="002A4C15"/>
    <w:rsid w:val="002A4C9C"/>
    <w:rsid w:val="002A5015"/>
    <w:rsid w:val="002A50BC"/>
    <w:rsid w:val="002A574D"/>
    <w:rsid w:val="002A5882"/>
    <w:rsid w:val="002A5F1F"/>
    <w:rsid w:val="002A6311"/>
    <w:rsid w:val="002A63BF"/>
    <w:rsid w:val="002A6487"/>
    <w:rsid w:val="002A65A4"/>
    <w:rsid w:val="002A69F1"/>
    <w:rsid w:val="002A6A91"/>
    <w:rsid w:val="002A700B"/>
    <w:rsid w:val="002B00F8"/>
    <w:rsid w:val="002B03DE"/>
    <w:rsid w:val="002B083B"/>
    <w:rsid w:val="002B09B2"/>
    <w:rsid w:val="002B0E41"/>
    <w:rsid w:val="002B1E74"/>
    <w:rsid w:val="002B235A"/>
    <w:rsid w:val="002B2BDA"/>
    <w:rsid w:val="002B3580"/>
    <w:rsid w:val="002B393F"/>
    <w:rsid w:val="002B3D67"/>
    <w:rsid w:val="002B3F2A"/>
    <w:rsid w:val="002B4A96"/>
    <w:rsid w:val="002B562C"/>
    <w:rsid w:val="002B5719"/>
    <w:rsid w:val="002B59D5"/>
    <w:rsid w:val="002B6E52"/>
    <w:rsid w:val="002B7F6B"/>
    <w:rsid w:val="002C02D3"/>
    <w:rsid w:val="002C15F1"/>
    <w:rsid w:val="002C177D"/>
    <w:rsid w:val="002C2383"/>
    <w:rsid w:val="002C2502"/>
    <w:rsid w:val="002C28ED"/>
    <w:rsid w:val="002C33F9"/>
    <w:rsid w:val="002C367D"/>
    <w:rsid w:val="002C3B20"/>
    <w:rsid w:val="002C3DD2"/>
    <w:rsid w:val="002C3F0E"/>
    <w:rsid w:val="002C3F97"/>
    <w:rsid w:val="002C41DA"/>
    <w:rsid w:val="002C4AFA"/>
    <w:rsid w:val="002C57F3"/>
    <w:rsid w:val="002C6479"/>
    <w:rsid w:val="002C6E24"/>
    <w:rsid w:val="002C71B2"/>
    <w:rsid w:val="002C7BE7"/>
    <w:rsid w:val="002C7E8D"/>
    <w:rsid w:val="002D035E"/>
    <w:rsid w:val="002D09EC"/>
    <w:rsid w:val="002D0C72"/>
    <w:rsid w:val="002D100B"/>
    <w:rsid w:val="002D1150"/>
    <w:rsid w:val="002D177B"/>
    <w:rsid w:val="002D185E"/>
    <w:rsid w:val="002D1BD2"/>
    <w:rsid w:val="002D1D5D"/>
    <w:rsid w:val="002D2059"/>
    <w:rsid w:val="002D2123"/>
    <w:rsid w:val="002D2274"/>
    <w:rsid w:val="002D2355"/>
    <w:rsid w:val="002D2BC0"/>
    <w:rsid w:val="002D4012"/>
    <w:rsid w:val="002D43CD"/>
    <w:rsid w:val="002D445C"/>
    <w:rsid w:val="002D49D2"/>
    <w:rsid w:val="002D4A41"/>
    <w:rsid w:val="002D5BCB"/>
    <w:rsid w:val="002D62A5"/>
    <w:rsid w:val="002D6759"/>
    <w:rsid w:val="002D6899"/>
    <w:rsid w:val="002D6961"/>
    <w:rsid w:val="002D6F89"/>
    <w:rsid w:val="002D7028"/>
    <w:rsid w:val="002D740D"/>
    <w:rsid w:val="002D7FA0"/>
    <w:rsid w:val="002E0529"/>
    <w:rsid w:val="002E113E"/>
    <w:rsid w:val="002E1217"/>
    <w:rsid w:val="002E121B"/>
    <w:rsid w:val="002E1B0E"/>
    <w:rsid w:val="002E1E82"/>
    <w:rsid w:val="002E24E2"/>
    <w:rsid w:val="002E3BD7"/>
    <w:rsid w:val="002E3E4C"/>
    <w:rsid w:val="002E4426"/>
    <w:rsid w:val="002E4624"/>
    <w:rsid w:val="002E4D0C"/>
    <w:rsid w:val="002E51C6"/>
    <w:rsid w:val="002E5843"/>
    <w:rsid w:val="002E5966"/>
    <w:rsid w:val="002E5B27"/>
    <w:rsid w:val="002E5F7F"/>
    <w:rsid w:val="002E62A7"/>
    <w:rsid w:val="002E63D9"/>
    <w:rsid w:val="002E6C31"/>
    <w:rsid w:val="002E7651"/>
    <w:rsid w:val="002E7C03"/>
    <w:rsid w:val="002E7EFC"/>
    <w:rsid w:val="002F01D8"/>
    <w:rsid w:val="002F0F82"/>
    <w:rsid w:val="002F10D0"/>
    <w:rsid w:val="002F1292"/>
    <w:rsid w:val="002F2032"/>
    <w:rsid w:val="002F2039"/>
    <w:rsid w:val="002F293D"/>
    <w:rsid w:val="002F3113"/>
    <w:rsid w:val="002F31D3"/>
    <w:rsid w:val="002F3CAC"/>
    <w:rsid w:val="002F3EAF"/>
    <w:rsid w:val="002F445A"/>
    <w:rsid w:val="002F5226"/>
    <w:rsid w:val="002F5293"/>
    <w:rsid w:val="002F5A20"/>
    <w:rsid w:val="002F6CCB"/>
    <w:rsid w:val="002F7078"/>
    <w:rsid w:val="002F780D"/>
    <w:rsid w:val="002F7E73"/>
    <w:rsid w:val="00300543"/>
    <w:rsid w:val="003008BD"/>
    <w:rsid w:val="00300945"/>
    <w:rsid w:val="00301002"/>
    <w:rsid w:val="0030169A"/>
    <w:rsid w:val="0030230C"/>
    <w:rsid w:val="00302505"/>
    <w:rsid w:val="00302B5E"/>
    <w:rsid w:val="00303A23"/>
    <w:rsid w:val="00304CC5"/>
    <w:rsid w:val="00305CF2"/>
    <w:rsid w:val="00306132"/>
    <w:rsid w:val="00306163"/>
    <w:rsid w:val="00307B22"/>
    <w:rsid w:val="00310BC0"/>
    <w:rsid w:val="00310DEA"/>
    <w:rsid w:val="00310FB3"/>
    <w:rsid w:val="003119E4"/>
    <w:rsid w:val="00312198"/>
    <w:rsid w:val="0031264B"/>
    <w:rsid w:val="00312AA7"/>
    <w:rsid w:val="00312BE1"/>
    <w:rsid w:val="00312D8B"/>
    <w:rsid w:val="003136EF"/>
    <w:rsid w:val="00313E3F"/>
    <w:rsid w:val="003140B5"/>
    <w:rsid w:val="00314511"/>
    <w:rsid w:val="00314644"/>
    <w:rsid w:val="003146FB"/>
    <w:rsid w:val="00314C4E"/>
    <w:rsid w:val="00315541"/>
    <w:rsid w:val="00315829"/>
    <w:rsid w:val="0031735B"/>
    <w:rsid w:val="00317C2B"/>
    <w:rsid w:val="00317DD7"/>
    <w:rsid w:val="00320668"/>
    <w:rsid w:val="00320F2C"/>
    <w:rsid w:val="00320F98"/>
    <w:rsid w:val="0032104C"/>
    <w:rsid w:val="00321339"/>
    <w:rsid w:val="00323D7F"/>
    <w:rsid w:val="00323DA5"/>
    <w:rsid w:val="003244C4"/>
    <w:rsid w:val="00324A12"/>
    <w:rsid w:val="00325103"/>
    <w:rsid w:val="0032569B"/>
    <w:rsid w:val="00325894"/>
    <w:rsid w:val="0032597C"/>
    <w:rsid w:val="00325D9F"/>
    <w:rsid w:val="003269FE"/>
    <w:rsid w:val="00326E71"/>
    <w:rsid w:val="00327A5A"/>
    <w:rsid w:val="003309FA"/>
    <w:rsid w:val="0033163C"/>
    <w:rsid w:val="00331ECD"/>
    <w:rsid w:val="0033204F"/>
    <w:rsid w:val="00332AC0"/>
    <w:rsid w:val="0033362C"/>
    <w:rsid w:val="00333FCD"/>
    <w:rsid w:val="00334E90"/>
    <w:rsid w:val="003355CA"/>
    <w:rsid w:val="00335B85"/>
    <w:rsid w:val="00335CC5"/>
    <w:rsid w:val="00336AC0"/>
    <w:rsid w:val="00336DDC"/>
    <w:rsid w:val="00336E2F"/>
    <w:rsid w:val="003370FF"/>
    <w:rsid w:val="00340059"/>
    <w:rsid w:val="00340142"/>
    <w:rsid w:val="003403ED"/>
    <w:rsid w:val="0034051F"/>
    <w:rsid w:val="00340E62"/>
    <w:rsid w:val="00340FC7"/>
    <w:rsid w:val="003413F6"/>
    <w:rsid w:val="0034149D"/>
    <w:rsid w:val="003418EA"/>
    <w:rsid w:val="00341902"/>
    <w:rsid w:val="00343BD5"/>
    <w:rsid w:val="00343EB5"/>
    <w:rsid w:val="00344015"/>
    <w:rsid w:val="00345046"/>
    <w:rsid w:val="0034504B"/>
    <w:rsid w:val="003450D7"/>
    <w:rsid w:val="00345BD5"/>
    <w:rsid w:val="00346E31"/>
    <w:rsid w:val="0034703C"/>
    <w:rsid w:val="00347CC2"/>
    <w:rsid w:val="003508ED"/>
    <w:rsid w:val="003509BC"/>
    <w:rsid w:val="00350A5D"/>
    <w:rsid w:val="003510F2"/>
    <w:rsid w:val="003516F5"/>
    <w:rsid w:val="00351B99"/>
    <w:rsid w:val="00352660"/>
    <w:rsid w:val="003527DF"/>
    <w:rsid w:val="00352C06"/>
    <w:rsid w:val="003533B1"/>
    <w:rsid w:val="0035379C"/>
    <w:rsid w:val="00353816"/>
    <w:rsid w:val="00353AC5"/>
    <w:rsid w:val="00353B6F"/>
    <w:rsid w:val="00354140"/>
    <w:rsid w:val="00354518"/>
    <w:rsid w:val="00354573"/>
    <w:rsid w:val="00354CBC"/>
    <w:rsid w:val="00356A38"/>
    <w:rsid w:val="00356D46"/>
    <w:rsid w:val="003574ED"/>
    <w:rsid w:val="0036094B"/>
    <w:rsid w:val="00360A02"/>
    <w:rsid w:val="0036120D"/>
    <w:rsid w:val="00361C67"/>
    <w:rsid w:val="00363D96"/>
    <w:rsid w:val="00363F73"/>
    <w:rsid w:val="00365847"/>
    <w:rsid w:val="003667FB"/>
    <w:rsid w:val="00366DBF"/>
    <w:rsid w:val="00367104"/>
    <w:rsid w:val="003673C8"/>
    <w:rsid w:val="0036757F"/>
    <w:rsid w:val="00367976"/>
    <w:rsid w:val="0037015A"/>
    <w:rsid w:val="003708C6"/>
    <w:rsid w:val="00370CC5"/>
    <w:rsid w:val="00370D73"/>
    <w:rsid w:val="003716F8"/>
    <w:rsid w:val="003719FF"/>
    <w:rsid w:val="00371AB7"/>
    <w:rsid w:val="00372544"/>
    <w:rsid w:val="003725DD"/>
    <w:rsid w:val="00372700"/>
    <w:rsid w:val="00372F98"/>
    <w:rsid w:val="00374061"/>
    <w:rsid w:val="00374392"/>
    <w:rsid w:val="00374629"/>
    <w:rsid w:val="00374677"/>
    <w:rsid w:val="00374A84"/>
    <w:rsid w:val="00375401"/>
    <w:rsid w:val="00375986"/>
    <w:rsid w:val="00376086"/>
    <w:rsid w:val="00376159"/>
    <w:rsid w:val="003776E7"/>
    <w:rsid w:val="003777B3"/>
    <w:rsid w:val="0037790B"/>
    <w:rsid w:val="00377A58"/>
    <w:rsid w:val="00377C38"/>
    <w:rsid w:val="00377D9D"/>
    <w:rsid w:val="00380513"/>
    <w:rsid w:val="00380590"/>
    <w:rsid w:val="00381094"/>
    <w:rsid w:val="003815AF"/>
    <w:rsid w:val="00381D35"/>
    <w:rsid w:val="003826A2"/>
    <w:rsid w:val="00382812"/>
    <w:rsid w:val="00382AFD"/>
    <w:rsid w:val="0038326E"/>
    <w:rsid w:val="0038344F"/>
    <w:rsid w:val="00383F85"/>
    <w:rsid w:val="003849EA"/>
    <w:rsid w:val="003864EC"/>
    <w:rsid w:val="00386AA1"/>
    <w:rsid w:val="0038737F"/>
    <w:rsid w:val="00387742"/>
    <w:rsid w:val="00387A33"/>
    <w:rsid w:val="003907AD"/>
    <w:rsid w:val="00390FF8"/>
    <w:rsid w:val="0039110B"/>
    <w:rsid w:val="00392023"/>
    <w:rsid w:val="003930E3"/>
    <w:rsid w:val="00393157"/>
    <w:rsid w:val="0039405E"/>
    <w:rsid w:val="00394208"/>
    <w:rsid w:val="00394836"/>
    <w:rsid w:val="00395DD1"/>
    <w:rsid w:val="00396257"/>
    <w:rsid w:val="003966BC"/>
    <w:rsid w:val="00397578"/>
    <w:rsid w:val="003A1E10"/>
    <w:rsid w:val="003A297B"/>
    <w:rsid w:val="003A2EEC"/>
    <w:rsid w:val="003A2EF8"/>
    <w:rsid w:val="003A30A7"/>
    <w:rsid w:val="003A3BD6"/>
    <w:rsid w:val="003A4570"/>
    <w:rsid w:val="003A4928"/>
    <w:rsid w:val="003A4D8B"/>
    <w:rsid w:val="003A528C"/>
    <w:rsid w:val="003A5D80"/>
    <w:rsid w:val="003A6BB2"/>
    <w:rsid w:val="003A7209"/>
    <w:rsid w:val="003A7B88"/>
    <w:rsid w:val="003A7E9A"/>
    <w:rsid w:val="003B0163"/>
    <w:rsid w:val="003B02F4"/>
    <w:rsid w:val="003B03E3"/>
    <w:rsid w:val="003B0A4E"/>
    <w:rsid w:val="003B0F74"/>
    <w:rsid w:val="003B1D48"/>
    <w:rsid w:val="003B1D82"/>
    <w:rsid w:val="003B1EF2"/>
    <w:rsid w:val="003B1F0C"/>
    <w:rsid w:val="003B2BBE"/>
    <w:rsid w:val="003B2BC0"/>
    <w:rsid w:val="003B2CFA"/>
    <w:rsid w:val="003B3ABD"/>
    <w:rsid w:val="003B3DD9"/>
    <w:rsid w:val="003B3F4D"/>
    <w:rsid w:val="003B3FD2"/>
    <w:rsid w:val="003B464C"/>
    <w:rsid w:val="003B46D2"/>
    <w:rsid w:val="003B4821"/>
    <w:rsid w:val="003B4FDF"/>
    <w:rsid w:val="003B51CC"/>
    <w:rsid w:val="003B5473"/>
    <w:rsid w:val="003B5C25"/>
    <w:rsid w:val="003B5CDE"/>
    <w:rsid w:val="003B6815"/>
    <w:rsid w:val="003B705A"/>
    <w:rsid w:val="003B78B5"/>
    <w:rsid w:val="003C0132"/>
    <w:rsid w:val="003C12AF"/>
    <w:rsid w:val="003C1971"/>
    <w:rsid w:val="003C2633"/>
    <w:rsid w:val="003C2659"/>
    <w:rsid w:val="003C2BD7"/>
    <w:rsid w:val="003C35F7"/>
    <w:rsid w:val="003C4A63"/>
    <w:rsid w:val="003C4E5E"/>
    <w:rsid w:val="003C58D1"/>
    <w:rsid w:val="003C5FCC"/>
    <w:rsid w:val="003C611A"/>
    <w:rsid w:val="003C660C"/>
    <w:rsid w:val="003C6EED"/>
    <w:rsid w:val="003C7387"/>
    <w:rsid w:val="003D0719"/>
    <w:rsid w:val="003D156A"/>
    <w:rsid w:val="003D18C8"/>
    <w:rsid w:val="003D1B1E"/>
    <w:rsid w:val="003D1EA2"/>
    <w:rsid w:val="003D2345"/>
    <w:rsid w:val="003D2557"/>
    <w:rsid w:val="003D2D30"/>
    <w:rsid w:val="003D330D"/>
    <w:rsid w:val="003D365C"/>
    <w:rsid w:val="003D3CEF"/>
    <w:rsid w:val="003D3FA8"/>
    <w:rsid w:val="003D47E3"/>
    <w:rsid w:val="003D4DC8"/>
    <w:rsid w:val="003D62DB"/>
    <w:rsid w:val="003D65BD"/>
    <w:rsid w:val="003D6CA4"/>
    <w:rsid w:val="003D7DC8"/>
    <w:rsid w:val="003D7E17"/>
    <w:rsid w:val="003E0110"/>
    <w:rsid w:val="003E028C"/>
    <w:rsid w:val="003E0640"/>
    <w:rsid w:val="003E076D"/>
    <w:rsid w:val="003E1221"/>
    <w:rsid w:val="003E1833"/>
    <w:rsid w:val="003E1BF3"/>
    <w:rsid w:val="003E22F9"/>
    <w:rsid w:val="003E243F"/>
    <w:rsid w:val="003E289D"/>
    <w:rsid w:val="003E2E13"/>
    <w:rsid w:val="003E349B"/>
    <w:rsid w:val="003E3D8E"/>
    <w:rsid w:val="003E3E68"/>
    <w:rsid w:val="003E41EF"/>
    <w:rsid w:val="003E4A2A"/>
    <w:rsid w:val="003E4C85"/>
    <w:rsid w:val="003E4FCB"/>
    <w:rsid w:val="003E5211"/>
    <w:rsid w:val="003E5EE5"/>
    <w:rsid w:val="003E5FED"/>
    <w:rsid w:val="003E6475"/>
    <w:rsid w:val="003E74BC"/>
    <w:rsid w:val="003E7AC5"/>
    <w:rsid w:val="003E7E35"/>
    <w:rsid w:val="003F0117"/>
    <w:rsid w:val="003F0784"/>
    <w:rsid w:val="003F0F84"/>
    <w:rsid w:val="003F1F31"/>
    <w:rsid w:val="003F2073"/>
    <w:rsid w:val="003F2B1E"/>
    <w:rsid w:val="003F3187"/>
    <w:rsid w:val="003F3480"/>
    <w:rsid w:val="003F3694"/>
    <w:rsid w:val="003F37C5"/>
    <w:rsid w:val="003F4474"/>
    <w:rsid w:val="003F5229"/>
    <w:rsid w:val="003F564A"/>
    <w:rsid w:val="003F5E5B"/>
    <w:rsid w:val="003F627A"/>
    <w:rsid w:val="003F7CBC"/>
    <w:rsid w:val="003F7D46"/>
    <w:rsid w:val="003F7DF5"/>
    <w:rsid w:val="0040007A"/>
    <w:rsid w:val="00400291"/>
    <w:rsid w:val="004010B8"/>
    <w:rsid w:val="004018BC"/>
    <w:rsid w:val="00401908"/>
    <w:rsid w:val="00402C5C"/>
    <w:rsid w:val="0040351F"/>
    <w:rsid w:val="00403D9B"/>
    <w:rsid w:val="00404A14"/>
    <w:rsid w:val="00404ED9"/>
    <w:rsid w:val="004053D1"/>
    <w:rsid w:val="00405988"/>
    <w:rsid w:val="004060CC"/>
    <w:rsid w:val="00406ADA"/>
    <w:rsid w:val="00406B39"/>
    <w:rsid w:val="004108BA"/>
    <w:rsid w:val="004109C3"/>
    <w:rsid w:val="00410E10"/>
    <w:rsid w:val="004117C6"/>
    <w:rsid w:val="004117D4"/>
    <w:rsid w:val="0041242B"/>
    <w:rsid w:val="004124E9"/>
    <w:rsid w:val="00412B27"/>
    <w:rsid w:val="0041321F"/>
    <w:rsid w:val="00413220"/>
    <w:rsid w:val="004132FA"/>
    <w:rsid w:val="00413DAF"/>
    <w:rsid w:val="00414493"/>
    <w:rsid w:val="00414987"/>
    <w:rsid w:val="004156AA"/>
    <w:rsid w:val="0041582D"/>
    <w:rsid w:val="0041662A"/>
    <w:rsid w:val="00416754"/>
    <w:rsid w:val="0041729F"/>
    <w:rsid w:val="0041730F"/>
    <w:rsid w:val="00417662"/>
    <w:rsid w:val="0041783C"/>
    <w:rsid w:val="00417E57"/>
    <w:rsid w:val="004206C1"/>
    <w:rsid w:val="00420738"/>
    <w:rsid w:val="004207C6"/>
    <w:rsid w:val="004207D0"/>
    <w:rsid w:val="00420971"/>
    <w:rsid w:val="00420A94"/>
    <w:rsid w:val="00420EE5"/>
    <w:rsid w:val="00421540"/>
    <w:rsid w:val="00422156"/>
    <w:rsid w:val="00423144"/>
    <w:rsid w:val="004237F6"/>
    <w:rsid w:val="00423939"/>
    <w:rsid w:val="00423A7C"/>
    <w:rsid w:val="00423BA5"/>
    <w:rsid w:val="00424E3A"/>
    <w:rsid w:val="00425457"/>
    <w:rsid w:val="004254E7"/>
    <w:rsid w:val="00425C19"/>
    <w:rsid w:val="004260D3"/>
    <w:rsid w:val="004260F2"/>
    <w:rsid w:val="00426448"/>
    <w:rsid w:val="00427534"/>
    <w:rsid w:val="004277E8"/>
    <w:rsid w:val="0042783C"/>
    <w:rsid w:val="00427DBA"/>
    <w:rsid w:val="004301B2"/>
    <w:rsid w:val="00431613"/>
    <w:rsid w:val="00431785"/>
    <w:rsid w:val="00431FAA"/>
    <w:rsid w:val="004320D4"/>
    <w:rsid w:val="00432450"/>
    <w:rsid w:val="00432743"/>
    <w:rsid w:val="00432C35"/>
    <w:rsid w:val="00433063"/>
    <w:rsid w:val="004337F7"/>
    <w:rsid w:val="004341B3"/>
    <w:rsid w:val="00434376"/>
    <w:rsid w:val="00434480"/>
    <w:rsid w:val="004345A5"/>
    <w:rsid w:val="00434BF3"/>
    <w:rsid w:val="00434E98"/>
    <w:rsid w:val="004352AB"/>
    <w:rsid w:val="004352FF"/>
    <w:rsid w:val="0043566C"/>
    <w:rsid w:val="00435894"/>
    <w:rsid w:val="00436D30"/>
    <w:rsid w:val="0043738B"/>
    <w:rsid w:val="00437572"/>
    <w:rsid w:val="004378EE"/>
    <w:rsid w:val="00437BCE"/>
    <w:rsid w:val="00440377"/>
    <w:rsid w:val="00440809"/>
    <w:rsid w:val="004417E5"/>
    <w:rsid w:val="00442123"/>
    <w:rsid w:val="00442514"/>
    <w:rsid w:val="00442A7B"/>
    <w:rsid w:val="00443A16"/>
    <w:rsid w:val="00443C2A"/>
    <w:rsid w:val="00443EA6"/>
    <w:rsid w:val="00445A81"/>
    <w:rsid w:val="0044653F"/>
    <w:rsid w:val="00446C45"/>
    <w:rsid w:val="00450405"/>
    <w:rsid w:val="00450530"/>
    <w:rsid w:val="0045148A"/>
    <w:rsid w:val="004519C3"/>
    <w:rsid w:val="00451BD4"/>
    <w:rsid w:val="00451F19"/>
    <w:rsid w:val="004526B9"/>
    <w:rsid w:val="00453810"/>
    <w:rsid w:val="00455A8C"/>
    <w:rsid w:val="00455FF4"/>
    <w:rsid w:val="00456153"/>
    <w:rsid w:val="0045651D"/>
    <w:rsid w:val="00456986"/>
    <w:rsid w:val="00456BD3"/>
    <w:rsid w:val="00457163"/>
    <w:rsid w:val="00457597"/>
    <w:rsid w:val="00457B99"/>
    <w:rsid w:val="00457FC6"/>
    <w:rsid w:val="00460AAD"/>
    <w:rsid w:val="00462D18"/>
    <w:rsid w:val="004638FA"/>
    <w:rsid w:val="00465FAD"/>
    <w:rsid w:val="00466BE3"/>
    <w:rsid w:val="00467368"/>
    <w:rsid w:val="0046745F"/>
    <w:rsid w:val="00467563"/>
    <w:rsid w:val="00470A92"/>
    <w:rsid w:val="0047146C"/>
    <w:rsid w:val="00471808"/>
    <w:rsid w:val="00472783"/>
    <w:rsid w:val="00472980"/>
    <w:rsid w:val="00472C8B"/>
    <w:rsid w:val="00473300"/>
    <w:rsid w:val="004739FD"/>
    <w:rsid w:val="00473DAE"/>
    <w:rsid w:val="00473E9D"/>
    <w:rsid w:val="004749B1"/>
    <w:rsid w:val="0047638A"/>
    <w:rsid w:val="0047652D"/>
    <w:rsid w:val="00477BCF"/>
    <w:rsid w:val="00477D3C"/>
    <w:rsid w:val="004805DB"/>
    <w:rsid w:val="00482018"/>
    <w:rsid w:val="00483391"/>
    <w:rsid w:val="00483422"/>
    <w:rsid w:val="004836B1"/>
    <w:rsid w:val="00483A84"/>
    <w:rsid w:val="00484602"/>
    <w:rsid w:val="00484A45"/>
    <w:rsid w:val="00484ADD"/>
    <w:rsid w:val="00484C40"/>
    <w:rsid w:val="00485B13"/>
    <w:rsid w:val="00485D54"/>
    <w:rsid w:val="00485FC4"/>
    <w:rsid w:val="004863F3"/>
    <w:rsid w:val="0048685D"/>
    <w:rsid w:val="0048755E"/>
    <w:rsid w:val="004901BD"/>
    <w:rsid w:val="00490479"/>
    <w:rsid w:val="00490A57"/>
    <w:rsid w:val="00490B1E"/>
    <w:rsid w:val="00491B4A"/>
    <w:rsid w:val="00492838"/>
    <w:rsid w:val="004928FA"/>
    <w:rsid w:val="00492A74"/>
    <w:rsid w:val="00493261"/>
    <w:rsid w:val="00493293"/>
    <w:rsid w:val="00493417"/>
    <w:rsid w:val="004934E7"/>
    <w:rsid w:val="004941AE"/>
    <w:rsid w:val="004943D4"/>
    <w:rsid w:val="00494402"/>
    <w:rsid w:val="004946DE"/>
    <w:rsid w:val="004959C3"/>
    <w:rsid w:val="00496189"/>
    <w:rsid w:val="00496D96"/>
    <w:rsid w:val="004A047F"/>
    <w:rsid w:val="004A1963"/>
    <w:rsid w:val="004A215D"/>
    <w:rsid w:val="004A2419"/>
    <w:rsid w:val="004A2506"/>
    <w:rsid w:val="004A2FF5"/>
    <w:rsid w:val="004A3050"/>
    <w:rsid w:val="004A49D3"/>
    <w:rsid w:val="004A4C31"/>
    <w:rsid w:val="004A4CD4"/>
    <w:rsid w:val="004A628B"/>
    <w:rsid w:val="004A63A2"/>
    <w:rsid w:val="004A63F5"/>
    <w:rsid w:val="004A6B30"/>
    <w:rsid w:val="004A6D3D"/>
    <w:rsid w:val="004A6ECD"/>
    <w:rsid w:val="004A707A"/>
    <w:rsid w:val="004A7956"/>
    <w:rsid w:val="004A7E17"/>
    <w:rsid w:val="004B091B"/>
    <w:rsid w:val="004B0920"/>
    <w:rsid w:val="004B12C2"/>
    <w:rsid w:val="004B17A0"/>
    <w:rsid w:val="004B1EB3"/>
    <w:rsid w:val="004B2E01"/>
    <w:rsid w:val="004B38F3"/>
    <w:rsid w:val="004B4296"/>
    <w:rsid w:val="004B4539"/>
    <w:rsid w:val="004B64D3"/>
    <w:rsid w:val="004B6ED3"/>
    <w:rsid w:val="004B7A85"/>
    <w:rsid w:val="004B7B7F"/>
    <w:rsid w:val="004C0B04"/>
    <w:rsid w:val="004C0BB5"/>
    <w:rsid w:val="004C117D"/>
    <w:rsid w:val="004C1C84"/>
    <w:rsid w:val="004C2572"/>
    <w:rsid w:val="004C2D4E"/>
    <w:rsid w:val="004C3713"/>
    <w:rsid w:val="004C3CDC"/>
    <w:rsid w:val="004C40A4"/>
    <w:rsid w:val="004C4731"/>
    <w:rsid w:val="004C571D"/>
    <w:rsid w:val="004C60A4"/>
    <w:rsid w:val="004C669D"/>
    <w:rsid w:val="004C738D"/>
    <w:rsid w:val="004C73D3"/>
    <w:rsid w:val="004C7770"/>
    <w:rsid w:val="004C78EA"/>
    <w:rsid w:val="004C7C08"/>
    <w:rsid w:val="004C7D69"/>
    <w:rsid w:val="004D0200"/>
    <w:rsid w:val="004D05C3"/>
    <w:rsid w:val="004D0E1D"/>
    <w:rsid w:val="004D0EB1"/>
    <w:rsid w:val="004D0EB9"/>
    <w:rsid w:val="004D13C8"/>
    <w:rsid w:val="004D2386"/>
    <w:rsid w:val="004D2646"/>
    <w:rsid w:val="004D2DCE"/>
    <w:rsid w:val="004D4318"/>
    <w:rsid w:val="004D44DD"/>
    <w:rsid w:val="004D565C"/>
    <w:rsid w:val="004D6826"/>
    <w:rsid w:val="004D723F"/>
    <w:rsid w:val="004D7E8E"/>
    <w:rsid w:val="004E015D"/>
    <w:rsid w:val="004E0694"/>
    <w:rsid w:val="004E0D89"/>
    <w:rsid w:val="004E1062"/>
    <w:rsid w:val="004E1434"/>
    <w:rsid w:val="004E1773"/>
    <w:rsid w:val="004E24FF"/>
    <w:rsid w:val="004E27CE"/>
    <w:rsid w:val="004E2828"/>
    <w:rsid w:val="004E3020"/>
    <w:rsid w:val="004E3D3E"/>
    <w:rsid w:val="004E48D0"/>
    <w:rsid w:val="004E7C34"/>
    <w:rsid w:val="004E7DA3"/>
    <w:rsid w:val="004F0873"/>
    <w:rsid w:val="004F0B48"/>
    <w:rsid w:val="004F0B97"/>
    <w:rsid w:val="004F0CA8"/>
    <w:rsid w:val="004F1477"/>
    <w:rsid w:val="004F1DEA"/>
    <w:rsid w:val="004F20AA"/>
    <w:rsid w:val="004F2519"/>
    <w:rsid w:val="004F2D3E"/>
    <w:rsid w:val="004F2F18"/>
    <w:rsid w:val="004F3791"/>
    <w:rsid w:val="004F3A38"/>
    <w:rsid w:val="004F3AFB"/>
    <w:rsid w:val="004F4843"/>
    <w:rsid w:val="004F4EAE"/>
    <w:rsid w:val="004F54E0"/>
    <w:rsid w:val="004F552F"/>
    <w:rsid w:val="004F574F"/>
    <w:rsid w:val="004F58DA"/>
    <w:rsid w:val="004F5973"/>
    <w:rsid w:val="004F6B10"/>
    <w:rsid w:val="004F6D9D"/>
    <w:rsid w:val="004F73B0"/>
    <w:rsid w:val="004F7A4A"/>
    <w:rsid w:val="00500EF5"/>
    <w:rsid w:val="00501888"/>
    <w:rsid w:val="00501915"/>
    <w:rsid w:val="005021C6"/>
    <w:rsid w:val="005028B5"/>
    <w:rsid w:val="00502E76"/>
    <w:rsid w:val="00502FA6"/>
    <w:rsid w:val="0050330B"/>
    <w:rsid w:val="00503718"/>
    <w:rsid w:val="00504553"/>
    <w:rsid w:val="0050471E"/>
    <w:rsid w:val="0050474E"/>
    <w:rsid w:val="00504F1D"/>
    <w:rsid w:val="005062AD"/>
    <w:rsid w:val="00506643"/>
    <w:rsid w:val="00506E50"/>
    <w:rsid w:val="00510F92"/>
    <w:rsid w:val="00511073"/>
    <w:rsid w:val="00511106"/>
    <w:rsid w:val="0051146B"/>
    <w:rsid w:val="0051158A"/>
    <w:rsid w:val="0051167D"/>
    <w:rsid w:val="005116E4"/>
    <w:rsid w:val="005117A2"/>
    <w:rsid w:val="00511C36"/>
    <w:rsid w:val="00511C72"/>
    <w:rsid w:val="0051238E"/>
    <w:rsid w:val="005125E8"/>
    <w:rsid w:val="005128EE"/>
    <w:rsid w:val="00513265"/>
    <w:rsid w:val="00513941"/>
    <w:rsid w:val="005141C1"/>
    <w:rsid w:val="005145B5"/>
    <w:rsid w:val="005154A1"/>
    <w:rsid w:val="0051569D"/>
    <w:rsid w:val="00515A69"/>
    <w:rsid w:val="00515D96"/>
    <w:rsid w:val="0051680A"/>
    <w:rsid w:val="0051698A"/>
    <w:rsid w:val="005170B0"/>
    <w:rsid w:val="0051724E"/>
    <w:rsid w:val="00517D9A"/>
    <w:rsid w:val="00517E1D"/>
    <w:rsid w:val="00520546"/>
    <w:rsid w:val="005205F4"/>
    <w:rsid w:val="00520B36"/>
    <w:rsid w:val="00520B98"/>
    <w:rsid w:val="00521045"/>
    <w:rsid w:val="00521B2C"/>
    <w:rsid w:val="00521D33"/>
    <w:rsid w:val="00522C48"/>
    <w:rsid w:val="005233D8"/>
    <w:rsid w:val="0052431B"/>
    <w:rsid w:val="00524A3E"/>
    <w:rsid w:val="00524CAA"/>
    <w:rsid w:val="005251F8"/>
    <w:rsid w:val="0052537D"/>
    <w:rsid w:val="00525669"/>
    <w:rsid w:val="00526629"/>
    <w:rsid w:val="005270C5"/>
    <w:rsid w:val="00527A94"/>
    <w:rsid w:val="005300FC"/>
    <w:rsid w:val="00530591"/>
    <w:rsid w:val="005308F6"/>
    <w:rsid w:val="00530A38"/>
    <w:rsid w:val="00532D79"/>
    <w:rsid w:val="00532DFA"/>
    <w:rsid w:val="005334A0"/>
    <w:rsid w:val="00533717"/>
    <w:rsid w:val="00533E23"/>
    <w:rsid w:val="00533EC7"/>
    <w:rsid w:val="00534AC5"/>
    <w:rsid w:val="0053549B"/>
    <w:rsid w:val="00535CB2"/>
    <w:rsid w:val="0053788D"/>
    <w:rsid w:val="00537E34"/>
    <w:rsid w:val="0054001F"/>
    <w:rsid w:val="00541962"/>
    <w:rsid w:val="00541CFF"/>
    <w:rsid w:val="00541F41"/>
    <w:rsid w:val="00542724"/>
    <w:rsid w:val="00542F83"/>
    <w:rsid w:val="0054468A"/>
    <w:rsid w:val="00544B41"/>
    <w:rsid w:val="00544BFE"/>
    <w:rsid w:val="00545336"/>
    <w:rsid w:val="00545E9F"/>
    <w:rsid w:val="005462B7"/>
    <w:rsid w:val="00546516"/>
    <w:rsid w:val="005478A1"/>
    <w:rsid w:val="005504B1"/>
    <w:rsid w:val="005509D8"/>
    <w:rsid w:val="00550D9E"/>
    <w:rsid w:val="0055103E"/>
    <w:rsid w:val="005518DB"/>
    <w:rsid w:val="00551AAA"/>
    <w:rsid w:val="00551CFA"/>
    <w:rsid w:val="00552347"/>
    <w:rsid w:val="0055285E"/>
    <w:rsid w:val="00552BB1"/>
    <w:rsid w:val="00552F6B"/>
    <w:rsid w:val="00553C17"/>
    <w:rsid w:val="005540C0"/>
    <w:rsid w:val="0055410B"/>
    <w:rsid w:val="00554190"/>
    <w:rsid w:val="005548AE"/>
    <w:rsid w:val="005549E0"/>
    <w:rsid w:val="00555118"/>
    <w:rsid w:val="00555952"/>
    <w:rsid w:val="00555A7E"/>
    <w:rsid w:val="0055718F"/>
    <w:rsid w:val="005573D4"/>
    <w:rsid w:val="00561397"/>
    <w:rsid w:val="00562342"/>
    <w:rsid w:val="0056344D"/>
    <w:rsid w:val="005638E7"/>
    <w:rsid w:val="00563AE8"/>
    <w:rsid w:val="00564354"/>
    <w:rsid w:val="00564510"/>
    <w:rsid w:val="00564716"/>
    <w:rsid w:val="005647E5"/>
    <w:rsid w:val="0056503A"/>
    <w:rsid w:val="00565252"/>
    <w:rsid w:val="0056548B"/>
    <w:rsid w:val="00565AA3"/>
    <w:rsid w:val="00566177"/>
    <w:rsid w:val="00566548"/>
    <w:rsid w:val="00566F6D"/>
    <w:rsid w:val="00570286"/>
    <w:rsid w:val="005703B6"/>
    <w:rsid w:val="00570FBA"/>
    <w:rsid w:val="00571984"/>
    <w:rsid w:val="00571FEA"/>
    <w:rsid w:val="005752AA"/>
    <w:rsid w:val="00575C3C"/>
    <w:rsid w:val="005760B0"/>
    <w:rsid w:val="005767B0"/>
    <w:rsid w:val="00577885"/>
    <w:rsid w:val="00577B40"/>
    <w:rsid w:val="00577CEC"/>
    <w:rsid w:val="00577FA8"/>
    <w:rsid w:val="005800A0"/>
    <w:rsid w:val="005808A3"/>
    <w:rsid w:val="00580BA6"/>
    <w:rsid w:val="00580D0D"/>
    <w:rsid w:val="0058278E"/>
    <w:rsid w:val="005827DD"/>
    <w:rsid w:val="00582F18"/>
    <w:rsid w:val="0058305D"/>
    <w:rsid w:val="00583074"/>
    <w:rsid w:val="005834BA"/>
    <w:rsid w:val="00583800"/>
    <w:rsid w:val="00583EE9"/>
    <w:rsid w:val="00584349"/>
    <w:rsid w:val="005844F9"/>
    <w:rsid w:val="00584A41"/>
    <w:rsid w:val="00584EB3"/>
    <w:rsid w:val="0058534A"/>
    <w:rsid w:val="00585360"/>
    <w:rsid w:val="0058629F"/>
    <w:rsid w:val="00586343"/>
    <w:rsid w:val="00587179"/>
    <w:rsid w:val="0058786B"/>
    <w:rsid w:val="00590127"/>
    <w:rsid w:val="00590862"/>
    <w:rsid w:val="00590DA1"/>
    <w:rsid w:val="00592D7C"/>
    <w:rsid w:val="00594302"/>
    <w:rsid w:val="005953A8"/>
    <w:rsid w:val="005953CD"/>
    <w:rsid w:val="005957F6"/>
    <w:rsid w:val="00595B4E"/>
    <w:rsid w:val="00595FC1"/>
    <w:rsid w:val="005967FA"/>
    <w:rsid w:val="00596EF3"/>
    <w:rsid w:val="0059735C"/>
    <w:rsid w:val="00597399"/>
    <w:rsid w:val="005975F6"/>
    <w:rsid w:val="00597D73"/>
    <w:rsid w:val="005A007A"/>
    <w:rsid w:val="005A03FB"/>
    <w:rsid w:val="005A11CF"/>
    <w:rsid w:val="005A1325"/>
    <w:rsid w:val="005A2831"/>
    <w:rsid w:val="005A2B4E"/>
    <w:rsid w:val="005A3014"/>
    <w:rsid w:val="005A46F0"/>
    <w:rsid w:val="005A4AB0"/>
    <w:rsid w:val="005A4BE3"/>
    <w:rsid w:val="005A50A7"/>
    <w:rsid w:val="005A5434"/>
    <w:rsid w:val="005A7261"/>
    <w:rsid w:val="005A779B"/>
    <w:rsid w:val="005A7B91"/>
    <w:rsid w:val="005A7DA0"/>
    <w:rsid w:val="005B07E7"/>
    <w:rsid w:val="005B259C"/>
    <w:rsid w:val="005B26EA"/>
    <w:rsid w:val="005B29A9"/>
    <w:rsid w:val="005B34EA"/>
    <w:rsid w:val="005B37D6"/>
    <w:rsid w:val="005B391E"/>
    <w:rsid w:val="005B3C00"/>
    <w:rsid w:val="005B4339"/>
    <w:rsid w:val="005B4A76"/>
    <w:rsid w:val="005B4F11"/>
    <w:rsid w:val="005B537E"/>
    <w:rsid w:val="005B5705"/>
    <w:rsid w:val="005B5DFC"/>
    <w:rsid w:val="005B66DB"/>
    <w:rsid w:val="005B6E4D"/>
    <w:rsid w:val="005B73D0"/>
    <w:rsid w:val="005B7DEC"/>
    <w:rsid w:val="005B7FD7"/>
    <w:rsid w:val="005C00E5"/>
    <w:rsid w:val="005C06F3"/>
    <w:rsid w:val="005C0A36"/>
    <w:rsid w:val="005C0EC7"/>
    <w:rsid w:val="005C14C2"/>
    <w:rsid w:val="005C1638"/>
    <w:rsid w:val="005C1B27"/>
    <w:rsid w:val="005C23F7"/>
    <w:rsid w:val="005C24F8"/>
    <w:rsid w:val="005C2622"/>
    <w:rsid w:val="005C27B5"/>
    <w:rsid w:val="005C3104"/>
    <w:rsid w:val="005C3525"/>
    <w:rsid w:val="005C3686"/>
    <w:rsid w:val="005C4320"/>
    <w:rsid w:val="005C43BC"/>
    <w:rsid w:val="005C4F29"/>
    <w:rsid w:val="005C5B58"/>
    <w:rsid w:val="005C5F53"/>
    <w:rsid w:val="005C63B6"/>
    <w:rsid w:val="005C707F"/>
    <w:rsid w:val="005C71D2"/>
    <w:rsid w:val="005D293A"/>
    <w:rsid w:val="005D2C8D"/>
    <w:rsid w:val="005D2E2F"/>
    <w:rsid w:val="005D3B5D"/>
    <w:rsid w:val="005D3EA4"/>
    <w:rsid w:val="005D43D2"/>
    <w:rsid w:val="005D4468"/>
    <w:rsid w:val="005D44CC"/>
    <w:rsid w:val="005D450D"/>
    <w:rsid w:val="005D4674"/>
    <w:rsid w:val="005D4D17"/>
    <w:rsid w:val="005D61A7"/>
    <w:rsid w:val="005D6306"/>
    <w:rsid w:val="005D6645"/>
    <w:rsid w:val="005D6D2F"/>
    <w:rsid w:val="005D6DF0"/>
    <w:rsid w:val="005D71D8"/>
    <w:rsid w:val="005D773A"/>
    <w:rsid w:val="005E042F"/>
    <w:rsid w:val="005E06BE"/>
    <w:rsid w:val="005E0DC6"/>
    <w:rsid w:val="005E10E1"/>
    <w:rsid w:val="005E1106"/>
    <w:rsid w:val="005E210E"/>
    <w:rsid w:val="005E2941"/>
    <w:rsid w:val="005E2B21"/>
    <w:rsid w:val="005E2D92"/>
    <w:rsid w:val="005E3BCD"/>
    <w:rsid w:val="005E4851"/>
    <w:rsid w:val="005E5764"/>
    <w:rsid w:val="005E65BA"/>
    <w:rsid w:val="005E68CF"/>
    <w:rsid w:val="005E6C4A"/>
    <w:rsid w:val="005E6D22"/>
    <w:rsid w:val="005E6E57"/>
    <w:rsid w:val="005E78C6"/>
    <w:rsid w:val="005E79A7"/>
    <w:rsid w:val="005E7AAA"/>
    <w:rsid w:val="005F042E"/>
    <w:rsid w:val="005F109B"/>
    <w:rsid w:val="005F1B13"/>
    <w:rsid w:val="005F1B28"/>
    <w:rsid w:val="005F1C6B"/>
    <w:rsid w:val="005F2879"/>
    <w:rsid w:val="005F2D04"/>
    <w:rsid w:val="005F2DE1"/>
    <w:rsid w:val="005F2E0C"/>
    <w:rsid w:val="005F3C46"/>
    <w:rsid w:val="005F4964"/>
    <w:rsid w:val="005F50CB"/>
    <w:rsid w:val="005F5391"/>
    <w:rsid w:val="005F59E7"/>
    <w:rsid w:val="005F6781"/>
    <w:rsid w:val="005F6871"/>
    <w:rsid w:val="005F6E7B"/>
    <w:rsid w:val="005F70AF"/>
    <w:rsid w:val="005F764F"/>
    <w:rsid w:val="006008DA"/>
    <w:rsid w:val="00600BAE"/>
    <w:rsid w:val="00600CBF"/>
    <w:rsid w:val="00600FA6"/>
    <w:rsid w:val="00601B04"/>
    <w:rsid w:val="0060253F"/>
    <w:rsid w:val="00602783"/>
    <w:rsid w:val="00602B25"/>
    <w:rsid w:val="00602D3F"/>
    <w:rsid w:val="0060374A"/>
    <w:rsid w:val="00603923"/>
    <w:rsid w:val="006046CF"/>
    <w:rsid w:val="006049D5"/>
    <w:rsid w:val="00604D9C"/>
    <w:rsid w:val="006051CD"/>
    <w:rsid w:val="006060B6"/>
    <w:rsid w:val="006069AA"/>
    <w:rsid w:val="00606A7A"/>
    <w:rsid w:val="00606D7D"/>
    <w:rsid w:val="006071B2"/>
    <w:rsid w:val="006077CF"/>
    <w:rsid w:val="00607EC9"/>
    <w:rsid w:val="006100CD"/>
    <w:rsid w:val="00611317"/>
    <w:rsid w:val="00611C03"/>
    <w:rsid w:val="0061252F"/>
    <w:rsid w:val="00612991"/>
    <w:rsid w:val="00613CC7"/>
    <w:rsid w:val="00613E12"/>
    <w:rsid w:val="006140F8"/>
    <w:rsid w:val="006141F3"/>
    <w:rsid w:val="00615E0F"/>
    <w:rsid w:val="00615F0D"/>
    <w:rsid w:val="00616337"/>
    <w:rsid w:val="00616429"/>
    <w:rsid w:val="00616EC8"/>
    <w:rsid w:val="0061786E"/>
    <w:rsid w:val="0062056A"/>
    <w:rsid w:val="00620A77"/>
    <w:rsid w:val="00620B1A"/>
    <w:rsid w:val="00620DBD"/>
    <w:rsid w:val="006210A0"/>
    <w:rsid w:val="00622356"/>
    <w:rsid w:val="0062277D"/>
    <w:rsid w:val="006228D8"/>
    <w:rsid w:val="00622A2A"/>
    <w:rsid w:val="00622D29"/>
    <w:rsid w:val="006254A9"/>
    <w:rsid w:val="006254BB"/>
    <w:rsid w:val="0062553F"/>
    <w:rsid w:val="00625621"/>
    <w:rsid w:val="006258F2"/>
    <w:rsid w:val="00625978"/>
    <w:rsid w:val="00625DF3"/>
    <w:rsid w:val="006264CE"/>
    <w:rsid w:val="00626AAA"/>
    <w:rsid w:val="00626AD4"/>
    <w:rsid w:val="00626D2F"/>
    <w:rsid w:val="00626D8F"/>
    <w:rsid w:val="00626E9A"/>
    <w:rsid w:val="00627B30"/>
    <w:rsid w:val="00627D36"/>
    <w:rsid w:val="00630289"/>
    <w:rsid w:val="00630587"/>
    <w:rsid w:val="00630F81"/>
    <w:rsid w:val="006312FF"/>
    <w:rsid w:val="00631FC1"/>
    <w:rsid w:val="00632051"/>
    <w:rsid w:val="00632D74"/>
    <w:rsid w:val="00632F47"/>
    <w:rsid w:val="006337FE"/>
    <w:rsid w:val="006345AD"/>
    <w:rsid w:val="0063490F"/>
    <w:rsid w:val="00634D04"/>
    <w:rsid w:val="00635342"/>
    <w:rsid w:val="00635A9E"/>
    <w:rsid w:val="006360A1"/>
    <w:rsid w:val="0063662B"/>
    <w:rsid w:val="006368EF"/>
    <w:rsid w:val="00636A07"/>
    <w:rsid w:val="00636A34"/>
    <w:rsid w:val="00636C78"/>
    <w:rsid w:val="00637E1B"/>
    <w:rsid w:val="006406E0"/>
    <w:rsid w:val="006411A0"/>
    <w:rsid w:val="00641453"/>
    <w:rsid w:val="00641C34"/>
    <w:rsid w:val="00641C5C"/>
    <w:rsid w:val="00642325"/>
    <w:rsid w:val="00642548"/>
    <w:rsid w:val="00643032"/>
    <w:rsid w:val="00643074"/>
    <w:rsid w:val="006437D1"/>
    <w:rsid w:val="00643929"/>
    <w:rsid w:val="00643B06"/>
    <w:rsid w:val="0064414A"/>
    <w:rsid w:val="006441B6"/>
    <w:rsid w:val="00644430"/>
    <w:rsid w:val="00644645"/>
    <w:rsid w:val="00645316"/>
    <w:rsid w:val="006453E6"/>
    <w:rsid w:val="00646078"/>
    <w:rsid w:val="00646437"/>
    <w:rsid w:val="0064667E"/>
    <w:rsid w:val="00646857"/>
    <w:rsid w:val="00647513"/>
    <w:rsid w:val="006477FC"/>
    <w:rsid w:val="0064780A"/>
    <w:rsid w:val="00651758"/>
    <w:rsid w:val="00652983"/>
    <w:rsid w:val="006529EA"/>
    <w:rsid w:val="006538A6"/>
    <w:rsid w:val="00653941"/>
    <w:rsid w:val="00653BEE"/>
    <w:rsid w:val="00653E63"/>
    <w:rsid w:val="006540DD"/>
    <w:rsid w:val="00654259"/>
    <w:rsid w:val="00654269"/>
    <w:rsid w:val="00654469"/>
    <w:rsid w:val="006545C9"/>
    <w:rsid w:val="00654D89"/>
    <w:rsid w:val="00655251"/>
    <w:rsid w:val="0065598B"/>
    <w:rsid w:val="006559B7"/>
    <w:rsid w:val="00656210"/>
    <w:rsid w:val="00656220"/>
    <w:rsid w:val="0065749A"/>
    <w:rsid w:val="00657D27"/>
    <w:rsid w:val="00661EE3"/>
    <w:rsid w:val="00662091"/>
    <w:rsid w:val="00662478"/>
    <w:rsid w:val="0066298A"/>
    <w:rsid w:val="00662BE6"/>
    <w:rsid w:val="00662E86"/>
    <w:rsid w:val="006632DB"/>
    <w:rsid w:val="00663C47"/>
    <w:rsid w:val="00664435"/>
    <w:rsid w:val="006657EC"/>
    <w:rsid w:val="00665DB7"/>
    <w:rsid w:val="0066616D"/>
    <w:rsid w:val="00666356"/>
    <w:rsid w:val="006664B3"/>
    <w:rsid w:val="00667AEF"/>
    <w:rsid w:val="00667D20"/>
    <w:rsid w:val="00667F0F"/>
    <w:rsid w:val="00670065"/>
    <w:rsid w:val="00670336"/>
    <w:rsid w:val="00670390"/>
    <w:rsid w:val="00670812"/>
    <w:rsid w:val="00671B4F"/>
    <w:rsid w:val="0067261C"/>
    <w:rsid w:val="006727D5"/>
    <w:rsid w:val="00672BC6"/>
    <w:rsid w:val="00672F3C"/>
    <w:rsid w:val="006732E2"/>
    <w:rsid w:val="006732FE"/>
    <w:rsid w:val="00673B56"/>
    <w:rsid w:val="00674A0B"/>
    <w:rsid w:val="00674A22"/>
    <w:rsid w:val="006750BE"/>
    <w:rsid w:val="00675314"/>
    <w:rsid w:val="00675536"/>
    <w:rsid w:val="00675D1C"/>
    <w:rsid w:val="00675D3E"/>
    <w:rsid w:val="00675EC6"/>
    <w:rsid w:val="00675FF5"/>
    <w:rsid w:val="00676929"/>
    <w:rsid w:val="00676B24"/>
    <w:rsid w:val="00676C73"/>
    <w:rsid w:val="0067721E"/>
    <w:rsid w:val="00680002"/>
    <w:rsid w:val="0068069D"/>
    <w:rsid w:val="006807A9"/>
    <w:rsid w:val="006817AC"/>
    <w:rsid w:val="00681B99"/>
    <w:rsid w:val="0068265C"/>
    <w:rsid w:val="006827F1"/>
    <w:rsid w:val="00682AB0"/>
    <w:rsid w:val="006832D0"/>
    <w:rsid w:val="0068374A"/>
    <w:rsid w:val="00683BAA"/>
    <w:rsid w:val="00684393"/>
    <w:rsid w:val="006845E8"/>
    <w:rsid w:val="006854BE"/>
    <w:rsid w:val="00685AED"/>
    <w:rsid w:val="006864AF"/>
    <w:rsid w:val="006865A4"/>
    <w:rsid w:val="00686A0D"/>
    <w:rsid w:val="006875D4"/>
    <w:rsid w:val="0068762B"/>
    <w:rsid w:val="006876DC"/>
    <w:rsid w:val="00687774"/>
    <w:rsid w:val="0068779C"/>
    <w:rsid w:val="00687B91"/>
    <w:rsid w:val="00687EBF"/>
    <w:rsid w:val="00690BC0"/>
    <w:rsid w:val="0069147B"/>
    <w:rsid w:val="0069171E"/>
    <w:rsid w:val="006926C3"/>
    <w:rsid w:val="006929F7"/>
    <w:rsid w:val="00693130"/>
    <w:rsid w:val="00693BDA"/>
    <w:rsid w:val="00693CF8"/>
    <w:rsid w:val="00693FC1"/>
    <w:rsid w:val="0069451C"/>
    <w:rsid w:val="006957C5"/>
    <w:rsid w:val="006969B5"/>
    <w:rsid w:val="006969BE"/>
    <w:rsid w:val="006976E1"/>
    <w:rsid w:val="00697A78"/>
    <w:rsid w:val="00697DF8"/>
    <w:rsid w:val="00697F46"/>
    <w:rsid w:val="006A0636"/>
    <w:rsid w:val="006A0652"/>
    <w:rsid w:val="006A06BB"/>
    <w:rsid w:val="006A0976"/>
    <w:rsid w:val="006A10DD"/>
    <w:rsid w:val="006A142C"/>
    <w:rsid w:val="006A161F"/>
    <w:rsid w:val="006A1635"/>
    <w:rsid w:val="006A250E"/>
    <w:rsid w:val="006A2576"/>
    <w:rsid w:val="006A3254"/>
    <w:rsid w:val="006A33BA"/>
    <w:rsid w:val="006A4515"/>
    <w:rsid w:val="006A4C74"/>
    <w:rsid w:val="006A4FE5"/>
    <w:rsid w:val="006A590D"/>
    <w:rsid w:val="006A5C79"/>
    <w:rsid w:val="006A5CD6"/>
    <w:rsid w:val="006A5D56"/>
    <w:rsid w:val="006A5DC6"/>
    <w:rsid w:val="006A6F2D"/>
    <w:rsid w:val="006A789A"/>
    <w:rsid w:val="006B10C1"/>
    <w:rsid w:val="006B117A"/>
    <w:rsid w:val="006B15CA"/>
    <w:rsid w:val="006B1BBF"/>
    <w:rsid w:val="006B1C21"/>
    <w:rsid w:val="006B1EB1"/>
    <w:rsid w:val="006B2497"/>
    <w:rsid w:val="006B32E8"/>
    <w:rsid w:val="006B38A1"/>
    <w:rsid w:val="006B3D50"/>
    <w:rsid w:val="006B4EFE"/>
    <w:rsid w:val="006B53A0"/>
    <w:rsid w:val="006B607B"/>
    <w:rsid w:val="006B6462"/>
    <w:rsid w:val="006B64C8"/>
    <w:rsid w:val="006B6C29"/>
    <w:rsid w:val="006B6E7D"/>
    <w:rsid w:val="006B6EE1"/>
    <w:rsid w:val="006B7A14"/>
    <w:rsid w:val="006C04E7"/>
    <w:rsid w:val="006C212F"/>
    <w:rsid w:val="006C2BE1"/>
    <w:rsid w:val="006C2E33"/>
    <w:rsid w:val="006C2E82"/>
    <w:rsid w:val="006C3739"/>
    <w:rsid w:val="006C3F16"/>
    <w:rsid w:val="006C4C2A"/>
    <w:rsid w:val="006C542D"/>
    <w:rsid w:val="006C5CCC"/>
    <w:rsid w:val="006C6060"/>
    <w:rsid w:val="006C6AA8"/>
    <w:rsid w:val="006C6C45"/>
    <w:rsid w:val="006C6F3D"/>
    <w:rsid w:val="006C72BD"/>
    <w:rsid w:val="006D02FF"/>
    <w:rsid w:val="006D0929"/>
    <w:rsid w:val="006D0BB1"/>
    <w:rsid w:val="006D0F94"/>
    <w:rsid w:val="006D1CA9"/>
    <w:rsid w:val="006D2154"/>
    <w:rsid w:val="006D32C5"/>
    <w:rsid w:val="006D32CB"/>
    <w:rsid w:val="006D350D"/>
    <w:rsid w:val="006D35FE"/>
    <w:rsid w:val="006D386D"/>
    <w:rsid w:val="006D3B46"/>
    <w:rsid w:val="006D4741"/>
    <w:rsid w:val="006D4C16"/>
    <w:rsid w:val="006D4EB3"/>
    <w:rsid w:val="006D5CDA"/>
    <w:rsid w:val="006D69EA"/>
    <w:rsid w:val="006D6AB7"/>
    <w:rsid w:val="006D7EB0"/>
    <w:rsid w:val="006E009C"/>
    <w:rsid w:val="006E2D97"/>
    <w:rsid w:val="006E2F3C"/>
    <w:rsid w:val="006E308A"/>
    <w:rsid w:val="006E3CF6"/>
    <w:rsid w:val="006E44EC"/>
    <w:rsid w:val="006E473A"/>
    <w:rsid w:val="006E4B38"/>
    <w:rsid w:val="006E5457"/>
    <w:rsid w:val="006E5934"/>
    <w:rsid w:val="006E66B9"/>
    <w:rsid w:val="006E7001"/>
    <w:rsid w:val="006E7EF3"/>
    <w:rsid w:val="006F01FD"/>
    <w:rsid w:val="006F079B"/>
    <w:rsid w:val="006F089A"/>
    <w:rsid w:val="006F0D7B"/>
    <w:rsid w:val="006F0F92"/>
    <w:rsid w:val="006F12F7"/>
    <w:rsid w:val="006F14AF"/>
    <w:rsid w:val="006F14BE"/>
    <w:rsid w:val="006F17E7"/>
    <w:rsid w:val="006F1EA5"/>
    <w:rsid w:val="006F1FC1"/>
    <w:rsid w:val="006F225F"/>
    <w:rsid w:val="006F291C"/>
    <w:rsid w:val="006F2CAE"/>
    <w:rsid w:val="006F3065"/>
    <w:rsid w:val="006F3358"/>
    <w:rsid w:val="006F4FD3"/>
    <w:rsid w:val="006F57FE"/>
    <w:rsid w:val="006F59A3"/>
    <w:rsid w:val="006F6C6E"/>
    <w:rsid w:val="006F70A0"/>
    <w:rsid w:val="006F7A44"/>
    <w:rsid w:val="006F7BA3"/>
    <w:rsid w:val="006F7BD0"/>
    <w:rsid w:val="00701061"/>
    <w:rsid w:val="007013DD"/>
    <w:rsid w:val="0070172D"/>
    <w:rsid w:val="007018DD"/>
    <w:rsid w:val="0070205E"/>
    <w:rsid w:val="00702153"/>
    <w:rsid w:val="00702155"/>
    <w:rsid w:val="007025BD"/>
    <w:rsid w:val="00702FC6"/>
    <w:rsid w:val="0070374D"/>
    <w:rsid w:val="0070405F"/>
    <w:rsid w:val="00705048"/>
    <w:rsid w:val="0070505F"/>
    <w:rsid w:val="0070510D"/>
    <w:rsid w:val="00705A9B"/>
    <w:rsid w:val="00705F73"/>
    <w:rsid w:val="00706315"/>
    <w:rsid w:val="007101F5"/>
    <w:rsid w:val="00710E83"/>
    <w:rsid w:val="0071150A"/>
    <w:rsid w:val="00711B45"/>
    <w:rsid w:val="00711CB6"/>
    <w:rsid w:val="00712251"/>
    <w:rsid w:val="007131E9"/>
    <w:rsid w:val="00713333"/>
    <w:rsid w:val="00713AD2"/>
    <w:rsid w:val="00713B73"/>
    <w:rsid w:val="007142EA"/>
    <w:rsid w:val="007145A5"/>
    <w:rsid w:val="007148B2"/>
    <w:rsid w:val="00714B57"/>
    <w:rsid w:val="00714E29"/>
    <w:rsid w:val="007156FF"/>
    <w:rsid w:val="00715B1C"/>
    <w:rsid w:val="0071611F"/>
    <w:rsid w:val="007167FF"/>
    <w:rsid w:val="00716AD9"/>
    <w:rsid w:val="00716DC8"/>
    <w:rsid w:val="007170D9"/>
    <w:rsid w:val="0071714F"/>
    <w:rsid w:val="0071747D"/>
    <w:rsid w:val="00717672"/>
    <w:rsid w:val="00717829"/>
    <w:rsid w:val="007200E1"/>
    <w:rsid w:val="00720AF6"/>
    <w:rsid w:val="00720C0C"/>
    <w:rsid w:val="00720EF9"/>
    <w:rsid w:val="007215A4"/>
    <w:rsid w:val="00722238"/>
    <w:rsid w:val="007223A4"/>
    <w:rsid w:val="0072247F"/>
    <w:rsid w:val="00722DDE"/>
    <w:rsid w:val="00724AA3"/>
    <w:rsid w:val="00724E27"/>
    <w:rsid w:val="00724F19"/>
    <w:rsid w:val="007259FD"/>
    <w:rsid w:val="00726578"/>
    <w:rsid w:val="0072704A"/>
    <w:rsid w:val="007275DC"/>
    <w:rsid w:val="00727B56"/>
    <w:rsid w:val="00727D4C"/>
    <w:rsid w:val="007300EE"/>
    <w:rsid w:val="0073089F"/>
    <w:rsid w:val="00730901"/>
    <w:rsid w:val="0073213A"/>
    <w:rsid w:val="0073270B"/>
    <w:rsid w:val="00732DCB"/>
    <w:rsid w:val="007334D8"/>
    <w:rsid w:val="00733B08"/>
    <w:rsid w:val="00734508"/>
    <w:rsid w:val="0073498D"/>
    <w:rsid w:val="00734B0A"/>
    <w:rsid w:val="00734B9F"/>
    <w:rsid w:val="00735846"/>
    <w:rsid w:val="007359AC"/>
    <w:rsid w:val="00735C14"/>
    <w:rsid w:val="00735DD0"/>
    <w:rsid w:val="00735EED"/>
    <w:rsid w:val="007362FF"/>
    <w:rsid w:val="007368F1"/>
    <w:rsid w:val="00736D41"/>
    <w:rsid w:val="00737533"/>
    <w:rsid w:val="00737D26"/>
    <w:rsid w:val="00737F8F"/>
    <w:rsid w:val="007401A8"/>
    <w:rsid w:val="00740CDD"/>
    <w:rsid w:val="007412FB"/>
    <w:rsid w:val="007421B0"/>
    <w:rsid w:val="007425A3"/>
    <w:rsid w:val="0074309C"/>
    <w:rsid w:val="00743249"/>
    <w:rsid w:val="0074335E"/>
    <w:rsid w:val="0074370B"/>
    <w:rsid w:val="00743716"/>
    <w:rsid w:val="00744BC0"/>
    <w:rsid w:val="0074539B"/>
    <w:rsid w:val="00745CE7"/>
    <w:rsid w:val="00745F88"/>
    <w:rsid w:val="0074614A"/>
    <w:rsid w:val="007464E5"/>
    <w:rsid w:val="007464F0"/>
    <w:rsid w:val="00746B84"/>
    <w:rsid w:val="007471DE"/>
    <w:rsid w:val="00747A89"/>
    <w:rsid w:val="00747FA9"/>
    <w:rsid w:val="00750B46"/>
    <w:rsid w:val="00751020"/>
    <w:rsid w:val="0075147E"/>
    <w:rsid w:val="00751B97"/>
    <w:rsid w:val="00751EA2"/>
    <w:rsid w:val="00751FC7"/>
    <w:rsid w:val="00752658"/>
    <w:rsid w:val="007531E4"/>
    <w:rsid w:val="00753670"/>
    <w:rsid w:val="00753FC9"/>
    <w:rsid w:val="007553C8"/>
    <w:rsid w:val="00755B97"/>
    <w:rsid w:val="00756121"/>
    <w:rsid w:val="007562AF"/>
    <w:rsid w:val="00760643"/>
    <w:rsid w:val="00760750"/>
    <w:rsid w:val="00761A4B"/>
    <w:rsid w:val="00764030"/>
    <w:rsid w:val="0076442F"/>
    <w:rsid w:val="00764994"/>
    <w:rsid w:val="00765626"/>
    <w:rsid w:val="00766DDA"/>
    <w:rsid w:val="0077001A"/>
    <w:rsid w:val="00770191"/>
    <w:rsid w:val="00770489"/>
    <w:rsid w:val="0077099B"/>
    <w:rsid w:val="00770D5C"/>
    <w:rsid w:val="00770D94"/>
    <w:rsid w:val="00770FCC"/>
    <w:rsid w:val="00771028"/>
    <w:rsid w:val="0077127D"/>
    <w:rsid w:val="00771483"/>
    <w:rsid w:val="00771782"/>
    <w:rsid w:val="00771868"/>
    <w:rsid w:val="0077247C"/>
    <w:rsid w:val="0077319E"/>
    <w:rsid w:val="00773758"/>
    <w:rsid w:val="00774056"/>
    <w:rsid w:val="00774FA1"/>
    <w:rsid w:val="007755CC"/>
    <w:rsid w:val="00775805"/>
    <w:rsid w:val="00775CE8"/>
    <w:rsid w:val="00776100"/>
    <w:rsid w:val="00776A38"/>
    <w:rsid w:val="00776D8F"/>
    <w:rsid w:val="00777D85"/>
    <w:rsid w:val="00780D7F"/>
    <w:rsid w:val="00780EB4"/>
    <w:rsid w:val="007811AD"/>
    <w:rsid w:val="00781216"/>
    <w:rsid w:val="00781811"/>
    <w:rsid w:val="00781B78"/>
    <w:rsid w:val="007823B5"/>
    <w:rsid w:val="00782747"/>
    <w:rsid w:val="00782886"/>
    <w:rsid w:val="00782AB0"/>
    <w:rsid w:val="00783026"/>
    <w:rsid w:val="007835CA"/>
    <w:rsid w:val="007844C2"/>
    <w:rsid w:val="00784D02"/>
    <w:rsid w:val="00785201"/>
    <w:rsid w:val="0078576E"/>
    <w:rsid w:val="007861B0"/>
    <w:rsid w:val="00786F47"/>
    <w:rsid w:val="0078763B"/>
    <w:rsid w:val="00787D4C"/>
    <w:rsid w:val="00790472"/>
    <w:rsid w:val="00790A85"/>
    <w:rsid w:val="00791468"/>
    <w:rsid w:val="00791849"/>
    <w:rsid w:val="00791A49"/>
    <w:rsid w:val="00791C66"/>
    <w:rsid w:val="00792736"/>
    <w:rsid w:val="00792F20"/>
    <w:rsid w:val="00793526"/>
    <w:rsid w:val="0079363F"/>
    <w:rsid w:val="00793EB2"/>
    <w:rsid w:val="00794572"/>
    <w:rsid w:val="00794A8D"/>
    <w:rsid w:val="00794B0B"/>
    <w:rsid w:val="00795C67"/>
    <w:rsid w:val="00795EE1"/>
    <w:rsid w:val="007962B2"/>
    <w:rsid w:val="00796E80"/>
    <w:rsid w:val="00796F32"/>
    <w:rsid w:val="00797710"/>
    <w:rsid w:val="007A11AA"/>
    <w:rsid w:val="007A1879"/>
    <w:rsid w:val="007A32D7"/>
    <w:rsid w:val="007A3CF9"/>
    <w:rsid w:val="007A506B"/>
    <w:rsid w:val="007A55FC"/>
    <w:rsid w:val="007A5D7A"/>
    <w:rsid w:val="007A6661"/>
    <w:rsid w:val="007A6C2F"/>
    <w:rsid w:val="007A7571"/>
    <w:rsid w:val="007A78A5"/>
    <w:rsid w:val="007A7A48"/>
    <w:rsid w:val="007B1EBD"/>
    <w:rsid w:val="007B1ECA"/>
    <w:rsid w:val="007B2152"/>
    <w:rsid w:val="007B24B9"/>
    <w:rsid w:val="007B2688"/>
    <w:rsid w:val="007B2B27"/>
    <w:rsid w:val="007B2DBC"/>
    <w:rsid w:val="007B2EEC"/>
    <w:rsid w:val="007B3DC6"/>
    <w:rsid w:val="007B4E3B"/>
    <w:rsid w:val="007B5412"/>
    <w:rsid w:val="007B5E44"/>
    <w:rsid w:val="007B68F6"/>
    <w:rsid w:val="007B692F"/>
    <w:rsid w:val="007B6B1F"/>
    <w:rsid w:val="007B714D"/>
    <w:rsid w:val="007B7321"/>
    <w:rsid w:val="007B778C"/>
    <w:rsid w:val="007B77CE"/>
    <w:rsid w:val="007B781A"/>
    <w:rsid w:val="007B7CDA"/>
    <w:rsid w:val="007C09F1"/>
    <w:rsid w:val="007C1436"/>
    <w:rsid w:val="007C1E5A"/>
    <w:rsid w:val="007C2522"/>
    <w:rsid w:val="007C285F"/>
    <w:rsid w:val="007C29EC"/>
    <w:rsid w:val="007C3355"/>
    <w:rsid w:val="007C3786"/>
    <w:rsid w:val="007C37E3"/>
    <w:rsid w:val="007C5AF7"/>
    <w:rsid w:val="007C5FCD"/>
    <w:rsid w:val="007C6A92"/>
    <w:rsid w:val="007C6DD1"/>
    <w:rsid w:val="007C706B"/>
    <w:rsid w:val="007C7993"/>
    <w:rsid w:val="007D1A2B"/>
    <w:rsid w:val="007D1A95"/>
    <w:rsid w:val="007D1EF9"/>
    <w:rsid w:val="007D24A9"/>
    <w:rsid w:val="007D29E8"/>
    <w:rsid w:val="007D35DC"/>
    <w:rsid w:val="007D3906"/>
    <w:rsid w:val="007D3CC2"/>
    <w:rsid w:val="007D47A3"/>
    <w:rsid w:val="007D48B5"/>
    <w:rsid w:val="007D4B53"/>
    <w:rsid w:val="007D4D29"/>
    <w:rsid w:val="007D4F08"/>
    <w:rsid w:val="007E0153"/>
    <w:rsid w:val="007E08FF"/>
    <w:rsid w:val="007E15BD"/>
    <w:rsid w:val="007E1BCF"/>
    <w:rsid w:val="007E27CD"/>
    <w:rsid w:val="007E2E49"/>
    <w:rsid w:val="007E2FE6"/>
    <w:rsid w:val="007E33D0"/>
    <w:rsid w:val="007E3791"/>
    <w:rsid w:val="007E392D"/>
    <w:rsid w:val="007E4AD6"/>
    <w:rsid w:val="007E5082"/>
    <w:rsid w:val="007E5140"/>
    <w:rsid w:val="007E53F6"/>
    <w:rsid w:val="007E5607"/>
    <w:rsid w:val="007E5F2C"/>
    <w:rsid w:val="007E608C"/>
    <w:rsid w:val="007E76B5"/>
    <w:rsid w:val="007F019C"/>
    <w:rsid w:val="007F04B7"/>
    <w:rsid w:val="007F072D"/>
    <w:rsid w:val="007F088F"/>
    <w:rsid w:val="007F1AF6"/>
    <w:rsid w:val="007F1B21"/>
    <w:rsid w:val="007F25AD"/>
    <w:rsid w:val="007F30FE"/>
    <w:rsid w:val="007F36AF"/>
    <w:rsid w:val="007F385A"/>
    <w:rsid w:val="007F5292"/>
    <w:rsid w:val="007F577E"/>
    <w:rsid w:val="007F5FF0"/>
    <w:rsid w:val="007F62F1"/>
    <w:rsid w:val="007F65BB"/>
    <w:rsid w:val="007F66CD"/>
    <w:rsid w:val="007F6792"/>
    <w:rsid w:val="007F6E1A"/>
    <w:rsid w:val="007F6E67"/>
    <w:rsid w:val="007F6FB4"/>
    <w:rsid w:val="00800809"/>
    <w:rsid w:val="00800AF6"/>
    <w:rsid w:val="0080148C"/>
    <w:rsid w:val="00801568"/>
    <w:rsid w:val="0080280B"/>
    <w:rsid w:val="00802A1C"/>
    <w:rsid w:val="00802BD6"/>
    <w:rsid w:val="00802EEE"/>
    <w:rsid w:val="008036CF"/>
    <w:rsid w:val="008037E8"/>
    <w:rsid w:val="00804107"/>
    <w:rsid w:val="008046E4"/>
    <w:rsid w:val="00806454"/>
    <w:rsid w:val="00806615"/>
    <w:rsid w:val="008074FA"/>
    <w:rsid w:val="00807C41"/>
    <w:rsid w:val="00807CE9"/>
    <w:rsid w:val="0081049C"/>
    <w:rsid w:val="00810B1E"/>
    <w:rsid w:val="00811A75"/>
    <w:rsid w:val="008136CE"/>
    <w:rsid w:val="00813A54"/>
    <w:rsid w:val="00813E47"/>
    <w:rsid w:val="00813FBA"/>
    <w:rsid w:val="00814093"/>
    <w:rsid w:val="00814184"/>
    <w:rsid w:val="0081494A"/>
    <w:rsid w:val="00814C26"/>
    <w:rsid w:val="00814C9F"/>
    <w:rsid w:val="008150AD"/>
    <w:rsid w:val="00815482"/>
    <w:rsid w:val="008162FD"/>
    <w:rsid w:val="00817179"/>
    <w:rsid w:val="008176E1"/>
    <w:rsid w:val="008176FE"/>
    <w:rsid w:val="00820097"/>
    <w:rsid w:val="008207DF"/>
    <w:rsid w:val="00820C5E"/>
    <w:rsid w:val="0082175C"/>
    <w:rsid w:val="008223DC"/>
    <w:rsid w:val="0082252D"/>
    <w:rsid w:val="00822607"/>
    <w:rsid w:val="00822930"/>
    <w:rsid w:val="00822A1B"/>
    <w:rsid w:val="00822B08"/>
    <w:rsid w:val="008231FC"/>
    <w:rsid w:val="00823441"/>
    <w:rsid w:val="0082350B"/>
    <w:rsid w:val="0082353E"/>
    <w:rsid w:val="00824166"/>
    <w:rsid w:val="00824251"/>
    <w:rsid w:val="0082484B"/>
    <w:rsid w:val="00826000"/>
    <w:rsid w:val="008269A0"/>
    <w:rsid w:val="008270CE"/>
    <w:rsid w:val="0082722C"/>
    <w:rsid w:val="008274B9"/>
    <w:rsid w:val="00827732"/>
    <w:rsid w:val="008301FB"/>
    <w:rsid w:val="008307B6"/>
    <w:rsid w:val="00830B4B"/>
    <w:rsid w:val="0083126E"/>
    <w:rsid w:val="00831A59"/>
    <w:rsid w:val="00831C38"/>
    <w:rsid w:val="00831DA1"/>
    <w:rsid w:val="00832CA8"/>
    <w:rsid w:val="0083307C"/>
    <w:rsid w:val="0083380E"/>
    <w:rsid w:val="0083440E"/>
    <w:rsid w:val="00834791"/>
    <w:rsid w:val="00834BB7"/>
    <w:rsid w:val="0083538B"/>
    <w:rsid w:val="00835467"/>
    <w:rsid w:val="00835695"/>
    <w:rsid w:val="008359BE"/>
    <w:rsid w:val="00835EF9"/>
    <w:rsid w:val="00837766"/>
    <w:rsid w:val="00837887"/>
    <w:rsid w:val="00837C29"/>
    <w:rsid w:val="00837E23"/>
    <w:rsid w:val="008402DF"/>
    <w:rsid w:val="00840A05"/>
    <w:rsid w:val="00840AB7"/>
    <w:rsid w:val="00842A80"/>
    <w:rsid w:val="00842FF8"/>
    <w:rsid w:val="00844410"/>
    <w:rsid w:val="0084448B"/>
    <w:rsid w:val="0084456E"/>
    <w:rsid w:val="0084480C"/>
    <w:rsid w:val="00844D84"/>
    <w:rsid w:val="00845026"/>
    <w:rsid w:val="00845230"/>
    <w:rsid w:val="008466F4"/>
    <w:rsid w:val="00847A21"/>
    <w:rsid w:val="00847B03"/>
    <w:rsid w:val="00847E68"/>
    <w:rsid w:val="008516FC"/>
    <w:rsid w:val="008518E0"/>
    <w:rsid w:val="00851977"/>
    <w:rsid w:val="00852C57"/>
    <w:rsid w:val="008536B7"/>
    <w:rsid w:val="00853A13"/>
    <w:rsid w:val="0085439A"/>
    <w:rsid w:val="00854B36"/>
    <w:rsid w:val="00854BCC"/>
    <w:rsid w:val="00854D66"/>
    <w:rsid w:val="00855180"/>
    <w:rsid w:val="008554AD"/>
    <w:rsid w:val="0085697F"/>
    <w:rsid w:val="008569B9"/>
    <w:rsid w:val="00856CDB"/>
    <w:rsid w:val="00857091"/>
    <w:rsid w:val="008574A6"/>
    <w:rsid w:val="00857744"/>
    <w:rsid w:val="0085790D"/>
    <w:rsid w:val="0085799B"/>
    <w:rsid w:val="00857AF1"/>
    <w:rsid w:val="00860434"/>
    <w:rsid w:val="00860744"/>
    <w:rsid w:val="00860CF3"/>
    <w:rsid w:val="008611B9"/>
    <w:rsid w:val="008617F8"/>
    <w:rsid w:val="0086317A"/>
    <w:rsid w:val="0086368E"/>
    <w:rsid w:val="0086375A"/>
    <w:rsid w:val="00863866"/>
    <w:rsid w:val="008639E3"/>
    <w:rsid w:val="00863A25"/>
    <w:rsid w:val="00863A6E"/>
    <w:rsid w:val="00865316"/>
    <w:rsid w:val="0086574F"/>
    <w:rsid w:val="00865F7C"/>
    <w:rsid w:val="008665DF"/>
    <w:rsid w:val="00866F70"/>
    <w:rsid w:val="00867444"/>
    <w:rsid w:val="00867751"/>
    <w:rsid w:val="00867C9C"/>
    <w:rsid w:val="00867DE7"/>
    <w:rsid w:val="008700B8"/>
    <w:rsid w:val="00871362"/>
    <w:rsid w:val="00871412"/>
    <w:rsid w:val="008719CE"/>
    <w:rsid w:val="00871B69"/>
    <w:rsid w:val="00871CAF"/>
    <w:rsid w:val="008724E0"/>
    <w:rsid w:val="00872AAE"/>
    <w:rsid w:val="00872B09"/>
    <w:rsid w:val="0087305F"/>
    <w:rsid w:val="00873234"/>
    <w:rsid w:val="0087325A"/>
    <w:rsid w:val="0087389B"/>
    <w:rsid w:val="00873BC3"/>
    <w:rsid w:val="00873CE5"/>
    <w:rsid w:val="0087480E"/>
    <w:rsid w:val="008751DA"/>
    <w:rsid w:val="0087576F"/>
    <w:rsid w:val="008758D4"/>
    <w:rsid w:val="00875A64"/>
    <w:rsid w:val="00876065"/>
    <w:rsid w:val="008769B8"/>
    <w:rsid w:val="00876CAA"/>
    <w:rsid w:val="00877D90"/>
    <w:rsid w:val="0088095C"/>
    <w:rsid w:val="00881F30"/>
    <w:rsid w:val="0088346F"/>
    <w:rsid w:val="00883F24"/>
    <w:rsid w:val="00884355"/>
    <w:rsid w:val="0088456B"/>
    <w:rsid w:val="008848DE"/>
    <w:rsid w:val="00884B6C"/>
    <w:rsid w:val="00884F77"/>
    <w:rsid w:val="008852CB"/>
    <w:rsid w:val="00886844"/>
    <w:rsid w:val="00886C08"/>
    <w:rsid w:val="00886EFD"/>
    <w:rsid w:val="0088731F"/>
    <w:rsid w:val="0088736F"/>
    <w:rsid w:val="0088740E"/>
    <w:rsid w:val="00890127"/>
    <w:rsid w:val="008909E1"/>
    <w:rsid w:val="00890D0D"/>
    <w:rsid w:val="00890EAE"/>
    <w:rsid w:val="00891B73"/>
    <w:rsid w:val="00891E65"/>
    <w:rsid w:val="00892181"/>
    <w:rsid w:val="00892B63"/>
    <w:rsid w:val="00893090"/>
    <w:rsid w:val="00893248"/>
    <w:rsid w:val="00893AF5"/>
    <w:rsid w:val="00894DA8"/>
    <w:rsid w:val="008951FD"/>
    <w:rsid w:val="008954D3"/>
    <w:rsid w:val="00895C50"/>
    <w:rsid w:val="0089613B"/>
    <w:rsid w:val="0089639C"/>
    <w:rsid w:val="00896686"/>
    <w:rsid w:val="008970A7"/>
    <w:rsid w:val="0089774E"/>
    <w:rsid w:val="008977F9"/>
    <w:rsid w:val="00897D29"/>
    <w:rsid w:val="008A03BD"/>
    <w:rsid w:val="008A0EF1"/>
    <w:rsid w:val="008A1209"/>
    <w:rsid w:val="008A1FF9"/>
    <w:rsid w:val="008A2210"/>
    <w:rsid w:val="008A2A18"/>
    <w:rsid w:val="008A323B"/>
    <w:rsid w:val="008A32C1"/>
    <w:rsid w:val="008A3563"/>
    <w:rsid w:val="008A3612"/>
    <w:rsid w:val="008A38DB"/>
    <w:rsid w:val="008A3A46"/>
    <w:rsid w:val="008A3BC8"/>
    <w:rsid w:val="008A3D56"/>
    <w:rsid w:val="008A3E1A"/>
    <w:rsid w:val="008A41B6"/>
    <w:rsid w:val="008A42BA"/>
    <w:rsid w:val="008A4A88"/>
    <w:rsid w:val="008A4BDF"/>
    <w:rsid w:val="008A5BB1"/>
    <w:rsid w:val="008A67B7"/>
    <w:rsid w:val="008A68A6"/>
    <w:rsid w:val="008A6B30"/>
    <w:rsid w:val="008A6BDB"/>
    <w:rsid w:val="008A6E0F"/>
    <w:rsid w:val="008A6F1F"/>
    <w:rsid w:val="008A7611"/>
    <w:rsid w:val="008A79AC"/>
    <w:rsid w:val="008A7AB3"/>
    <w:rsid w:val="008A7C20"/>
    <w:rsid w:val="008B0416"/>
    <w:rsid w:val="008B0747"/>
    <w:rsid w:val="008B0B17"/>
    <w:rsid w:val="008B0B54"/>
    <w:rsid w:val="008B17C2"/>
    <w:rsid w:val="008B2390"/>
    <w:rsid w:val="008B27DD"/>
    <w:rsid w:val="008B29E9"/>
    <w:rsid w:val="008B3568"/>
    <w:rsid w:val="008B3B1F"/>
    <w:rsid w:val="008B408F"/>
    <w:rsid w:val="008B4216"/>
    <w:rsid w:val="008B4325"/>
    <w:rsid w:val="008B45F1"/>
    <w:rsid w:val="008B5C29"/>
    <w:rsid w:val="008B67BF"/>
    <w:rsid w:val="008B67ED"/>
    <w:rsid w:val="008B7642"/>
    <w:rsid w:val="008B772F"/>
    <w:rsid w:val="008B7878"/>
    <w:rsid w:val="008B78FD"/>
    <w:rsid w:val="008B7E9B"/>
    <w:rsid w:val="008B7F37"/>
    <w:rsid w:val="008C0605"/>
    <w:rsid w:val="008C1193"/>
    <w:rsid w:val="008C2917"/>
    <w:rsid w:val="008C2A74"/>
    <w:rsid w:val="008C315A"/>
    <w:rsid w:val="008C3E39"/>
    <w:rsid w:val="008C407A"/>
    <w:rsid w:val="008C41B6"/>
    <w:rsid w:val="008C4619"/>
    <w:rsid w:val="008C473D"/>
    <w:rsid w:val="008C5585"/>
    <w:rsid w:val="008C5CA4"/>
    <w:rsid w:val="008C5DEB"/>
    <w:rsid w:val="008C65B3"/>
    <w:rsid w:val="008C6922"/>
    <w:rsid w:val="008C6CCA"/>
    <w:rsid w:val="008C7605"/>
    <w:rsid w:val="008D05F8"/>
    <w:rsid w:val="008D13BA"/>
    <w:rsid w:val="008D1594"/>
    <w:rsid w:val="008D2F2E"/>
    <w:rsid w:val="008D300C"/>
    <w:rsid w:val="008D3227"/>
    <w:rsid w:val="008D323C"/>
    <w:rsid w:val="008D3757"/>
    <w:rsid w:val="008D4159"/>
    <w:rsid w:val="008D41BC"/>
    <w:rsid w:val="008D43DA"/>
    <w:rsid w:val="008D4AF7"/>
    <w:rsid w:val="008D54CB"/>
    <w:rsid w:val="008D6150"/>
    <w:rsid w:val="008D619B"/>
    <w:rsid w:val="008D61E1"/>
    <w:rsid w:val="008D653A"/>
    <w:rsid w:val="008D72AB"/>
    <w:rsid w:val="008D77CE"/>
    <w:rsid w:val="008D7AFB"/>
    <w:rsid w:val="008D7F2A"/>
    <w:rsid w:val="008E00EA"/>
    <w:rsid w:val="008E03E2"/>
    <w:rsid w:val="008E03E3"/>
    <w:rsid w:val="008E1768"/>
    <w:rsid w:val="008E3329"/>
    <w:rsid w:val="008E38FD"/>
    <w:rsid w:val="008E3C7D"/>
    <w:rsid w:val="008E3ED5"/>
    <w:rsid w:val="008E51D9"/>
    <w:rsid w:val="008E57BF"/>
    <w:rsid w:val="008E592B"/>
    <w:rsid w:val="008E5D21"/>
    <w:rsid w:val="008E5FBE"/>
    <w:rsid w:val="008E6140"/>
    <w:rsid w:val="008E6905"/>
    <w:rsid w:val="008E6933"/>
    <w:rsid w:val="008E6A90"/>
    <w:rsid w:val="008E73AB"/>
    <w:rsid w:val="008E7628"/>
    <w:rsid w:val="008E7A2C"/>
    <w:rsid w:val="008E7C3E"/>
    <w:rsid w:val="008F02F9"/>
    <w:rsid w:val="008F0685"/>
    <w:rsid w:val="008F0742"/>
    <w:rsid w:val="008F0875"/>
    <w:rsid w:val="008F0D1E"/>
    <w:rsid w:val="008F1373"/>
    <w:rsid w:val="008F16BD"/>
    <w:rsid w:val="008F19F4"/>
    <w:rsid w:val="008F1AAC"/>
    <w:rsid w:val="008F2979"/>
    <w:rsid w:val="008F2F9F"/>
    <w:rsid w:val="008F3700"/>
    <w:rsid w:val="008F41CE"/>
    <w:rsid w:val="008F426B"/>
    <w:rsid w:val="008F44CD"/>
    <w:rsid w:val="008F5013"/>
    <w:rsid w:val="008F5A11"/>
    <w:rsid w:val="008F5E88"/>
    <w:rsid w:val="008F754E"/>
    <w:rsid w:val="008F7599"/>
    <w:rsid w:val="00900439"/>
    <w:rsid w:val="00900496"/>
    <w:rsid w:val="00900826"/>
    <w:rsid w:val="00900AC2"/>
    <w:rsid w:val="00900B04"/>
    <w:rsid w:val="009013A6"/>
    <w:rsid w:val="0090182E"/>
    <w:rsid w:val="00901C08"/>
    <w:rsid w:val="00902961"/>
    <w:rsid w:val="009031AC"/>
    <w:rsid w:val="00903541"/>
    <w:rsid w:val="00903947"/>
    <w:rsid w:val="00903B91"/>
    <w:rsid w:val="0090476D"/>
    <w:rsid w:val="00904C7A"/>
    <w:rsid w:val="0090582A"/>
    <w:rsid w:val="009059F3"/>
    <w:rsid w:val="00905C74"/>
    <w:rsid w:val="00907920"/>
    <w:rsid w:val="00907983"/>
    <w:rsid w:val="00907F49"/>
    <w:rsid w:val="009100A0"/>
    <w:rsid w:val="0091170C"/>
    <w:rsid w:val="00911926"/>
    <w:rsid w:val="00912333"/>
    <w:rsid w:val="00913EA4"/>
    <w:rsid w:val="00914400"/>
    <w:rsid w:val="009145E9"/>
    <w:rsid w:val="00914DDF"/>
    <w:rsid w:val="00914FFF"/>
    <w:rsid w:val="009150A4"/>
    <w:rsid w:val="00915CBA"/>
    <w:rsid w:val="00915D52"/>
    <w:rsid w:val="00915E9F"/>
    <w:rsid w:val="00915F9D"/>
    <w:rsid w:val="00916257"/>
    <w:rsid w:val="009164E3"/>
    <w:rsid w:val="00917014"/>
    <w:rsid w:val="009170F0"/>
    <w:rsid w:val="009171CA"/>
    <w:rsid w:val="0092002E"/>
    <w:rsid w:val="00920B21"/>
    <w:rsid w:val="00920C41"/>
    <w:rsid w:val="00921187"/>
    <w:rsid w:val="009213EA"/>
    <w:rsid w:val="009219DA"/>
    <w:rsid w:val="0092203B"/>
    <w:rsid w:val="00922A79"/>
    <w:rsid w:val="00923466"/>
    <w:rsid w:val="009240EB"/>
    <w:rsid w:val="00924C7B"/>
    <w:rsid w:val="00925303"/>
    <w:rsid w:val="009253BC"/>
    <w:rsid w:val="00925484"/>
    <w:rsid w:val="00925567"/>
    <w:rsid w:val="0092556E"/>
    <w:rsid w:val="009256DD"/>
    <w:rsid w:val="009258D7"/>
    <w:rsid w:val="0092595D"/>
    <w:rsid w:val="009261D8"/>
    <w:rsid w:val="0092646C"/>
    <w:rsid w:val="00926CE1"/>
    <w:rsid w:val="00927136"/>
    <w:rsid w:val="009279E8"/>
    <w:rsid w:val="00927C78"/>
    <w:rsid w:val="0093046A"/>
    <w:rsid w:val="00930C01"/>
    <w:rsid w:val="009314D8"/>
    <w:rsid w:val="00931CB2"/>
    <w:rsid w:val="009323B4"/>
    <w:rsid w:val="00932B73"/>
    <w:rsid w:val="00933A5D"/>
    <w:rsid w:val="00933D56"/>
    <w:rsid w:val="0093467E"/>
    <w:rsid w:val="009350DE"/>
    <w:rsid w:val="009359FF"/>
    <w:rsid w:val="009362BF"/>
    <w:rsid w:val="00936485"/>
    <w:rsid w:val="009366A2"/>
    <w:rsid w:val="00936766"/>
    <w:rsid w:val="00937A22"/>
    <w:rsid w:val="00940972"/>
    <w:rsid w:val="0094195A"/>
    <w:rsid w:val="00942061"/>
    <w:rsid w:val="0094265C"/>
    <w:rsid w:val="00943394"/>
    <w:rsid w:val="00943B62"/>
    <w:rsid w:val="0094432F"/>
    <w:rsid w:val="00944891"/>
    <w:rsid w:val="0094494B"/>
    <w:rsid w:val="00945D18"/>
    <w:rsid w:val="009460FD"/>
    <w:rsid w:val="009461B8"/>
    <w:rsid w:val="009462B8"/>
    <w:rsid w:val="0094638F"/>
    <w:rsid w:val="009463F2"/>
    <w:rsid w:val="009464AB"/>
    <w:rsid w:val="00946BD0"/>
    <w:rsid w:val="009471F6"/>
    <w:rsid w:val="009474B9"/>
    <w:rsid w:val="00947D10"/>
    <w:rsid w:val="00947D53"/>
    <w:rsid w:val="00950C99"/>
    <w:rsid w:val="00950ED4"/>
    <w:rsid w:val="00951380"/>
    <w:rsid w:val="0095166C"/>
    <w:rsid w:val="00951E18"/>
    <w:rsid w:val="00952604"/>
    <w:rsid w:val="00952E2C"/>
    <w:rsid w:val="00952FCE"/>
    <w:rsid w:val="009535CD"/>
    <w:rsid w:val="009538EE"/>
    <w:rsid w:val="00953B1A"/>
    <w:rsid w:val="00954798"/>
    <w:rsid w:val="009549D4"/>
    <w:rsid w:val="00955379"/>
    <w:rsid w:val="0095538A"/>
    <w:rsid w:val="00955A13"/>
    <w:rsid w:val="009560CA"/>
    <w:rsid w:val="00956346"/>
    <w:rsid w:val="009566F0"/>
    <w:rsid w:val="00956FE5"/>
    <w:rsid w:val="00957016"/>
    <w:rsid w:val="00957B3B"/>
    <w:rsid w:val="009603B3"/>
    <w:rsid w:val="009604A9"/>
    <w:rsid w:val="00960B62"/>
    <w:rsid w:val="00960EA9"/>
    <w:rsid w:val="00961CE5"/>
    <w:rsid w:val="00961E3D"/>
    <w:rsid w:val="00961FA8"/>
    <w:rsid w:val="009623FF"/>
    <w:rsid w:val="009626BE"/>
    <w:rsid w:val="00962DCC"/>
    <w:rsid w:val="00963705"/>
    <w:rsid w:val="00964187"/>
    <w:rsid w:val="00964EAE"/>
    <w:rsid w:val="00965AC4"/>
    <w:rsid w:val="00965F53"/>
    <w:rsid w:val="00966285"/>
    <w:rsid w:val="00966421"/>
    <w:rsid w:val="0096765D"/>
    <w:rsid w:val="0096772D"/>
    <w:rsid w:val="00967C89"/>
    <w:rsid w:val="00967DC5"/>
    <w:rsid w:val="00970342"/>
    <w:rsid w:val="00970421"/>
    <w:rsid w:val="00970D1F"/>
    <w:rsid w:val="00970FF6"/>
    <w:rsid w:val="00971118"/>
    <w:rsid w:val="00971253"/>
    <w:rsid w:val="00972541"/>
    <w:rsid w:val="00972701"/>
    <w:rsid w:val="00972E5B"/>
    <w:rsid w:val="009732C2"/>
    <w:rsid w:val="00973753"/>
    <w:rsid w:val="009741A8"/>
    <w:rsid w:val="009743EF"/>
    <w:rsid w:val="00974900"/>
    <w:rsid w:val="00974FAB"/>
    <w:rsid w:val="00975145"/>
    <w:rsid w:val="009751DF"/>
    <w:rsid w:val="009755D3"/>
    <w:rsid w:val="00975C79"/>
    <w:rsid w:val="0097709E"/>
    <w:rsid w:val="00980C5B"/>
    <w:rsid w:val="00981234"/>
    <w:rsid w:val="00981D12"/>
    <w:rsid w:val="00981DD0"/>
    <w:rsid w:val="00981E32"/>
    <w:rsid w:val="00981E7F"/>
    <w:rsid w:val="00983860"/>
    <w:rsid w:val="00983A81"/>
    <w:rsid w:val="00983F0D"/>
    <w:rsid w:val="00984000"/>
    <w:rsid w:val="00985456"/>
    <w:rsid w:val="00985487"/>
    <w:rsid w:val="009855CB"/>
    <w:rsid w:val="00985753"/>
    <w:rsid w:val="00986190"/>
    <w:rsid w:val="00986909"/>
    <w:rsid w:val="0099010B"/>
    <w:rsid w:val="00990620"/>
    <w:rsid w:val="00990EAB"/>
    <w:rsid w:val="0099142C"/>
    <w:rsid w:val="00991CDC"/>
    <w:rsid w:val="00991D10"/>
    <w:rsid w:val="0099248D"/>
    <w:rsid w:val="00993CBA"/>
    <w:rsid w:val="009941BC"/>
    <w:rsid w:val="00995039"/>
    <w:rsid w:val="00995856"/>
    <w:rsid w:val="009968CB"/>
    <w:rsid w:val="00996905"/>
    <w:rsid w:val="00996A3B"/>
    <w:rsid w:val="0099704E"/>
    <w:rsid w:val="009975A5"/>
    <w:rsid w:val="00997605"/>
    <w:rsid w:val="00997661"/>
    <w:rsid w:val="00997B2D"/>
    <w:rsid w:val="009A0169"/>
    <w:rsid w:val="009A1777"/>
    <w:rsid w:val="009A1F40"/>
    <w:rsid w:val="009A22DB"/>
    <w:rsid w:val="009A24B7"/>
    <w:rsid w:val="009A28F5"/>
    <w:rsid w:val="009A2C1B"/>
    <w:rsid w:val="009A2DB3"/>
    <w:rsid w:val="009A33E3"/>
    <w:rsid w:val="009A3C38"/>
    <w:rsid w:val="009A422A"/>
    <w:rsid w:val="009A48A0"/>
    <w:rsid w:val="009A4BD0"/>
    <w:rsid w:val="009A5873"/>
    <w:rsid w:val="009A5E51"/>
    <w:rsid w:val="009A79A4"/>
    <w:rsid w:val="009A7D43"/>
    <w:rsid w:val="009B003C"/>
    <w:rsid w:val="009B0204"/>
    <w:rsid w:val="009B04A0"/>
    <w:rsid w:val="009B0623"/>
    <w:rsid w:val="009B1383"/>
    <w:rsid w:val="009B1893"/>
    <w:rsid w:val="009B1A4E"/>
    <w:rsid w:val="009B2910"/>
    <w:rsid w:val="009B3C4A"/>
    <w:rsid w:val="009B44D9"/>
    <w:rsid w:val="009B4C8B"/>
    <w:rsid w:val="009B50CF"/>
    <w:rsid w:val="009B5A0E"/>
    <w:rsid w:val="009B6230"/>
    <w:rsid w:val="009B62E3"/>
    <w:rsid w:val="009B67C3"/>
    <w:rsid w:val="009C0329"/>
    <w:rsid w:val="009C035F"/>
    <w:rsid w:val="009C03F6"/>
    <w:rsid w:val="009C067F"/>
    <w:rsid w:val="009C0E19"/>
    <w:rsid w:val="009C0F11"/>
    <w:rsid w:val="009C1712"/>
    <w:rsid w:val="009C17E1"/>
    <w:rsid w:val="009C22CA"/>
    <w:rsid w:val="009C2A19"/>
    <w:rsid w:val="009C3B3A"/>
    <w:rsid w:val="009C3E51"/>
    <w:rsid w:val="009C441E"/>
    <w:rsid w:val="009C4421"/>
    <w:rsid w:val="009C46FD"/>
    <w:rsid w:val="009C482F"/>
    <w:rsid w:val="009C51A5"/>
    <w:rsid w:val="009C64DA"/>
    <w:rsid w:val="009C65D1"/>
    <w:rsid w:val="009C6EA5"/>
    <w:rsid w:val="009C7138"/>
    <w:rsid w:val="009C749E"/>
    <w:rsid w:val="009C763A"/>
    <w:rsid w:val="009C76D1"/>
    <w:rsid w:val="009C76E4"/>
    <w:rsid w:val="009D06FC"/>
    <w:rsid w:val="009D078C"/>
    <w:rsid w:val="009D0BD9"/>
    <w:rsid w:val="009D1713"/>
    <w:rsid w:val="009D2DCF"/>
    <w:rsid w:val="009D2E77"/>
    <w:rsid w:val="009D3D7A"/>
    <w:rsid w:val="009D3E8F"/>
    <w:rsid w:val="009D3EAA"/>
    <w:rsid w:val="009D477A"/>
    <w:rsid w:val="009D50CA"/>
    <w:rsid w:val="009D51AF"/>
    <w:rsid w:val="009D51D9"/>
    <w:rsid w:val="009D585C"/>
    <w:rsid w:val="009D5DC8"/>
    <w:rsid w:val="009D6691"/>
    <w:rsid w:val="009D6C43"/>
    <w:rsid w:val="009D7240"/>
    <w:rsid w:val="009D7435"/>
    <w:rsid w:val="009D7B9D"/>
    <w:rsid w:val="009D7FDD"/>
    <w:rsid w:val="009E0434"/>
    <w:rsid w:val="009E05F1"/>
    <w:rsid w:val="009E0767"/>
    <w:rsid w:val="009E0CAC"/>
    <w:rsid w:val="009E14D6"/>
    <w:rsid w:val="009E15AE"/>
    <w:rsid w:val="009E1B16"/>
    <w:rsid w:val="009E1DB5"/>
    <w:rsid w:val="009E2E3B"/>
    <w:rsid w:val="009E3035"/>
    <w:rsid w:val="009E35CB"/>
    <w:rsid w:val="009E3A1D"/>
    <w:rsid w:val="009E3C35"/>
    <w:rsid w:val="009E3E17"/>
    <w:rsid w:val="009E48E2"/>
    <w:rsid w:val="009E4DE3"/>
    <w:rsid w:val="009E517A"/>
    <w:rsid w:val="009E51E1"/>
    <w:rsid w:val="009E5CE0"/>
    <w:rsid w:val="009E6636"/>
    <w:rsid w:val="009E7315"/>
    <w:rsid w:val="009E7729"/>
    <w:rsid w:val="009F17F9"/>
    <w:rsid w:val="009F1CCD"/>
    <w:rsid w:val="009F21D0"/>
    <w:rsid w:val="009F26A1"/>
    <w:rsid w:val="009F3C74"/>
    <w:rsid w:val="009F3D3E"/>
    <w:rsid w:val="009F3FAF"/>
    <w:rsid w:val="009F411E"/>
    <w:rsid w:val="009F4382"/>
    <w:rsid w:val="009F4A4F"/>
    <w:rsid w:val="009F4C21"/>
    <w:rsid w:val="009F4F5F"/>
    <w:rsid w:val="009F4FBB"/>
    <w:rsid w:val="009F6146"/>
    <w:rsid w:val="009F754C"/>
    <w:rsid w:val="00A001E8"/>
    <w:rsid w:val="00A013E8"/>
    <w:rsid w:val="00A01A26"/>
    <w:rsid w:val="00A01B0A"/>
    <w:rsid w:val="00A01F66"/>
    <w:rsid w:val="00A02476"/>
    <w:rsid w:val="00A027CC"/>
    <w:rsid w:val="00A02805"/>
    <w:rsid w:val="00A02B54"/>
    <w:rsid w:val="00A045B5"/>
    <w:rsid w:val="00A0468B"/>
    <w:rsid w:val="00A0472C"/>
    <w:rsid w:val="00A04782"/>
    <w:rsid w:val="00A047D8"/>
    <w:rsid w:val="00A04AF2"/>
    <w:rsid w:val="00A04BE9"/>
    <w:rsid w:val="00A05694"/>
    <w:rsid w:val="00A06A74"/>
    <w:rsid w:val="00A06AE1"/>
    <w:rsid w:val="00A07017"/>
    <w:rsid w:val="00A1019C"/>
    <w:rsid w:val="00A10D06"/>
    <w:rsid w:val="00A11DF6"/>
    <w:rsid w:val="00A12310"/>
    <w:rsid w:val="00A124EE"/>
    <w:rsid w:val="00A12F0D"/>
    <w:rsid w:val="00A12FE9"/>
    <w:rsid w:val="00A135A3"/>
    <w:rsid w:val="00A148E9"/>
    <w:rsid w:val="00A14C9C"/>
    <w:rsid w:val="00A14E55"/>
    <w:rsid w:val="00A1544C"/>
    <w:rsid w:val="00A1568D"/>
    <w:rsid w:val="00A15E63"/>
    <w:rsid w:val="00A161C9"/>
    <w:rsid w:val="00A163E2"/>
    <w:rsid w:val="00A164B3"/>
    <w:rsid w:val="00A164FF"/>
    <w:rsid w:val="00A1676A"/>
    <w:rsid w:val="00A1692E"/>
    <w:rsid w:val="00A17008"/>
    <w:rsid w:val="00A17EF0"/>
    <w:rsid w:val="00A2092A"/>
    <w:rsid w:val="00A20941"/>
    <w:rsid w:val="00A209CB"/>
    <w:rsid w:val="00A20A25"/>
    <w:rsid w:val="00A20A53"/>
    <w:rsid w:val="00A20D67"/>
    <w:rsid w:val="00A20F2B"/>
    <w:rsid w:val="00A23764"/>
    <w:rsid w:val="00A23D41"/>
    <w:rsid w:val="00A245A7"/>
    <w:rsid w:val="00A246C2"/>
    <w:rsid w:val="00A25460"/>
    <w:rsid w:val="00A256F1"/>
    <w:rsid w:val="00A26037"/>
    <w:rsid w:val="00A2639E"/>
    <w:rsid w:val="00A26D6C"/>
    <w:rsid w:val="00A271C0"/>
    <w:rsid w:val="00A27559"/>
    <w:rsid w:val="00A2772B"/>
    <w:rsid w:val="00A27B28"/>
    <w:rsid w:val="00A30310"/>
    <w:rsid w:val="00A30D07"/>
    <w:rsid w:val="00A30D91"/>
    <w:rsid w:val="00A315F8"/>
    <w:rsid w:val="00A3201E"/>
    <w:rsid w:val="00A3214C"/>
    <w:rsid w:val="00A3265E"/>
    <w:rsid w:val="00A32EE1"/>
    <w:rsid w:val="00A32F18"/>
    <w:rsid w:val="00A3481D"/>
    <w:rsid w:val="00A34BD3"/>
    <w:rsid w:val="00A35229"/>
    <w:rsid w:val="00A352E8"/>
    <w:rsid w:val="00A3551C"/>
    <w:rsid w:val="00A35EE7"/>
    <w:rsid w:val="00A366A6"/>
    <w:rsid w:val="00A367DB"/>
    <w:rsid w:val="00A3747D"/>
    <w:rsid w:val="00A37497"/>
    <w:rsid w:val="00A37CBB"/>
    <w:rsid w:val="00A40923"/>
    <w:rsid w:val="00A419C9"/>
    <w:rsid w:val="00A41B0C"/>
    <w:rsid w:val="00A42CD0"/>
    <w:rsid w:val="00A4380F"/>
    <w:rsid w:val="00A438BD"/>
    <w:rsid w:val="00A43CFC"/>
    <w:rsid w:val="00A45C1A"/>
    <w:rsid w:val="00A4623A"/>
    <w:rsid w:val="00A470A3"/>
    <w:rsid w:val="00A47B54"/>
    <w:rsid w:val="00A5074C"/>
    <w:rsid w:val="00A50DE8"/>
    <w:rsid w:val="00A50F45"/>
    <w:rsid w:val="00A515AF"/>
    <w:rsid w:val="00A51B36"/>
    <w:rsid w:val="00A51DCC"/>
    <w:rsid w:val="00A51FF5"/>
    <w:rsid w:val="00A52350"/>
    <w:rsid w:val="00A52E90"/>
    <w:rsid w:val="00A52EFF"/>
    <w:rsid w:val="00A52FD3"/>
    <w:rsid w:val="00A5423A"/>
    <w:rsid w:val="00A54D8E"/>
    <w:rsid w:val="00A55595"/>
    <w:rsid w:val="00A55D69"/>
    <w:rsid w:val="00A561BA"/>
    <w:rsid w:val="00A563ED"/>
    <w:rsid w:val="00A574E7"/>
    <w:rsid w:val="00A57A9F"/>
    <w:rsid w:val="00A57FBE"/>
    <w:rsid w:val="00A60C38"/>
    <w:rsid w:val="00A60F1A"/>
    <w:rsid w:val="00A6181C"/>
    <w:rsid w:val="00A61875"/>
    <w:rsid w:val="00A624E1"/>
    <w:rsid w:val="00A62EE8"/>
    <w:rsid w:val="00A6362B"/>
    <w:rsid w:val="00A64463"/>
    <w:rsid w:val="00A6453F"/>
    <w:rsid w:val="00A64650"/>
    <w:rsid w:val="00A648AD"/>
    <w:rsid w:val="00A64C1C"/>
    <w:rsid w:val="00A65BED"/>
    <w:rsid w:val="00A65EEA"/>
    <w:rsid w:val="00A66267"/>
    <w:rsid w:val="00A6658D"/>
    <w:rsid w:val="00A66EA8"/>
    <w:rsid w:val="00A675FD"/>
    <w:rsid w:val="00A67688"/>
    <w:rsid w:val="00A67EC7"/>
    <w:rsid w:val="00A7000E"/>
    <w:rsid w:val="00A70B0E"/>
    <w:rsid w:val="00A70B68"/>
    <w:rsid w:val="00A70EA9"/>
    <w:rsid w:val="00A70EE4"/>
    <w:rsid w:val="00A7159D"/>
    <w:rsid w:val="00A7282F"/>
    <w:rsid w:val="00A7326E"/>
    <w:rsid w:val="00A73623"/>
    <w:rsid w:val="00A749AA"/>
    <w:rsid w:val="00A74FD2"/>
    <w:rsid w:val="00A755E8"/>
    <w:rsid w:val="00A75E84"/>
    <w:rsid w:val="00A760AB"/>
    <w:rsid w:val="00A765F4"/>
    <w:rsid w:val="00A76F48"/>
    <w:rsid w:val="00A77437"/>
    <w:rsid w:val="00A774E1"/>
    <w:rsid w:val="00A77791"/>
    <w:rsid w:val="00A779B0"/>
    <w:rsid w:val="00A818FF"/>
    <w:rsid w:val="00A819D2"/>
    <w:rsid w:val="00A822C7"/>
    <w:rsid w:val="00A831D2"/>
    <w:rsid w:val="00A837B5"/>
    <w:rsid w:val="00A8383B"/>
    <w:rsid w:val="00A839FF"/>
    <w:rsid w:val="00A83A74"/>
    <w:rsid w:val="00A83D1E"/>
    <w:rsid w:val="00A84217"/>
    <w:rsid w:val="00A84262"/>
    <w:rsid w:val="00A85452"/>
    <w:rsid w:val="00A85834"/>
    <w:rsid w:val="00A8595B"/>
    <w:rsid w:val="00A87061"/>
    <w:rsid w:val="00A87818"/>
    <w:rsid w:val="00A878CB"/>
    <w:rsid w:val="00A87BE1"/>
    <w:rsid w:val="00A908C2"/>
    <w:rsid w:val="00A90E96"/>
    <w:rsid w:val="00A912EE"/>
    <w:rsid w:val="00A92022"/>
    <w:rsid w:val="00A92E13"/>
    <w:rsid w:val="00A9337A"/>
    <w:rsid w:val="00A93477"/>
    <w:rsid w:val="00A935BA"/>
    <w:rsid w:val="00A93BF3"/>
    <w:rsid w:val="00A941C7"/>
    <w:rsid w:val="00A9481B"/>
    <w:rsid w:val="00A949C3"/>
    <w:rsid w:val="00A94EDE"/>
    <w:rsid w:val="00A954E7"/>
    <w:rsid w:val="00A967C1"/>
    <w:rsid w:val="00A96804"/>
    <w:rsid w:val="00A969F5"/>
    <w:rsid w:val="00A97210"/>
    <w:rsid w:val="00A976A8"/>
    <w:rsid w:val="00AA07CA"/>
    <w:rsid w:val="00AA1577"/>
    <w:rsid w:val="00AA15D5"/>
    <w:rsid w:val="00AA15D6"/>
    <w:rsid w:val="00AA2470"/>
    <w:rsid w:val="00AA293A"/>
    <w:rsid w:val="00AA32FA"/>
    <w:rsid w:val="00AA354C"/>
    <w:rsid w:val="00AA35EF"/>
    <w:rsid w:val="00AA3AA8"/>
    <w:rsid w:val="00AA3AEB"/>
    <w:rsid w:val="00AA4441"/>
    <w:rsid w:val="00AA4495"/>
    <w:rsid w:val="00AA49F7"/>
    <w:rsid w:val="00AA61CC"/>
    <w:rsid w:val="00AA6504"/>
    <w:rsid w:val="00AA6534"/>
    <w:rsid w:val="00AA6AC9"/>
    <w:rsid w:val="00AA6D90"/>
    <w:rsid w:val="00AA71E8"/>
    <w:rsid w:val="00AA770B"/>
    <w:rsid w:val="00AA7D81"/>
    <w:rsid w:val="00AA7DB0"/>
    <w:rsid w:val="00AB0129"/>
    <w:rsid w:val="00AB03E5"/>
    <w:rsid w:val="00AB055E"/>
    <w:rsid w:val="00AB177C"/>
    <w:rsid w:val="00AB1965"/>
    <w:rsid w:val="00AB1E3C"/>
    <w:rsid w:val="00AB210D"/>
    <w:rsid w:val="00AB2A7A"/>
    <w:rsid w:val="00AB2DCC"/>
    <w:rsid w:val="00AB338F"/>
    <w:rsid w:val="00AB3563"/>
    <w:rsid w:val="00AB35C7"/>
    <w:rsid w:val="00AB3682"/>
    <w:rsid w:val="00AB380B"/>
    <w:rsid w:val="00AB3A9E"/>
    <w:rsid w:val="00AB3EDB"/>
    <w:rsid w:val="00AB4547"/>
    <w:rsid w:val="00AB4EA7"/>
    <w:rsid w:val="00AB4F34"/>
    <w:rsid w:val="00AB658C"/>
    <w:rsid w:val="00AB677C"/>
    <w:rsid w:val="00AB6AD4"/>
    <w:rsid w:val="00AC02B1"/>
    <w:rsid w:val="00AC11C2"/>
    <w:rsid w:val="00AC126F"/>
    <w:rsid w:val="00AC2CD5"/>
    <w:rsid w:val="00AC3E35"/>
    <w:rsid w:val="00AC4511"/>
    <w:rsid w:val="00AC4609"/>
    <w:rsid w:val="00AC522B"/>
    <w:rsid w:val="00AC53D5"/>
    <w:rsid w:val="00AC551A"/>
    <w:rsid w:val="00AC5660"/>
    <w:rsid w:val="00AC6105"/>
    <w:rsid w:val="00AC63D8"/>
    <w:rsid w:val="00AC66AF"/>
    <w:rsid w:val="00AD003A"/>
    <w:rsid w:val="00AD0043"/>
    <w:rsid w:val="00AD00DD"/>
    <w:rsid w:val="00AD0206"/>
    <w:rsid w:val="00AD03A3"/>
    <w:rsid w:val="00AD0674"/>
    <w:rsid w:val="00AD0FFD"/>
    <w:rsid w:val="00AD13B4"/>
    <w:rsid w:val="00AD1FB4"/>
    <w:rsid w:val="00AD2871"/>
    <w:rsid w:val="00AD32F6"/>
    <w:rsid w:val="00AD33E8"/>
    <w:rsid w:val="00AD3451"/>
    <w:rsid w:val="00AD35AA"/>
    <w:rsid w:val="00AD4147"/>
    <w:rsid w:val="00AD555B"/>
    <w:rsid w:val="00AD5967"/>
    <w:rsid w:val="00AD643D"/>
    <w:rsid w:val="00AD7B69"/>
    <w:rsid w:val="00AE0B2B"/>
    <w:rsid w:val="00AE0C3F"/>
    <w:rsid w:val="00AE113D"/>
    <w:rsid w:val="00AE1205"/>
    <w:rsid w:val="00AE1516"/>
    <w:rsid w:val="00AE1E25"/>
    <w:rsid w:val="00AE2305"/>
    <w:rsid w:val="00AE23C1"/>
    <w:rsid w:val="00AE350C"/>
    <w:rsid w:val="00AE39AA"/>
    <w:rsid w:val="00AE3DA5"/>
    <w:rsid w:val="00AE3E27"/>
    <w:rsid w:val="00AE3FFC"/>
    <w:rsid w:val="00AE461D"/>
    <w:rsid w:val="00AE484F"/>
    <w:rsid w:val="00AE4C92"/>
    <w:rsid w:val="00AE53BA"/>
    <w:rsid w:val="00AE59FF"/>
    <w:rsid w:val="00AE6701"/>
    <w:rsid w:val="00AE6A49"/>
    <w:rsid w:val="00AE6B81"/>
    <w:rsid w:val="00AE76AB"/>
    <w:rsid w:val="00AE785B"/>
    <w:rsid w:val="00AF0336"/>
    <w:rsid w:val="00AF19FA"/>
    <w:rsid w:val="00AF1A7A"/>
    <w:rsid w:val="00AF1FFE"/>
    <w:rsid w:val="00AF21CA"/>
    <w:rsid w:val="00AF23E2"/>
    <w:rsid w:val="00AF2C49"/>
    <w:rsid w:val="00AF2D2D"/>
    <w:rsid w:val="00AF3625"/>
    <w:rsid w:val="00AF37E5"/>
    <w:rsid w:val="00AF42D7"/>
    <w:rsid w:val="00AF480F"/>
    <w:rsid w:val="00AF4BF6"/>
    <w:rsid w:val="00AF5935"/>
    <w:rsid w:val="00AF5F51"/>
    <w:rsid w:val="00AF6E6D"/>
    <w:rsid w:val="00AF713D"/>
    <w:rsid w:val="00AF7170"/>
    <w:rsid w:val="00AF71AC"/>
    <w:rsid w:val="00AF7232"/>
    <w:rsid w:val="00AF73B5"/>
    <w:rsid w:val="00AF745A"/>
    <w:rsid w:val="00AF773B"/>
    <w:rsid w:val="00AF79E7"/>
    <w:rsid w:val="00AF7FC3"/>
    <w:rsid w:val="00B002C4"/>
    <w:rsid w:val="00B00565"/>
    <w:rsid w:val="00B006FA"/>
    <w:rsid w:val="00B0102E"/>
    <w:rsid w:val="00B0111A"/>
    <w:rsid w:val="00B01354"/>
    <w:rsid w:val="00B015CC"/>
    <w:rsid w:val="00B0208B"/>
    <w:rsid w:val="00B0282B"/>
    <w:rsid w:val="00B02AC6"/>
    <w:rsid w:val="00B0311D"/>
    <w:rsid w:val="00B0326B"/>
    <w:rsid w:val="00B03645"/>
    <w:rsid w:val="00B0376D"/>
    <w:rsid w:val="00B03DF3"/>
    <w:rsid w:val="00B03E19"/>
    <w:rsid w:val="00B04C23"/>
    <w:rsid w:val="00B04DC4"/>
    <w:rsid w:val="00B04F64"/>
    <w:rsid w:val="00B04F9D"/>
    <w:rsid w:val="00B0523F"/>
    <w:rsid w:val="00B06002"/>
    <w:rsid w:val="00B0606F"/>
    <w:rsid w:val="00B06D7D"/>
    <w:rsid w:val="00B06E49"/>
    <w:rsid w:val="00B07651"/>
    <w:rsid w:val="00B1048F"/>
    <w:rsid w:val="00B105D9"/>
    <w:rsid w:val="00B1070A"/>
    <w:rsid w:val="00B10713"/>
    <w:rsid w:val="00B111A3"/>
    <w:rsid w:val="00B111B4"/>
    <w:rsid w:val="00B111E2"/>
    <w:rsid w:val="00B11252"/>
    <w:rsid w:val="00B1189B"/>
    <w:rsid w:val="00B11A9F"/>
    <w:rsid w:val="00B11F5E"/>
    <w:rsid w:val="00B11FD0"/>
    <w:rsid w:val="00B12531"/>
    <w:rsid w:val="00B12B64"/>
    <w:rsid w:val="00B13247"/>
    <w:rsid w:val="00B132D5"/>
    <w:rsid w:val="00B13BBC"/>
    <w:rsid w:val="00B14134"/>
    <w:rsid w:val="00B14739"/>
    <w:rsid w:val="00B152E3"/>
    <w:rsid w:val="00B15A08"/>
    <w:rsid w:val="00B15C82"/>
    <w:rsid w:val="00B1682D"/>
    <w:rsid w:val="00B16DF8"/>
    <w:rsid w:val="00B16EB4"/>
    <w:rsid w:val="00B170D8"/>
    <w:rsid w:val="00B1730E"/>
    <w:rsid w:val="00B17B9B"/>
    <w:rsid w:val="00B17DB3"/>
    <w:rsid w:val="00B20A0A"/>
    <w:rsid w:val="00B20B25"/>
    <w:rsid w:val="00B211FE"/>
    <w:rsid w:val="00B215E4"/>
    <w:rsid w:val="00B21D51"/>
    <w:rsid w:val="00B21F6E"/>
    <w:rsid w:val="00B22ADB"/>
    <w:rsid w:val="00B22E10"/>
    <w:rsid w:val="00B22F5F"/>
    <w:rsid w:val="00B234A9"/>
    <w:rsid w:val="00B23623"/>
    <w:rsid w:val="00B247E2"/>
    <w:rsid w:val="00B24836"/>
    <w:rsid w:val="00B24A65"/>
    <w:rsid w:val="00B24E8F"/>
    <w:rsid w:val="00B25A81"/>
    <w:rsid w:val="00B25CF8"/>
    <w:rsid w:val="00B25DA3"/>
    <w:rsid w:val="00B25E57"/>
    <w:rsid w:val="00B26352"/>
    <w:rsid w:val="00B268D6"/>
    <w:rsid w:val="00B2700B"/>
    <w:rsid w:val="00B27432"/>
    <w:rsid w:val="00B274AF"/>
    <w:rsid w:val="00B2787D"/>
    <w:rsid w:val="00B27D27"/>
    <w:rsid w:val="00B27D70"/>
    <w:rsid w:val="00B3189D"/>
    <w:rsid w:val="00B31B02"/>
    <w:rsid w:val="00B31CE0"/>
    <w:rsid w:val="00B32194"/>
    <w:rsid w:val="00B32691"/>
    <w:rsid w:val="00B32801"/>
    <w:rsid w:val="00B33391"/>
    <w:rsid w:val="00B33851"/>
    <w:rsid w:val="00B33E1E"/>
    <w:rsid w:val="00B33E8B"/>
    <w:rsid w:val="00B34011"/>
    <w:rsid w:val="00B345E7"/>
    <w:rsid w:val="00B3488D"/>
    <w:rsid w:val="00B34BDF"/>
    <w:rsid w:val="00B3517C"/>
    <w:rsid w:val="00B36535"/>
    <w:rsid w:val="00B373B5"/>
    <w:rsid w:val="00B37608"/>
    <w:rsid w:val="00B37F64"/>
    <w:rsid w:val="00B40421"/>
    <w:rsid w:val="00B4128F"/>
    <w:rsid w:val="00B4181E"/>
    <w:rsid w:val="00B42026"/>
    <w:rsid w:val="00B422EB"/>
    <w:rsid w:val="00B427C7"/>
    <w:rsid w:val="00B4298C"/>
    <w:rsid w:val="00B42B58"/>
    <w:rsid w:val="00B43689"/>
    <w:rsid w:val="00B436C5"/>
    <w:rsid w:val="00B43731"/>
    <w:rsid w:val="00B43AB6"/>
    <w:rsid w:val="00B43C4F"/>
    <w:rsid w:val="00B44272"/>
    <w:rsid w:val="00B44A65"/>
    <w:rsid w:val="00B45693"/>
    <w:rsid w:val="00B470AE"/>
    <w:rsid w:val="00B47173"/>
    <w:rsid w:val="00B4771B"/>
    <w:rsid w:val="00B47C69"/>
    <w:rsid w:val="00B51568"/>
    <w:rsid w:val="00B51A83"/>
    <w:rsid w:val="00B51BC7"/>
    <w:rsid w:val="00B51DB6"/>
    <w:rsid w:val="00B528E4"/>
    <w:rsid w:val="00B53A23"/>
    <w:rsid w:val="00B53AC7"/>
    <w:rsid w:val="00B54446"/>
    <w:rsid w:val="00B55089"/>
    <w:rsid w:val="00B55983"/>
    <w:rsid w:val="00B559CF"/>
    <w:rsid w:val="00B564FE"/>
    <w:rsid w:val="00B5736F"/>
    <w:rsid w:val="00B577D4"/>
    <w:rsid w:val="00B57B90"/>
    <w:rsid w:val="00B604E3"/>
    <w:rsid w:val="00B60562"/>
    <w:rsid w:val="00B60650"/>
    <w:rsid w:val="00B6081C"/>
    <w:rsid w:val="00B60CAB"/>
    <w:rsid w:val="00B60E31"/>
    <w:rsid w:val="00B6127D"/>
    <w:rsid w:val="00B61C42"/>
    <w:rsid w:val="00B62CE4"/>
    <w:rsid w:val="00B63031"/>
    <w:rsid w:val="00B63341"/>
    <w:rsid w:val="00B63901"/>
    <w:rsid w:val="00B63A0F"/>
    <w:rsid w:val="00B64379"/>
    <w:rsid w:val="00B650B8"/>
    <w:rsid w:val="00B65798"/>
    <w:rsid w:val="00B65A83"/>
    <w:rsid w:val="00B66BF3"/>
    <w:rsid w:val="00B67202"/>
    <w:rsid w:val="00B67DC8"/>
    <w:rsid w:val="00B70195"/>
    <w:rsid w:val="00B7056C"/>
    <w:rsid w:val="00B70BB1"/>
    <w:rsid w:val="00B70F34"/>
    <w:rsid w:val="00B7156D"/>
    <w:rsid w:val="00B7182D"/>
    <w:rsid w:val="00B7201D"/>
    <w:rsid w:val="00B724F3"/>
    <w:rsid w:val="00B73895"/>
    <w:rsid w:val="00B75744"/>
    <w:rsid w:val="00B75885"/>
    <w:rsid w:val="00B759C2"/>
    <w:rsid w:val="00B760E8"/>
    <w:rsid w:val="00B768EA"/>
    <w:rsid w:val="00B76AA1"/>
    <w:rsid w:val="00B7712D"/>
    <w:rsid w:val="00B77E93"/>
    <w:rsid w:val="00B80C0B"/>
    <w:rsid w:val="00B816C1"/>
    <w:rsid w:val="00B816CA"/>
    <w:rsid w:val="00B817A1"/>
    <w:rsid w:val="00B822B1"/>
    <w:rsid w:val="00B82D37"/>
    <w:rsid w:val="00B82F69"/>
    <w:rsid w:val="00B83A31"/>
    <w:rsid w:val="00B83D8A"/>
    <w:rsid w:val="00B84481"/>
    <w:rsid w:val="00B844AC"/>
    <w:rsid w:val="00B8483E"/>
    <w:rsid w:val="00B84EB7"/>
    <w:rsid w:val="00B86743"/>
    <w:rsid w:val="00B86823"/>
    <w:rsid w:val="00B8697E"/>
    <w:rsid w:val="00B86FD5"/>
    <w:rsid w:val="00B871DE"/>
    <w:rsid w:val="00B879E5"/>
    <w:rsid w:val="00B9057C"/>
    <w:rsid w:val="00B906E6"/>
    <w:rsid w:val="00B91116"/>
    <w:rsid w:val="00B92554"/>
    <w:rsid w:val="00B92919"/>
    <w:rsid w:val="00B92A33"/>
    <w:rsid w:val="00B931A0"/>
    <w:rsid w:val="00B939B4"/>
    <w:rsid w:val="00B93C20"/>
    <w:rsid w:val="00B948CB"/>
    <w:rsid w:val="00B9536A"/>
    <w:rsid w:val="00B95445"/>
    <w:rsid w:val="00B95738"/>
    <w:rsid w:val="00B95E44"/>
    <w:rsid w:val="00B96170"/>
    <w:rsid w:val="00B96851"/>
    <w:rsid w:val="00B96900"/>
    <w:rsid w:val="00B96EC2"/>
    <w:rsid w:val="00B97F71"/>
    <w:rsid w:val="00BA0DF7"/>
    <w:rsid w:val="00BA1011"/>
    <w:rsid w:val="00BA28C5"/>
    <w:rsid w:val="00BA325A"/>
    <w:rsid w:val="00BA3463"/>
    <w:rsid w:val="00BA349D"/>
    <w:rsid w:val="00BA388A"/>
    <w:rsid w:val="00BA38FA"/>
    <w:rsid w:val="00BA39AF"/>
    <w:rsid w:val="00BA3E00"/>
    <w:rsid w:val="00BA42C6"/>
    <w:rsid w:val="00BA478A"/>
    <w:rsid w:val="00BA47DA"/>
    <w:rsid w:val="00BA47EC"/>
    <w:rsid w:val="00BA4BD0"/>
    <w:rsid w:val="00BA571E"/>
    <w:rsid w:val="00BA5769"/>
    <w:rsid w:val="00BA7338"/>
    <w:rsid w:val="00BB055C"/>
    <w:rsid w:val="00BB1153"/>
    <w:rsid w:val="00BB12A6"/>
    <w:rsid w:val="00BB163A"/>
    <w:rsid w:val="00BB16C2"/>
    <w:rsid w:val="00BB195E"/>
    <w:rsid w:val="00BB1EF2"/>
    <w:rsid w:val="00BB28AB"/>
    <w:rsid w:val="00BB29FE"/>
    <w:rsid w:val="00BB2B1F"/>
    <w:rsid w:val="00BB2F21"/>
    <w:rsid w:val="00BB2F4E"/>
    <w:rsid w:val="00BB399E"/>
    <w:rsid w:val="00BB419A"/>
    <w:rsid w:val="00BB4757"/>
    <w:rsid w:val="00BB53DC"/>
    <w:rsid w:val="00BB612B"/>
    <w:rsid w:val="00BB624E"/>
    <w:rsid w:val="00BB6C6F"/>
    <w:rsid w:val="00BB725E"/>
    <w:rsid w:val="00BB74B9"/>
    <w:rsid w:val="00BB75D0"/>
    <w:rsid w:val="00BC034F"/>
    <w:rsid w:val="00BC0B1E"/>
    <w:rsid w:val="00BC0B4C"/>
    <w:rsid w:val="00BC10BB"/>
    <w:rsid w:val="00BC230D"/>
    <w:rsid w:val="00BC24A1"/>
    <w:rsid w:val="00BC2946"/>
    <w:rsid w:val="00BC3136"/>
    <w:rsid w:val="00BC43BE"/>
    <w:rsid w:val="00BC4E12"/>
    <w:rsid w:val="00BC63C6"/>
    <w:rsid w:val="00BC7177"/>
    <w:rsid w:val="00BC73E2"/>
    <w:rsid w:val="00BC7742"/>
    <w:rsid w:val="00BD03A7"/>
    <w:rsid w:val="00BD0721"/>
    <w:rsid w:val="00BD1680"/>
    <w:rsid w:val="00BD17EC"/>
    <w:rsid w:val="00BD1BE7"/>
    <w:rsid w:val="00BD1FE6"/>
    <w:rsid w:val="00BD2217"/>
    <w:rsid w:val="00BD2626"/>
    <w:rsid w:val="00BD29C8"/>
    <w:rsid w:val="00BD29DC"/>
    <w:rsid w:val="00BD3383"/>
    <w:rsid w:val="00BD35B7"/>
    <w:rsid w:val="00BD3FAB"/>
    <w:rsid w:val="00BD4EB8"/>
    <w:rsid w:val="00BD57E5"/>
    <w:rsid w:val="00BD67A6"/>
    <w:rsid w:val="00BD7138"/>
    <w:rsid w:val="00BD7443"/>
    <w:rsid w:val="00BD7976"/>
    <w:rsid w:val="00BD7A53"/>
    <w:rsid w:val="00BD7B8D"/>
    <w:rsid w:val="00BE033F"/>
    <w:rsid w:val="00BE0A0B"/>
    <w:rsid w:val="00BE1A20"/>
    <w:rsid w:val="00BE204B"/>
    <w:rsid w:val="00BE22FB"/>
    <w:rsid w:val="00BE2B9C"/>
    <w:rsid w:val="00BE3093"/>
    <w:rsid w:val="00BE30BD"/>
    <w:rsid w:val="00BE3211"/>
    <w:rsid w:val="00BE3307"/>
    <w:rsid w:val="00BE33FC"/>
    <w:rsid w:val="00BE3426"/>
    <w:rsid w:val="00BE3651"/>
    <w:rsid w:val="00BE44FD"/>
    <w:rsid w:val="00BE541E"/>
    <w:rsid w:val="00BE573C"/>
    <w:rsid w:val="00BE5BB5"/>
    <w:rsid w:val="00BE65F5"/>
    <w:rsid w:val="00BE67C5"/>
    <w:rsid w:val="00BE6A76"/>
    <w:rsid w:val="00BE6C0F"/>
    <w:rsid w:val="00BE6CD9"/>
    <w:rsid w:val="00BE767C"/>
    <w:rsid w:val="00BE7A14"/>
    <w:rsid w:val="00BF0002"/>
    <w:rsid w:val="00BF043B"/>
    <w:rsid w:val="00BF05E8"/>
    <w:rsid w:val="00BF1907"/>
    <w:rsid w:val="00BF1A48"/>
    <w:rsid w:val="00BF1F99"/>
    <w:rsid w:val="00BF21F6"/>
    <w:rsid w:val="00BF22FA"/>
    <w:rsid w:val="00BF26AD"/>
    <w:rsid w:val="00BF28C3"/>
    <w:rsid w:val="00BF2E56"/>
    <w:rsid w:val="00BF2F62"/>
    <w:rsid w:val="00BF3899"/>
    <w:rsid w:val="00BF3CB4"/>
    <w:rsid w:val="00BF44B9"/>
    <w:rsid w:val="00BF47CC"/>
    <w:rsid w:val="00BF4F27"/>
    <w:rsid w:val="00BF5766"/>
    <w:rsid w:val="00BF577C"/>
    <w:rsid w:val="00BF57C6"/>
    <w:rsid w:val="00BF6740"/>
    <w:rsid w:val="00BF703E"/>
    <w:rsid w:val="00BF759B"/>
    <w:rsid w:val="00BF7B2F"/>
    <w:rsid w:val="00BF7F9D"/>
    <w:rsid w:val="00C00BAA"/>
    <w:rsid w:val="00C015A1"/>
    <w:rsid w:val="00C01895"/>
    <w:rsid w:val="00C02161"/>
    <w:rsid w:val="00C025F5"/>
    <w:rsid w:val="00C02D48"/>
    <w:rsid w:val="00C0317B"/>
    <w:rsid w:val="00C036D1"/>
    <w:rsid w:val="00C0446B"/>
    <w:rsid w:val="00C04733"/>
    <w:rsid w:val="00C04F41"/>
    <w:rsid w:val="00C059AD"/>
    <w:rsid w:val="00C059D7"/>
    <w:rsid w:val="00C05DC9"/>
    <w:rsid w:val="00C05F1D"/>
    <w:rsid w:val="00C06126"/>
    <w:rsid w:val="00C06388"/>
    <w:rsid w:val="00C0683E"/>
    <w:rsid w:val="00C06EDF"/>
    <w:rsid w:val="00C07B2C"/>
    <w:rsid w:val="00C07BCF"/>
    <w:rsid w:val="00C07C2C"/>
    <w:rsid w:val="00C105AD"/>
    <w:rsid w:val="00C10824"/>
    <w:rsid w:val="00C113A5"/>
    <w:rsid w:val="00C114D3"/>
    <w:rsid w:val="00C119CB"/>
    <w:rsid w:val="00C11AAF"/>
    <w:rsid w:val="00C125DA"/>
    <w:rsid w:val="00C126CF"/>
    <w:rsid w:val="00C154DE"/>
    <w:rsid w:val="00C1594B"/>
    <w:rsid w:val="00C15B20"/>
    <w:rsid w:val="00C16249"/>
    <w:rsid w:val="00C163CC"/>
    <w:rsid w:val="00C1682A"/>
    <w:rsid w:val="00C17104"/>
    <w:rsid w:val="00C20A9D"/>
    <w:rsid w:val="00C20DDE"/>
    <w:rsid w:val="00C2162E"/>
    <w:rsid w:val="00C21BA2"/>
    <w:rsid w:val="00C21F7D"/>
    <w:rsid w:val="00C22159"/>
    <w:rsid w:val="00C233AE"/>
    <w:rsid w:val="00C23BAE"/>
    <w:rsid w:val="00C23DE9"/>
    <w:rsid w:val="00C244F6"/>
    <w:rsid w:val="00C244FA"/>
    <w:rsid w:val="00C2569C"/>
    <w:rsid w:val="00C25E82"/>
    <w:rsid w:val="00C25FD0"/>
    <w:rsid w:val="00C2623F"/>
    <w:rsid w:val="00C26EF6"/>
    <w:rsid w:val="00C27181"/>
    <w:rsid w:val="00C300FF"/>
    <w:rsid w:val="00C3066B"/>
    <w:rsid w:val="00C3194C"/>
    <w:rsid w:val="00C31E34"/>
    <w:rsid w:val="00C324DC"/>
    <w:rsid w:val="00C32685"/>
    <w:rsid w:val="00C327B2"/>
    <w:rsid w:val="00C32865"/>
    <w:rsid w:val="00C32B81"/>
    <w:rsid w:val="00C32F29"/>
    <w:rsid w:val="00C330B0"/>
    <w:rsid w:val="00C33E5F"/>
    <w:rsid w:val="00C33F59"/>
    <w:rsid w:val="00C34167"/>
    <w:rsid w:val="00C350D8"/>
    <w:rsid w:val="00C354CB"/>
    <w:rsid w:val="00C35E8F"/>
    <w:rsid w:val="00C35EB1"/>
    <w:rsid w:val="00C3631F"/>
    <w:rsid w:val="00C36F1E"/>
    <w:rsid w:val="00C36F56"/>
    <w:rsid w:val="00C37935"/>
    <w:rsid w:val="00C37AC4"/>
    <w:rsid w:val="00C406D7"/>
    <w:rsid w:val="00C411A8"/>
    <w:rsid w:val="00C41328"/>
    <w:rsid w:val="00C416A6"/>
    <w:rsid w:val="00C41729"/>
    <w:rsid w:val="00C41F13"/>
    <w:rsid w:val="00C4228E"/>
    <w:rsid w:val="00C424E3"/>
    <w:rsid w:val="00C42C92"/>
    <w:rsid w:val="00C42EEA"/>
    <w:rsid w:val="00C435BD"/>
    <w:rsid w:val="00C4368E"/>
    <w:rsid w:val="00C43A64"/>
    <w:rsid w:val="00C440A2"/>
    <w:rsid w:val="00C442DE"/>
    <w:rsid w:val="00C444D1"/>
    <w:rsid w:val="00C44BFB"/>
    <w:rsid w:val="00C46A2E"/>
    <w:rsid w:val="00C46B42"/>
    <w:rsid w:val="00C473EE"/>
    <w:rsid w:val="00C4749A"/>
    <w:rsid w:val="00C50257"/>
    <w:rsid w:val="00C51144"/>
    <w:rsid w:val="00C5147C"/>
    <w:rsid w:val="00C526F0"/>
    <w:rsid w:val="00C52A99"/>
    <w:rsid w:val="00C52D9B"/>
    <w:rsid w:val="00C52F89"/>
    <w:rsid w:val="00C53074"/>
    <w:rsid w:val="00C530A2"/>
    <w:rsid w:val="00C54017"/>
    <w:rsid w:val="00C550F4"/>
    <w:rsid w:val="00C55796"/>
    <w:rsid w:val="00C56457"/>
    <w:rsid w:val="00C602D3"/>
    <w:rsid w:val="00C60378"/>
    <w:rsid w:val="00C60965"/>
    <w:rsid w:val="00C609A1"/>
    <w:rsid w:val="00C60E9B"/>
    <w:rsid w:val="00C61091"/>
    <w:rsid w:val="00C616FE"/>
    <w:rsid w:val="00C617D3"/>
    <w:rsid w:val="00C6195D"/>
    <w:rsid w:val="00C61AB8"/>
    <w:rsid w:val="00C61CE8"/>
    <w:rsid w:val="00C61D96"/>
    <w:rsid w:val="00C62A1E"/>
    <w:rsid w:val="00C62E74"/>
    <w:rsid w:val="00C6302E"/>
    <w:rsid w:val="00C6339A"/>
    <w:rsid w:val="00C63A77"/>
    <w:rsid w:val="00C64E17"/>
    <w:rsid w:val="00C659B4"/>
    <w:rsid w:val="00C662F6"/>
    <w:rsid w:val="00C6679F"/>
    <w:rsid w:val="00C66E5B"/>
    <w:rsid w:val="00C676EC"/>
    <w:rsid w:val="00C678E6"/>
    <w:rsid w:val="00C7010D"/>
    <w:rsid w:val="00C70257"/>
    <w:rsid w:val="00C7077C"/>
    <w:rsid w:val="00C70F41"/>
    <w:rsid w:val="00C713CD"/>
    <w:rsid w:val="00C7265A"/>
    <w:rsid w:val="00C730F9"/>
    <w:rsid w:val="00C73755"/>
    <w:rsid w:val="00C73BB3"/>
    <w:rsid w:val="00C73C4F"/>
    <w:rsid w:val="00C73D45"/>
    <w:rsid w:val="00C73E52"/>
    <w:rsid w:val="00C748F6"/>
    <w:rsid w:val="00C75CCF"/>
    <w:rsid w:val="00C76299"/>
    <w:rsid w:val="00C762E3"/>
    <w:rsid w:val="00C7651A"/>
    <w:rsid w:val="00C770FB"/>
    <w:rsid w:val="00C7793D"/>
    <w:rsid w:val="00C77DF4"/>
    <w:rsid w:val="00C809F8"/>
    <w:rsid w:val="00C80AD7"/>
    <w:rsid w:val="00C81552"/>
    <w:rsid w:val="00C81CB9"/>
    <w:rsid w:val="00C823E6"/>
    <w:rsid w:val="00C82457"/>
    <w:rsid w:val="00C8259D"/>
    <w:rsid w:val="00C83880"/>
    <w:rsid w:val="00C83BFA"/>
    <w:rsid w:val="00C842EC"/>
    <w:rsid w:val="00C8511B"/>
    <w:rsid w:val="00C861B5"/>
    <w:rsid w:val="00C863BF"/>
    <w:rsid w:val="00C8661C"/>
    <w:rsid w:val="00C86DE0"/>
    <w:rsid w:val="00C87D0D"/>
    <w:rsid w:val="00C9103C"/>
    <w:rsid w:val="00C930DC"/>
    <w:rsid w:val="00C9350B"/>
    <w:rsid w:val="00C93DC8"/>
    <w:rsid w:val="00C9409E"/>
    <w:rsid w:val="00C946FF"/>
    <w:rsid w:val="00C94E48"/>
    <w:rsid w:val="00C95060"/>
    <w:rsid w:val="00C96D18"/>
    <w:rsid w:val="00C96D7E"/>
    <w:rsid w:val="00C97819"/>
    <w:rsid w:val="00C97B31"/>
    <w:rsid w:val="00C97DD6"/>
    <w:rsid w:val="00CA08DB"/>
    <w:rsid w:val="00CA0B44"/>
    <w:rsid w:val="00CA0F85"/>
    <w:rsid w:val="00CA14DB"/>
    <w:rsid w:val="00CA1861"/>
    <w:rsid w:val="00CA1A87"/>
    <w:rsid w:val="00CA2F62"/>
    <w:rsid w:val="00CA2FA9"/>
    <w:rsid w:val="00CA3231"/>
    <w:rsid w:val="00CA323C"/>
    <w:rsid w:val="00CA3A38"/>
    <w:rsid w:val="00CA3D3D"/>
    <w:rsid w:val="00CA48E4"/>
    <w:rsid w:val="00CA52D0"/>
    <w:rsid w:val="00CA52E5"/>
    <w:rsid w:val="00CA5EBA"/>
    <w:rsid w:val="00CA60E1"/>
    <w:rsid w:val="00CA6857"/>
    <w:rsid w:val="00CB0955"/>
    <w:rsid w:val="00CB1ABF"/>
    <w:rsid w:val="00CB238F"/>
    <w:rsid w:val="00CB2778"/>
    <w:rsid w:val="00CB2DA1"/>
    <w:rsid w:val="00CB2F5B"/>
    <w:rsid w:val="00CB3559"/>
    <w:rsid w:val="00CB3637"/>
    <w:rsid w:val="00CB3739"/>
    <w:rsid w:val="00CB39AA"/>
    <w:rsid w:val="00CB4188"/>
    <w:rsid w:val="00CB4316"/>
    <w:rsid w:val="00CB6ECE"/>
    <w:rsid w:val="00CB6F22"/>
    <w:rsid w:val="00CC0042"/>
    <w:rsid w:val="00CC01CA"/>
    <w:rsid w:val="00CC0D64"/>
    <w:rsid w:val="00CC0FCA"/>
    <w:rsid w:val="00CC17A9"/>
    <w:rsid w:val="00CC1B60"/>
    <w:rsid w:val="00CC2182"/>
    <w:rsid w:val="00CC23CF"/>
    <w:rsid w:val="00CC24D0"/>
    <w:rsid w:val="00CC351A"/>
    <w:rsid w:val="00CC372D"/>
    <w:rsid w:val="00CC39CF"/>
    <w:rsid w:val="00CC3C66"/>
    <w:rsid w:val="00CC3FC4"/>
    <w:rsid w:val="00CC4B7A"/>
    <w:rsid w:val="00CC4DBC"/>
    <w:rsid w:val="00CC4EE7"/>
    <w:rsid w:val="00CC5A54"/>
    <w:rsid w:val="00CC65B5"/>
    <w:rsid w:val="00CC66D0"/>
    <w:rsid w:val="00CC680A"/>
    <w:rsid w:val="00CC68C5"/>
    <w:rsid w:val="00CC75B8"/>
    <w:rsid w:val="00CC7A72"/>
    <w:rsid w:val="00CD0207"/>
    <w:rsid w:val="00CD0B82"/>
    <w:rsid w:val="00CD101F"/>
    <w:rsid w:val="00CD1552"/>
    <w:rsid w:val="00CD2B41"/>
    <w:rsid w:val="00CD3BF8"/>
    <w:rsid w:val="00CD636F"/>
    <w:rsid w:val="00CD658D"/>
    <w:rsid w:val="00CD672D"/>
    <w:rsid w:val="00CD6F17"/>
    <w:rsid w:val="00CD72CE"/>
    <w:rsid w:val="00CD7AD8"/>
    <w:rsid w:val="00CE019B"/>
    <w:rsid w:val="00CE04D1"/>
    <w:rsid w:val="00CE0B0F"/>
    <w:rsid w:val="00CE0C97"/>
    <w:rsid w:val="00CE0EC5"/>
    <w:rsid w:val="00CE1497"/>
    <w:rsid w:val="00CE225A"/>
    <w:rsid w:val="00CE2580"/>
    <w:rsid w:val="00CE2A2C"/>
    <w:rsid w:val="00CE3255"/>
    <w:rsid w:val="00CE3A58"/>
    <w:rsid w:val="00CE3AFB"/>
    <w:rsid w:val="00CE3BEA"/>
    <w:rsid w:val="00CE47D9"/>
    <w:rsid w:val="00CE4F15"/>
    <w:rsid w:val="00CE5813"/>
    <w:rsid w:val="00CE5E1E"/>
    <w:rsid w:val="00CE607F"/>
    <w:rsid w:val="00CE6557"/>
    <w:rsid w:val="00CE6B07"/>
    <w:rsid w:val="00CE6C37"/>
    <w:rsid w:val="00CE6CFD"/>
    <w:rsid w:val="00CE6EA3"/>
    <w:rsid w:val="00CE7536"/>
    <w:rsid w:val="00CE7608"/>
    <w:rsid w:val="00CE7B6E"/>
    <w:rsid w:val="00CF0355"/>
    <w:rsid w:val="00CF0618"/>
    <w:rsid w:val="00CF08A1"/>
    <w:rsid w:val="00CF1E20"/>
    <w:rsid w:val="00CF2439"/>
    <w:rsid w:val="00CF2531"/>
    <w:rsid w:val="00CF29CD"/>
    <w:rsid w:val="00CF2F8A"/>
    <w:rsid w:val="00CF34D3"/>
    <w:rsid w:val="00CF382B"/>
    <w:rsid w:val="00CF4914"/>
    <w:rsid w:val="00CF4C5E"/>
    <w:rsid w:val="00CF5003"/>
    <w:rsid w:val="00CF5537"/>
    <w:rsid w:val="00CF5704"/>
    <w:rsid w:val="00CF5EBA"/>
    <w:rsid w:val="00CF6E6A"/>
    <w:rsid w:val="00CF7183"/>
    <w:rsid w:val="00CF73D9"/>
    <w:rsid w:val="00CF77CA"/>
    <w:rsid w:val="00CF7FC8"/>
    <w:rsid w:val="00D00687"/>
    <w:rsid w:val="00D007ED"/>
    <w:rsid w:val="00D00A52"/>
    <w:rsid w:val="00D00C7C"/>
    <w:rsid w:val="00D0113C"/>
    <w:rsid w:val="00D01172"/>
    <w:rsid w:val="00D01CE2"/>
    <w:rsid w:val="00D01DDF"/>
    <w:rsid w:val="00D025A8"/>
    <w:rsid w:val="00D02ECA"/>
    <w:rsid w:val="00D03169"/>
    <w:rsid w:val="00D03422"/>
    <w:rsid w:val="00D0343D"/>
    <w:rsid w:val="00D0391B"/>
    <w:rsid w:val="00D04D08"/>
    <w:rsid w:val="00D057A2"/>
    <w:rsid w:val="00D05A16"/>
    <w:rsid w:val="00D06979"/>
    <w:rsid w:val="00D06F2D"/>
    <w:rsid w:val="00D1013A"/>
    <w:rsid w:val="00D10679"/>
    <w:rsid w:val="00D10CBF"/>
    <w:rsid w:val="00D11BE4"/>
    <w:rsid w:val="00D12125"/>
    <w:rsid w:val="00D1242D"/>
    <w:rsid w:val="00D130C3"/>
    <w:rsid w:val="00D132EA"/>
    <w:rsid w:val="00D136B2"/>
    <w:rsid w:val="00D13B46"/>
    <w:rsid w:val="00D15632"/>
    <w:rsid w:val="00D169D5"/>
    <w:rsid w:val="00D17A84"/>
    <w:rsid w:val="00D200CE"/>
    <w:rsid w:val="00D20305"/>
    <w:rsid w:val="00D20D92"/>
    <w:rsid w:val="00D2215A"/>
    <w:rsid w:val="00D22499"/>
    <w:rsid w:val="00D229C5"/>
    <w:rsid w:val="00D22A35"/>
    <w:rsid w:val="00D22F43"/>
    <w:rsid w:val="00D23C96"/>
    <w:rsid w:val="00D243CB"/>
    <w:rsid w:val="00D2609D"/>
    <w:rsid w:val="00D260A6"/>
    <w:rsid w:val="00D26D74"/>
    <w:rsid w:val="00D27011"/>
    <w:rsid w:val="00D27034"/>
    <w:rsid w:val="00D271B4"/>
    <w:rsid w:val="00D30263"/>
    <w:rsid w:val="00D302E1"/>
    <w:rsid w:val="00D304D1"/>
    <w:rsid w:val="00D31CEF"/>
    <w:rsid w:val="00D3291A"/>
    <w:rsid w:val="00D32CA0"/>
    <w:rsid w:val="00D32DFE"/>
    <w:rsid w:val="00D33FB0"/>
    <w:rsid w:val="00D343E7"/>
    <w:rsid w:val="00D34D55"/>
    <w:rsid w:val="00D34F15"/>
    <w:rsid w:val="00D34FC7"/>
    <w:rsid w:val="00D35585"/>
    <w:rsid w:val="00D357B7"/>
    <w:rsid w:val="00D35991"/>
    <w:rsid w:val="00D35E4A"/>
    <w:rsid w:val="00D36207"/>
    <w:rsid w:val="00D36D45"/>
    <w:rsid w:val="00D37360"/>
    <w:rsid w:val="00D41318"/>
    <w:rsid w:val="00D41D11"/>
    <w:rsid w:val="00D42418"/>
    <w:rsid w:val="00D42630"/>
    <w:rsid w:val="00D43110"/>
    <w:rsid w:val="00D43460"/>
    <w:rsid w:val="00D43B38"/>
    <w:rsid w:val="00D43FBF"/>
    <w:rsid w:val="00D44777"/>
    <w:rsid w:val="00D44B82"/>
    <w:rsid w:val="00D450B6"/>
    <w:rsid w:val="00D45326"/>
    <w:rsid w:val="00D456B5"/>
    <w:rsid w:val="00D45B31"/>
    <w:rsid w:val="00D464D0"/>
    <w:rsid w:val="00D46D24"/>
    <w:rsid w:val="00D475AD"/>
    <w:rsid w:val="00D47ACE"/>
    <w:rsid w:val="00D47EA9"/>
    <w:rsid w:val="00D502A7"/>
    <w:rsid w:val="00D50510"/>
    <w:rsid w:val="00D507D1"/>
    <w:rsid w:val="00D50849"/>
    <w:rsid w:val="00D50D58"/>
    <w:rsid w:val="00D50F6B"/>
    <w:rsid w:val="00D51024"/>
    <w:rsid w:val="00D51816"/>
    <w:rsid w:val="00D52534"/>
    <w:rsid w:val="00D537B8"/>
    <w:rsid w:val="00D542D8"/>
    <w:rsid w:val="00D54667"/>
    <w:rsid w:val="00D546FE"/>
    <w:rsid w:val="00D5489C"/>
    <w:rsid w:val="00D54E1C"/>
    <w:rsid w:val="00D54FD1"/>
    <w:rsid w:val="00D55387"/>
    <w:rsid w:val="00D56539"/>
    <w:rsid w:val="00D5668D"/>
    <w:rsid w:val="00D56EB7"/>
    <w:rsid w:val="00D60CB1"/>
    <w:rsid w:val="00D61B3E"/>
    <w:rsid w:val="00D620E7"/>
    <w:rsid w:val="00D624C1"/>
    <w:rsid w:val="00D6467D"/>
    <w:rsid w:val="00D64C3F"/>
    <w:rsid w:val="00D659CC"/>
    <w:rsid w:val="00D66AD7"/>
    <w:rsid w:val="00D67298"/>
    <w:rsid w:val="00D67548"/>
    <w:rsid w:val="00D677D2"/>
    <w:rsid w:val="00D678F0"/>
    <w:rsid w:val="00D67B15"/>
    <w:rsid w:val="00D7069C"/>
    <w:rsid w:val="00D70AAE"/>
    <w:rsid w:val="00D715A6"/>
    <w:rsid w:val="00D716DD"/>
    <w:rsid w:val="00D720E2"/>
    <w:rsid w:val="00D72FD3"/>
    <w:rsid w:val="00D73FA6"/>
    <w:rsid w:val="00D74042"/>
    <w:rsid w:val="00D76773"/>
    <w:rsid w:val="00D77FC9"/>
    <w:rsid w:val="00D818C6"/>
    <w:rsid w:val="00D81C3C"/>
    <w:rsid w:val="00D82208"/>
    <w:rsid w:val="00D82C1E"/>
    <w:rsid w:val="00D82D5C"/>
    <w:rsid w:val="00D83580"/>
    <w:rsid w:val="00D83E02"/>
    <w:rsid w:val="00D84872"/>
    <w:rsid w:val="00D84F5C"/>
    <w:rsid w:val="00D850D7"/>
    <w:rsid w:val="00D875A0"/>
    <w:rsid w:val="00D877AB"/>
    <w:rsid w:val="00D90809"/>
    <w:rsid w:val="00D9179A"/>
    <w:rsid w:val="00D9181E"/>
    <w:rsid w:val="00D92225"/>
    <w:rsid w:val="00D92CD4"/>
    <w:rsid w:val="00D93372"/>
    <w:rsid w:val="00D93565"/>
    <w:rsid w:val="00D935EB"/>
    <w:rsid w:val="00D9379B"/>
    <w:rsid w:val="00D93FCB"/>
    <w:rsid w:val="00D94A56"/>
    <w:rsid w:val="00D94B35"/>
    <w:rsid w:val="00D9520B"/>
    <w:rsid w:val="00D952B8"/>
    <w:rsid w:val="00D954FC"/>
    <w:rsid w:val="00D957B1"/>
    <w:rsid w:val="00D958FB"/>
    <w:rsid w:val="00D96340"/>
    <w:rsid w:val="00D96567"/>
    <w:rsid w:val="00D96915"/>
    <w:rsid w:val="00D96BED"/>
    <w:rsid w:val="00D977A9"/>
    <w:rsid w:val="00DA04D4"/>
    <w:rsid w:val="00DA10C3"/>
    <w:rsid w:val="00DA14F3"/>
    <w:rsid w:val="00DA19F4"/>
    <w:rsid w:val="00DA30B9"/>
    <w:rsid w:val="00DA310B"/>
    <w:rsid w:val="00DA3772"/>
    <w:rsid w:val="00DA39BD"/>
    <w:rsid w:val="00DA3B9D"/>
    <w:rsid w:val="00DA3C1D"/>
    <w:rsid w:val="00DA4053"/>
    <w:rsid w:val="00DA48B6"/>
    <w:rsid w:val="00DA4A49"/>
    <w:rsid w:val="00DA5341"/>
    <w:rsid w:val="00DA54A2"/>
    <w:rsid w:val="00DA5B01"/>
    <w:rsid w:val="00DA5F9F"/>
    <w:rsid w:val="00DA75F4"/>
    <w:rsid w:val="00DA765B"/>
    <w:rsid w:val="00DA7A8E"/>
    <w:rsid w:val="00DA7B81"/>
    <w:rsid w:val="00DA7DCA"/>
    <w:rsid w:val="00DA7DD1"/>
    <w:rsid w:val="00DA7F1D"/>
    <w:rsid w:val="00DB0BAF"/>
    <w:rsid w:val="00DB0DAB"/>
    <w:rsid w:val="00DB10FE"/>
    <w:rsid w:val="00DB13F3"/>
    <w:rsid w:val="00DB195C"/>
    <w:rsid w:val="00DB2027"/>
    <w:rsid w:val="00DB2469"/>
    <w:rsid w:val="00DB2698"/>
    <w:rsid w:val="00DB37AF"/>
    <w:rsid w:val="00DB3985"/>
    <w:rsid w:val="00DB4BAC"/>
    <w:rsid w:val="00DB5087"/>
    <w:rsid w:val="00DB61D8"/>
    <w:rsid w:val="00DB6C45"/>
    <w:rsid w:val="00DC0084"/>
    <w:rsid w:val="00DC0417"/>
    <w:rsid w:val="00DC0B2F"/>
    <w:rsid w:val="00DC120C"/>
    <w:rsid w:val="00DC1A33"/>
    <w:rsid w:val="00DC1B32"/>
    <w:rsid w:val="00DC1F01"/>
    <w:rsid w:val="00DC282E"/>
    <w:rsid w:val="00DC28F7"/>
    <w:rsid w:val="00DC2D13"/>
    <w:rsid w:val="00DC3627"/>
    <w:rsid w:val="00DC4200"/>
    <w:rsid w:val="00DC47DC"/>
    <w:rsid w:val="00DC51B7"/>
    <w:rsid w:val="00DC63E7"/>
    <w:rsid w:val="00DC651F"/>
    <w:rsid w:val="00DC69C8"/>
    <w:rsid w:val="00DC6CD2"/>
    <w:rsid w:val="00DC6E67"/>
    <w:rsid w:val="00DC7303"/>
    <w:rsid w:val="00DC7898"/>
    <w:rsid w:val="00DC7AF8"/>
    <w:rsid w:val="00DC7FC1"/>
    <w:rsid w:val="00DD01C6"/>
    <w:rsid w:val="00DD093E"/>
    <w:rsid w:val="00DD0BB2"/>
    <w:rsid w:val="00DD0E9D"/>
    <w:rsid w:val="00DD0ED3"/>
    <w:rsid w:val="00DD22A2"/>
    <w:rsid w:val="00DD22EC"/>
    <w:rsid w:val="00DD2C2B"/>
    <w:rsid w:val="00DD2F14"/>
    <w:rsid w:val="00DD3069"/>
    <w:rsid w:val="00DD367C"/>
    <w:rsid w:val="00DD3D04"/>
    <w:rsid w:val="00DD478E"/>
    <w:rsid w:val="00DD4D21"/>
    <w:rsid w:val="00DD4FC0"/>
    <w:rsid w:val="00DD5BF1"/>
    <w:rsid w:val="00DD5F65"/>
    <w:rsid w:val="00DD68B8"/>
    <w:rsid w:val="00DD6DAC"/>
    <w:rsid w:val="00DD71B9"/>
    <w:rsid w:val="00DD7599"/>
    <w:rsid w:val="00DD7A5E"/>
    <w:rsid w:val="00DE0824"/>
    <w:rsid w:val="00DE0FFF"/>
    <w:rsid w:val="00DE12AF"/>
    <w:rsid w:val="00DE1CFA"/>
    <w:rsid w:val="00DE2452"/>
    <w:rsid w:val="00DE2E31"/>
    <w:rsid w:val="00DE39E8"/>
    <w:rsid w:val="00DE3D73"/>
    <w:rsid w:val="00DE3D7F"/>
    <w:rsid w:val="00DE4295"/>
    <w:rsid w:val="00DE43DD"/>
    <w:rsid w:val="00DE4795"/>
    <w:rsid w:val="00DE4F59"/>
    <w:rsid w:val="00DE5932"/>
    <w:rsid w:val="00DE6C4D"/>
    <w:rsid w:val="00DE7066"/>
    <w:rsid w:val="00DF0A24"/>
    <w:rsid w:val="00DF12A8"/>
    <w:rsid w:val="00DF13F1"/>
    <w:rsid w:val="00DF23F5"/>
    <w:rsid w:val="00DF35A0"/>
    <w:rsid w:val="00DF3B1D"/>
    <w:rsid w:val="00DF3FB3"/>
    <w:rsid w:val="00DF494C"/>
    <w:rsid w:val="00DF4A17"/>
    <w:rsid w:val="00DF4D3E"/>
    <w:rsid w:val="00DF54D7"/>
    <w:rsid w:val="00DF57DB"/>
    <w:rsid w:val="00DF5A92"/>
    <w:rsid w:val="00DF5A94"/>
    <w:rsid w:val="00DF5B13"/>
    <w:rsid w:val="00DF65C3"/>
    <w:rsid w:val="00DF65DC"/>
    <w:rsid w:val="00DF6DEC"/>
    <w:rsid w:val="00E00327"/>
    <w:rsid w:val="00E00FB7"/>
    <w:rsid w:val="00E017E3"/>
    <w:rsid w:val="00E01C5E"/>
    <w:rsid w:val="00E02198"/>
    <w:rsid w:val="00E036FC"/>
    <w:rsid w:val="00E0397E"/>
    <w:rsid w:val="00E041F5"/>
    <w:rsid w:val="00E0427E"/>
    <w:rsid w:val="00E04748"/>
    <w:rsid w:val="00E04B23"/>
    <w:rsid w:val="00E04D0C"/>
    <w:rsid w:val="00E05402"/>
    <w:rsid w:val="00E05543"/>
    <w:rsid w:val="00E055CD"/>
    <w:rsid w:val="00E05AFA"/>
    <w:rsid w:val="00E06778"/>
    <w:rsid w:val="00E06A1C"/>
    <w:rsid w:val="00E06A7B"/>
    <w:rsid w:val="00E06C3F"/>
    <w:rsid w:val="00E07444"/>
    <w:rsid w:val="00E076E5"/>
    <w:rsid w:val="00E07A7D"/>
    <w:rsid w:val="00E07AB7"/>
    <w:rsid w:val="00E10468"/>
    <w:rsid w:val="00E10555"/>
    <w:rsid w:val="00E10CE0"/>
    <w:rsid w:val="00E10F89"/>
    <w:rsid w:val="00E11818"/>
    <w:rsid w:val="00E11A2E"/>
    <w:rsid w:val="00E11F54"/>
    <w:rsid w:val="00E12040"/>
    <w:rsid w:val="00E120BF"/>
    <w:rsid w:val="00E124FC"/>
    <w:rsid w:val="00E125FF"/>
    <w:rsid w:val="00E12991"/>
    <w:rsid w:val="00E132BA"/>
    <w:rsid w:val="00E13B95"/>
    <w:rsid w:val="00E13D2A"/>
    <w:rsid w:val="00E14CAC"/>
    <w:rsid w:val="00E153B4"/>
    <w:rsid w:val="00E156A6"/>
    <w:rsid w:val="00E15E30"/>
    <w:rsid w:val="00E164E0"/>
    <w:rsid w:val="00E1686A"/>
    <w:rsid w:val="00E16C7B"/>
    <w:rsid w:val="00E17A85"/>
    <w:rsid w:val="00E20211"/>
    <w:rsid w:val="00E20C76"/>
    <w:rsid w:val="00E20F34"/>
    <w:rsid w:val="00E21805"/>
    <w:rsid w:val="00E21DD2"/>
    <w:rsid w:val="00E2204E"/>
    <w:rsid w:val="00E22A94"/>
    <w:rsid w:val="00E231FB"/>
    <w:rsid w:val="00E234C7"/>
    <w:rsid w:val="00E23AF5"/>
    <w:rsid w:val="00E23E6F"/>
    <w:rsid w:val="00E2404B"/>
    <w:rsid w:val="00E2456A"/>
    <w:rsid w:val="00E246C1"/>
    <w:rsid w:val="00E262B5"/>
    <w:rsid w:val="00E26DB4"/>
    <w:rsid w:val="00E27117"/>
    <w:rsid w:val="00E272DB"/>
    <w:rsid w:val="00E27332"/>
    <w:rsid w:val="00E27905"/>
    <w:rsid w:val="00E27A41"/>
    <w:rsid w:val="00E27E6A"/>
    <w:rsid w:val="00E300B9"/>
    <w:rsid w:val="00E30648"/>
    <w:rsid w:val="00E30854"/>
    <w:rsid w:val="00E31612"/>
    <w:rsid w:val="00E32521"/>
    <w:rsid w:val="00E3268F"/>
    <w:rsid w:val="00E32903"/>
    <w:rsid w:val="00E33D3C"/>
    <w:rsid w:val="00E33E1C"/>
    <w:rsid w:val="00E35061"/>
    <w:rsid w:val="00E35286"/>
    <w:rsid w:val="00E35902"/>
    <w:rsid w:val="00E35B82"/>
    <w:rsid w:val="00E35D86"/>
    <w:rsid w:val="00E3609C"/>
    <w:rsid w:val="00E361B2"/>
    <w:rsid w:val="00E36345"/>
    <w:rsid w:val="00E36885"/>
    <w:rsid w:val="00E36AA6"/>
    <w:rsid w:val="00E36E43"/>
    <w:rsid w:val="00E37357"/>
    <w:rsid w:val="00E37973"/>
    <w:rsid w:val="00E406A2"/>
    <w:rsid w:val="00E410DE"/>
    <w:rsid w:val="00E41530"/>
    <w:rsid w:val="00E41BE5"/>
    <w:rsid w:val="00E41DB3"/>
    <w:rsid w:val="00E41E2D"/>
    <w:rsid w:val="00E42FCD"/>
    <w:rsid w:val="00E42FFB"/>
    <w:rsid w:val="00E4377D"/>
    <w:rsid w:val="00E44BB2"/>
    <w:rsid w:val="00E44FEC"/>
    <w:rsid w:val="00E468D5"/>
    <w:rsid w:val="00E46C35"/>
    <w:rsid w:val="00E46D1A"/>
    <w:rsid w:val="00E4711B"/>
    <w:rsid w:val="00E50360"/>
    <w:rsid w:val="00E50DC3"/>
    <w:rsid w:val="00E51C88"/>
    <w:rsid w:val="00E51EC1"/>
    <w:rsid w:val="00E52167"/>
    <w:rsid w:val="00E52652"/>
    <w:rsid w:val="00E52F1F"/>
    <w:rsid w:val="00E54552"/>
    <w:rsid w:val="00E54B92"/>
    <w:rsid w:val="00E5505C"/>
    <w:rsid w:val="00E557E5"/>
    <w:rsid w:val="00E55C57"/>
    <w:rsid w:val="00E56280"/>
    <w:rsid w:val="00E565EB"/>
    <w:rsid w:val="00E56783"/>
    <w:rsid w:val="00E56A56"/>
    <w:rsid w:val="00E56C50"/>
    <w:rsid w:val="00E5703A"/>
    <w:rsid w:val="00E57731"/>
    <w:rsid w:val="00E57A03"/>
    <w:rsid w:val="00E57A52"/>
    <w:rsid w:val="00E57BB5"/>
    <w:rsid w:val="00E6061C"/>
    <w:rsid w:val="00E60BF0"/>
    <w:rsid w:val="00E60D27"/>
    <w:rsid w:val="00E615CE"/>
    <w:rsid w:val="00E61972"/>
    <w:rsid w:val="00E61C93"/>
    <w:rsid w:val="00E6249C"/>
    <w:rsid w:val="00E62879"/>
    <w:rsid w:val="00E62A87"/>
    <w:rsid w:val="00E62D7A"/>
    <w:rsid w:val="00E641C5"/>
    <w:rsid w:val="00E644E1"/>
    <w:rsid w:val="00E649EF"/>
    <w:rsid w:val="00E65666"/>
    <w:rsid w:val="00E66555"/>
    <w:rsid w:val="00E66CF3"/>
    <w:rsid w:val="00E67F56"/>
    <w:rsid w:val="00E70197"/>
    <w:rsid w:val="00E712B0"/>
    <w:rsid w:val="00E7159D"/>
    <w:rsid w:val="00E71812"/>
    <w:rsid w:val="00E72533"/>
    <w:rsid w:val="00E72785"/>
    <w:rsid w:val="00E727E7"/>
    <w:rsid w:val="00E729E5"/>
    <w:rsid w:val="00E72D68"/>
    <w:rsid w:val="00E732F3"/>
    <w:rsid w:val="00E73D78"/>
    <w:rsid w:val="00E745ED"/>
    <w:rsid w:val="00E74975"/>
    <w:rsid w:val="00E74A0B"/>
    <w:rsid w:val="00E74F1F"/>
    <w:rsid w:val="00E756DA"/>
    <w:rsid w:val="00E758F8"/>
    <w:rsid w:val="00E75906"/>
    <w:rsid w:val="00E766D1"/>
    <w:rsid w:val="00E76717"/>
    <w:rsid w:val="00E76E2B"/>
    <w:rsid w:val="00E77622"/>
    <w:rsid w:val="00E80483"/>
    <w:rsid w:val="00E80572"/>
    <w:rsid w:val="00E80A7D"/>
    <w:rsid w:val="00E80B5E"/>
    <w:rsid w:val="00E80CC1"/>
    <w:rsid w:val="00E80F53"/>
    <w:rsid w:val="00E81408"/>
    <w:rsid w:val="00E81478"/>
    <w:rsid w:val="00E81BFB"/>
    <w:rsid w:val="00E81C5B"/>
    <w:rsid w:val="00E81C78"/>
    <w:rsid w:val="00E829DA"/>
    <w:rsid w:val="00E82E20"/>
    <w:rsid w:val="00E82E8E"/>
    <w:rsid w:val="00E83081"/>
    <w:rsid w:val="00E834F0"/>
    <w:rsid w:val="00E8354A"/>
    <w:rsid w:val="00E83A14"/>
    <w:rsid w:val="00E83CBF"/>
    <w:rsid w:val="00E83F52"/>
    <w:rsid w:val="00E840D2"/>
    <w:rsid w:val="00E847CB"/>
    <w:rsid w:val="00E85C79"/>
    <w:rsid w:val="00E85D5E"/>
    <w:rsid w:val="00E86B24"/>
    <w:rsid w:val="00E87B87"/>
    <w:rsid w:val="00E87E76"/>
    <w:rsid w:val="00E87FD8"/>
    <w:rsid w:val="00E905BF"/>
    <w:rsid w:val="00E90B57"/>
    <w:rsid w:val="00E90BB1"/>
    <w:rsid w:val="00E9270B"/>
    <w:rsid w:val="00E92A1C"/>
    <w:rsid w:val="00E92B0D"/>
    <w:rsid w:val="00E92DE1"/>
    <w:rsid w:val="00E92E66"/>
    <w:rsid w:val="00E93013"/>
    <w:rsid w:val="00E94107"/>
    <w:rsid w:val="00E95775"/>
    <w:rsid w:val="00E95A2A"/>
    <w:rsid w:val="00E95EC3"/>
    <w:rsid w:val="00E972CE"/>
    <w:rsid w:val="00E975CA"/>
    <w:rsid w:val="00E97875"/>
    <w:rsid w:val="00EA0A10"/>
    <w:rsid w:val="00EA1130"/>
    <w:rsid w:val="00EA1190"/>
    <w:rsid w:val="00EA26F0"/>
    <w:rsid w:val="00EA297A"/>
    <w:rsid w:val="00EA297C"/>
    <w:rsid w:val="00EA2DFE"/>
    <w:rsid w:val="00EA2FB2"/>
    <w:rsid w:val="00EA315C"/>
    <w:rsid w:val="00EA3809"/>
    <w:rsid w:val="00EA4D28"/>
    <w:rsid w:val="00EA5867"/>
    <w:rsid w:val="00EA5BF6"/>
    <w:rsid w:val="00EA604D"/>
    <w:rsid w:val="00EA6699"/>
    <w:rsid w:val="00EA680A"/>
    <w:rsid w:val="00EA7134"/>
    <w:rsid w:val="00EA759B"/>
    <w:rsid w:val="00EB0065"/>
    <w:rsid w:val="00EB1796"/>
    <w:rsid w:val="00EB1D61"/>
    <w:rsid w:val="00EB2668"/>
    <w:rsid w:val="00EB29A4"/>
    <w:rsid w:val="00EB30C5"/>
    <w:rsid w:val="00EB3995"/>
    <w:rsid w:val="00EB41FA"/>
    <w:rsid w:val="00EB42C1"/>
    <w:rsid w:val="00EB438F"/>
    <w:rsid w:val="00EB4A54"/>
    <w:rsid w:val="00EB4AB7"/>
    <w:rsid w:val="00EB518B"/>
    <w:rsid w:val="00EB61D2"/>
    <w:rsid w:val="00EB62C2"/>
    <w:rsid w:val="00EB62CD"/>
    <w:rsid w:val="00EB64FA"/>
    <w:rsid w:val="00EB68E3"/>
    <w:rsid w:val="00EB6DA2"/>
    <w:rsid w:val="00EB72D0"/>
    <w:rsid w:val="00EB7320"/>
    <w:rsid w:val="00EB74C2"/>
    <w:rsid w:val="00EB7F27"/>
    <w:rsid w:val="00EB7F3D"/>
    <w:rsid w:val="00EC00BE"/>
    <w:rsid w:val="00EC0623"/>
    <w:rsid w:val="00EC078E"/>
    <w:rsid w:val="00EC07A2"/>
    <w:rsid w:val="00EC0C7E"/>
    <w:rsid w:val="00EC0CAE"/>
    <w:rsid w:val="00EC0FE4"/>
    <w:rsid w:val="00EC10D7"/>
    <w:rsid w:val="00EC15C3"/>
    <w:rsid w:val="00EC1C03"/>
    <w:rsid w:val="00EC1E5E"/>
    <w:rsid w:val="00EC3794"/>
    <w:rsid w:val="00EC38BF"/>
    <w:rsid w:val="00EC3FFB"/>
    <w:rsid w:val="00EC4166"/>
    <w:rsid w:val="00EC4DF7"/>
    <w:rsid w:val="00EC5DD0"/>
    <w:rsid w:val="00EC6531"/>
    <w:rsid w:val="00EC75C8"/>
    <w:rsid w:val="00EC76D6"/>
    <w:rsid w:val="00EC7D6D"/>
    <w:rsid w:val="00ED00AD"/>
    <w:rsid w:val="00ED016E"/>
    <w:rsid w:val="00ED0D93"/>
    <w:rsid w:val="00ED1370"/>
    <w:rsid w:val="00ED1757"/>
    <w:rsid w:val="00ED1FF7"/>
    <w:rsid w:val="00ED2209"/>
    <w:rsid w:val="00ED26DB"/>
    <w:rsid w:val="00ED393E"/>
    <w:rsid w:val="00ED3A63"/>
    <w:rsid w:val="00ED6A68"/>
    <w:rsid w:val="00ED6B0F"/>
    <w:rsid w:val="00ED6D1E"/>
    <w:rsid w:val="00ED75E5"/>
    <w:rsid w:val="00EE0AD6"/>
    <w:rsid w:val="00EE1EAA"/>
    <w:rsid w:val="00EE2015"/>
    <w:rsid w:val="00EE2D5F"/>
    <w:rsid w:val="00EE3536"/>
    <w:rsid w:val="00EE3A96"/>
    <w:rsid w:val="00EE3EF0"/>
    <w:rsid w:val="00EE3EF4"/>
    <w:rsid w:val="00EE408D"/>
    <w:rsid w:val="00EE54C8"/>
    <w:rsid w:val="00EE5635"/>
    <w:rsid w:val="00EE575F"/>
    <w:rsid w:val="00EE5CCD"/>
    <w:rsid w:val="00EE5F1C"/>
    <w:rsid w:val="00EE67B5"/>
    <w:rsid w:val="00EE686F"/>
    <w:rsid w:val="00EE694C"/>
    <w:rsid w:val="00EE7763"/>
    <w:rsid w:val="00EE7A53"/>
    <w:rsid w:val="00EE7FA1"/>
    <w:rsid w:val="00EF074F"/>
    <w:rsid w:val="00EF0CBD"/>
    <w:rsid w:val="00EF111F"/>
    <w:rsid w:val="00EF19E4"/>
    <w:rsid w:val="00EF1D12"/>
    <w:rsid w:val="00EF1D75"/>
    <w:rsid w:val="00EF1EB9"/>
    <w:rsid w:val="00EF27EF"/>
    <w:rsid w:val="00EF34E5"/>
    <w:rsid w:val="00EF3E4A"/>
    <w:rsid w:val="00EF40B4"/>
    <w:rsid w:val="00EF5CC6"/>
    <w:rsid w:val="00EF6872"/>
    <w:rsid w:val="00EF6C3F"/>
    <w:rsid w:val="00EF6DC1"/>
    <w:rsid w:val="00EF7856"/>
    <w:rsid w:val="00EF79A2"/>
    <w:rsid w:val="00EF7E0A"/>
    <w:rsid w:val="00F021C2"/>
    <w:rsid w:val="00F0245E"/>
    <w:rsid w:val="00F02A5D"/>
    <w:rsid w:val="00F02E52"/>
    <w:rsid w:val="00F03D24"/>
    <w:rsid w:val="00F04559"/>
    <w:rsid w:val="00F04606"/>
    <w:rsid w:val="00F04EBA"/>
    <w:rsid w:val="00F05167"/>
    <w:rsid w:val="00F0532C"/>
    <w:rsid w:val="00F05C89"/>
    <w:rsid w:val="00F06FC5"/>
    <w:rsid w:val="00F070A8"/>
    <w:rsid w:val="00F072B3"/>
    <w:rsid w:val="00F079A8"/>
    <w:rsid w:val="00F10F39"/>
    <w:rsid w:val="00F11679"/>
    <w:rsid w:val="00F11A81"/>
    <w:rsid w:val="00F11C83"/>
    <w:rsid w:val="00F1285B"/>
    <w:rsid w:val="00F130FF"/>
    <w:rsid w:val="00F13539"/>
    <w:rsid w:val="00F14997"/>
    <w:rsid w:val="00F14C07"/>
    <w:rsid w:val="00F14F0A"/>
    <w:rsid w:val="00F15AC3"/>
    <w:rsid w:val="00F16879"/>
    <w:rsid w:val="00F170B7"/>
    <w:rsid w:val="00F17D91"/>
    <w:rsid w:val="00F208C7"/>
    <w:rsid w:val="00F20D5B"/>
    <w:rsid w:val="00F22179"/>
    <w:rsid w:val="00F223DC"/>
    <w:rsid w:val="00F2302C"/>
    <w:rsid w:val="00F2304B"/>
    <w:rsid w:val="00F2360B"/>
    <w:rsid w:val="00F23E8B"/>
    <w:rsid w:val="00F242FF"/>
    <w:rsid w:val="00F24ED1"/>
    <w:rsid w:val="00F256EC"/>
    <w:rsid w:val="00F2620B"/>
    <w:rsid w:val="00F27045"/>
    <w:rsid w:val="00F271A5"/>
    <w:rsid w:val="00F271BF"/>
    <w:rsid w:val="00F2748B"/>
    <w:rsid w:val="00F275DC"/>
    <w:rsid w:val="00F27A98"/>
    <w:rsid w:val="00F27F43"/>
    <w:rsid w:val="00F30227"/>
    <w:rsid w:val="00F30DC8"/>
    <w:rsid w:val="00F31DBC"/>
    <w:rsid w:val="00F320FD"/>
    <w:rsid w:val="00F3245D"/>
    <w:rsid w:val="00F329FD"/>
    <w:rsid w:val="00F33121"/>
    <w:rsid w:val="00F3366B"/>
    <w:rsid w:val="00F33ECB"/>
    <w:rsid w:val="00F34043"/>
    <w:rsid w:val="00F34C0D"/>
    <w:rsid w:val="00F34DCC"/>
    <w:rsid w:val="00F35C4D"/>
    <w:rsid w:val="00F360D3"/>
    <w:rsid w:val="00F368D1"/>
    <w:rsid w:val="00F373DD"/>
    <w:rsid w:val="00F3792C"/>
    <w:rsid w:val="00F4036B"/>
    <w:rsid w:val="00F413A8"/>
    <w:rsid w:val="00F420B2"/>
    <w:rsid w:val="00F42ADB"/>
    <w:rsid w:val="00F432A8"/>
    <w:rsid w:val="00F441E2"/>
    <w:rsid w:val="00F44F59"/>
    <w:rsid w:val="00F459DF"/>
    <w:rsid w:val="00F46734"/>
    <w:rsid w:val="00F46960"/>
    <w:rsid w:val="00F50590"/>
    <w:rsid w:val="00F51DA4"/>
    <w:rsid w:val="00F5247D"/>
    <w:rsid w:val="00F528E9"/>
    <w:rsid w:val="00F52A63"/>
    <w:rsid w:val="00F52CD5"/>
    <w:rsid w:val="00F52FDA"/>
    <w:rsid w:val="00F54770"/>
    <w:rsid w:val="00F54857"/>
    <w:rsid w:val="00F54C79"/>
    <w:rsid w:val="00F54E6D"/>
    <w:rsid w:val="00F552B5"/>
    <w:rsid w:val="00F5588E"/>
    <w:rsid w:val="00F55A51"/>
    <w:rsid w:val="00F55CA8"/>
    <w:rsid w:val="00F55DEC"/>
    <w:rsid w:val="00F55FDA"/>
    <w:rsid w:val="00F5664B"/>
    <w:rsid w:val="00F56666"/>
    <w:rsid w:val="00F578D7"/>
    <w:rsid w:val="00F57E2C"/>
    <w:rsid w:val="00F604F5"/>
    <w:rsid w:val="00F6092D"/>
    <w:rsid w:val="00F60941"/>
    <w:rsid w:val="00F618A3"/>
    <w:rsid w:val="00F61A38"/>
    <w:rsid w:val="00F6245F"/>
    <w:rsid w:val="00F62D23"/>
    <w:rsid w:val="00F62E6F"/>
    <w:rsid w:val="00F62FB0"/>
    <w:rsid w:val="00F63AB7"/>
    <w:rsid w:val="00F63B21"/>
    <w:rsid w:val="00F64D89"/>
    <w:rsid w:val="00F6521E"/>
    <w:rsid w:val="00F65756"/>
    <w:rsid w:val="00F6620B"/>
    <w:rsid w:val="00F66285"/>
    <w:rsid w:val="00F6628B"/>
    <w:rsid w:val="00F662EC"/>
    <w:rsid w:val="00F666B1"/>
    <w:rsid w:val="00F67109"/>
    <w:rsid w:val="00F7024A"/>
    <w:rsid w:val="00F70330"/>
    <w:rsid w:val="00F707B9"/>
    <w:rsid w:val="00F71298"/>
    <w:rsid w:val="00F71658"/>
    <w:rsid w:val="00F72072"/>
    <w:rsid w:val="00F72D32"/>
    <w:rsid w:val="00F733E3"/>
    <w:rsid w:val="00F743E5"/>
    <w:rsid w:val="00F74872"/>
    <w:rsid w:val="00F75563"/>
    <w:rsid w:val="00F75B24"/>
    <w:rsid w:val="00F760F2"/>
    <w:rsid w:val="00F7612E"/>
    <w:rsid w:val="00F7617A"/>
    <w:rsid w:val="00F76A67"/>
    <w:rsid w:val="00F7716C"/>
    <w:rsid w:val="00F77499"/>
    <w:rsid w:val="00F8094A"/>
    <w:rsid w:val="00F80C51"/>
    <w:rsid w:val="00F80D60"/>
    <w:rsid w:val="00F80D9B"/>
    <w:rsid w:val="00F81207"/>
    <w:rsid w:val="00F82117"/>
    <w:rsid w:val="00F825BA"/>
    <w:rsid w:val="00F82B57"/>
    <w:rsid w:val="00F83209"/>
    <w:rsid w:val="00F839C6"/>
    <w:rsid w:val="00F83D8D"/>
    <w:rsid w:val="00F83D9A"/>
    <w:rsid w:val="00F84438"/>
    <w:rsid w:val="00F8482F"/>
    <w:rsid w:val="00F84ABE"/>
    <w:rsid w:val="00F84AC5"/>
    <w:rsid w:val="00F85594"/>
    <w:rsid w:val="00F86785"/>
    <w:rsid w:val="00F86817"/>
    <w:rsid w:val="00F86D90"/>
    <w:rsid w:val="00F8788D"/>
    <w:rsid w:val="00F87AF7"/>
    <w:rsid w:val="00F90CFE"/>
    <w:rsid w:val="00F91FF2"/>
    <w:rsid w:val="00F92E4A"/>
    <w:rsid w:val="00F9332A"/>
    <w:rsid w:val="00F93E5C"/>
    <w:rsid w:val="00F94EEF"/>
    <w:rsid w:val="00F958BE"/>
    <w:rsid w:val="00F965EC"/>
    <w:rsid w:val="00F96BEF"/>
    <w:rsid w:val="00F97085"/>
    <w:rsid w:val="00F975B8"/>
    <w:rsid w:val="00F97B9E"/>
    <w:rsid w:val="00F97EBA"/>
    <w:rsid w:val="00FA04F6"/>
    <w:rsid w:val="00FA09FA"/>
    <w:rsid w:val="00FA0BA8"/>
    <w:rsid w:val="00FA0DFD"/>
    <w:rsid w:val="00FA0FBD"/>
    <w:rsid w:val="00FA1AF7"/>
    <w:rsid w:val="00FA23D8"/>
    <w:rsid w:val="00FA2873"/>
    <w:rsid w:val="00FA2FB6"/>
    <w:rsid w:val="00FA3015"/>
    <w:rsid w:val="00FA3A7E"/>
    <w:rsid w:val="00FA5596"/>
    <w:rsid w:val="00FA7778"/>
    <w:rsid w:val="00FA7A3E"/>
    <w:rsid w:val="00FA7D24"/>
    <w:rsid w:val="00FA7DC6"/>
    <w:rsid w:val="00FB1017"/>
    <w:rsid w:val="00FB2522"/>
    <w:rsid w:val="00FB25AB"/>
    <w:rsid w:val="00FB2C96"/>
    <w:rsid w:val="00FB30D9"/>
    <w:rsid w:val="00FB3252"/>
    <w:rsid w:val="00FB380A"/>
    <w:rsid w:val="00FB3D70"/>
    <w:rsid w:val="00FB3F1D"/>
    <w:rsid w:val="00FB47F8"/>
    <w:rsid w:val="00FB4980"/>
    <w:rsid w:val="00FB4A18"/>
    <w:rsid w:val="00FB4C7E"/>
    <w:rsid w:val="00FB503F"/>
    <w:rsid w:val="00FB529E"/>
    <w:rsid w:val="00FB56D1"/>
    <w:rsid w:val="00FB578B"/>
    <w:rsid w:val="00FB6E58"/>
    <w:rsid w:val="00FB740F"/>
    <w:rsid w:val="00FB7B12"/>
    <w:rsid w:val="00FB7BEB"/>
    <w:rsid w:val="00FC0AC0"/>
    <w:rsid w:val="00FC1272"/>
    <w:rsid w:val="00FC1E3E"/>
    <w:rsid w:val="00FC2401"/>
    <w:rsid w:val="00FC28C1"/>
    <w:rsid w:val="00FC28DA"/>
    <w:rsid w:val="00FC3244"/>
    <w:rsid w:val="00FC3E58"/>
    <w:rsid w:val="00FC4083"/>
    <w:rsid w:val="00FC4383"/>
    <w:rsid w:val="00FC5781"/>
    <w:rsid w:val="00FC649E"/>
    <w:rsid w:val="00FC6C9A"/>
    <w:rsid w:val="00FC6CC5"/>
    <w:rsid w:val="00FC70D5"/>
    <w:rsid w:val="00FC7719"/>
    <w:rsid w:val="00FC775F"/>
    <w:rsid w:val="00FC7EA5"/>
    <w:rsid w:val="00FD0988"/>
    <w:rsid w:val="00FD1984"/>
    <w:rsid w:val="00FD252E"/>
    <w:rsid w:val="00FD27DA"/>
    <w:rsid w:val="00FD2D6E"/>
    <w:rsid w:val="00FD2EA6"/>
    <w:rsid w:val="00FD3406"/>
    <w:rsid w:val="00FD38BA"/>
    <w:rsid w:val="00FD4429"/>
    <w:rsid w:val="00FD49F9"/>
    <w:rsid w:val="00FD5547"/>
    <w:rsid w:val="00FD59C1"/>
    <w:rsid w:val="00FD5ECF"/>
    <w:rsid w:val="00FD6BB5"/>
    <w:rsid w:val="00FD6DC7"/>
    <w:rsid w:val="00FD788A"/>
    <w:rsid w:val="00FE0379"/>
    <w:rsid w:val="00FE04BC"/>
    <w:rsid w:val="00FE067E"/>
    <w:rsid w:val="00FE0F29"/>
    <w:rsid w:val="00FE1160"/>
    <w:rsid w:val="00FE19E1"/>
    <w:rsid w:val="00FE1B87"/>
    <w:rsid w:val="00FE24E6"/>
    <w:rsid w:val="00FE2870"/>
    <w:rsid w:val="00FE2CFD"/>
    <w:rsid w:val="00FE2DF7"/>
    <w:rsid w:val="00FE30B8"/>
    <w:rsid w:val="00FE39AE"/>
    <w:rsid w:val="00FE42EB"/>
    <w:rsid w:val="00FE4E8D"/>
    <w:rsid w:val="00FE52F2"/>
    <w:rsid w:val="00FE588E"/>
    <w:rsid w:val="00FE59EE"/>
    <w:rsid w:val="00FE5A40"/>
    <w:rsid w:val="00FE5C8D"/>
    <w:rsid w:val="00FE67D2"/>
    <w:rsid w:val="00FE6A3C"/>
    <w:rsid w:val="00FE719F"/>
    <w:rsid w:val="00FE7880"/>
    <w:rsid w:val="00FE7A99"/>
    <w:rsid w:val="00FE7CDC"/>
    <w:rsid w:val="00FE7CFA"/>
    <w:rsid w:val="00FE7D78"/>
    <w:rsid w:val="00FF0999"/>
    <w:rsid w:val="00FF0B6C"/>
    <w:rsid w:val="00FF128D"/>
    <w:rsid w:val="00FF1C6C"/>
    <w:rsid w:val="00FF200C"/>
    <w:rsid w:val="00FF281F"/>
    <w:rsid w:val="00FF2CDB"/>
    <w:rsid w:val="00FF3577"/>
    <w:rsid w:val="00FF3768"/>
    <w:rsid w:val="00FF3B84"/>
    <w:rsid w:val="00FF3F7D"/>
    <w:rsid w:val="00FF4869"/>
    <w:rsid w:val="00FF4A71"/>
    <w:rsid w:val="00FF4C3F"/>
    <w:rsid w:val="00FF4FA4"/>
    <w:rsid w:val="00FF5AA5"/>
    <w:rsid w:val="00FF77D0"/>
    <w:rsid w:val="00FF7DAF"/>
    <w:rsid w:val="00FF7F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CFDB9"/>
  <w15:docId w15:val="{2F2C6F95-70C4-49C8-9666-3A951A68A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BAA"/>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autoRedefine/>
    <w:uiPriority w:val="9"/>
    <w:qFormat/>
    <w:rsid w:val="00FA0FBD"/>
    <w:pPr>
      <w:widowControl w:val="0"/>
      <w:spacing w:line="480" w:lineRule="auto"/>
      <w:contextualSpacing/>
      <w:jc w:val="center"/>
      <w:outlineLvl w:val="0"/>
    </w:pPr>
    <w:rPr>
      <w:b/>
      <w:bCs/>
      <w:kern w:val="36"/>
      <w:szCs w:val="48"/>
    </w:rPr>
  </w:style>
  <w:style w:type="paragraph" w:styleId="Heading2">
    <w:name w:val="heading 2"/>
    <w:basedOn w:val="Normal"/>
    <w:next w:val="Normal"/>
    <w:link w:val="Heading2Char"/>
    <w:autoRedefine/>
    <w:uiPriority w:val="9"/>
    <w:unhideWhenUsed/>
    <w:qFormat/>
    <w:rsid w:val="00CB2778"/>
    <w:pPr>
      <w:keepNext/>
      <w:keepLines/>
      <w:widowControl w:val="0"/>
      <w:spacing w:line="480" w:lineRule="auto"/>
      <w:contextualSpacing/>
      <w:jc w:val="cente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C3713"/>
    <w:pPr>
      <w:keepNext/>
      <w:keepLines/>
      <w:widowControl w:val="0"/>
      <w:spacing w:line="480" w:lineRule="auto"/>
      <w:ind w:firstLine="360"/>
      <w:contextualSpacing/>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EB41FA"/>
    <w:pPr>
      <w:keepNext/>
      <w:keepLines/>
      <w:widowControl w:val="0"/>
      <w:ind w:firstLine="360"/>
      <w:contextualSpacing/>
      <w:outlineLvl w:val="3"/>
    </w:pPr>
    <w:rPr>
      <w:rFonts w:eastAsiaTheme="minorHAnsi" w:cstheme="majorBidi"/>
      <w:b/>
      <w:i/>
      <w:iCs/>
    </w:rPr>
  </w:style>
  <w:style w:type="paragraph" w:styleId="Heading5">
    <w:name w:val="heading 5"/>
    <w:basedOn w:val="Normal"/>
    <w:next w:val="Normal"/>
    <w:link w:val="Heading5Char"/>
    <w:autoRedefine/>
    <w:uiPriority w:val="9"/>
    <w:unhideWhenUsed/>
    <w:qFormat/>
    <w:rsid w:val="00F55CA8"/>
    <w:pPr>
      <w:keepNext/>
      <w:keepLines/>
      <w:widowControl w:val="0"/>
      <w:contextualSpacing/>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25C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B25CF8"/>
    <w:rPr>
      <w:sz w:val="16"/>
      <w:szCs w:val="16"/>
    </w:rPr>
  </w:style>
  <w:style w:type="paragraph" w:styleId="CommentText">
    <w:name w:val="annotation text"/>
    <w:basedOn w:val="Normal"/>
    <w:link w:val="CommentTextChar"/>
    <w:uiPriority w:val="99"/>
    <w:unhideWhenUsed/>
    <w:rsid w:val="00B25CF8"/>
    <w:rPr>
      <w:sz w:val="20"/>
      <w:szCs w:val="20"/>
    </w:rPr>
  </w:style>
  <w:style w:type="character" w:customStyle="1" w:styleId="CommentTextChar">
    <w:name w:val="Comment Text Char"/>
    <w:basedOn w:val="DefaultParagraphFont"/>
    <w:link w:val="CommentText"/>
    <w:uiPriority w:val="99"/>
    <w:rsid w:val="00B25CF8"/>
    <w:rPr>
      <w:sz w:val="20"/>
      <w:szCs w:val="20"/>
    </w:rPr>
  </w:style>
  <w:style w:type="paragraph" w:styleId="BalloonText">
    <w:name w:val="Balloon Text"/>
    <w:basedOn w:val="Normal"/>
    <w:link w:val="BalloonTextChar"/>
    <w:uiPriority w:val="99"/>
    <w:semiHidden/>
    <w:unhideWhenUsed/>
    <w:rsid w:val="00B25CF8"/>
    <w:rPr>
      <w:rFonts w:ascii="Tahoma" w:hAnsi="Tahoma" w:cs="Tahoma"/>
      <w:sz w:val="16"/>
      <w:szCs w:val="16"/>
    </w:rPr>
  </w:style>
  <w:style w:type="character" w:customStyle="1" w:styleId="BalloonTextChar">
    <w:name w:val="Balloon Text Char"/>
    <w:basedOn w:val="DefaultParagraphFont"/>
    <w:link w:val="BalloonText"/>
    <w:uiPriority w:val="99"/>
    <w:semiHidden/>
    <w:rsid w:val="00B25CF8"/>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785201"/>
    <w:pPr>
      <w:spacing w:after="200"/>
    </w:pPr>
    <w:rPr>
      <w:b/>
      <w:bCs/>
    </w:rPr>
  </w:style>
  <w:style w:type="character" w:customStyle="1" w:styleId="CommentSubjectChar">
    <w:name w:val="Comment Subject Char"/>
    <w:basedOn w:val="CommentTextChar"/>
    <w:link w:val="CommentSubject"/>
    <w:uiPriority w:val="99"/>
    <w:semiHidden/>
    <w:rsid w:val="00785201"/>
    <w:rPr>
      <w:b/>
      <w:bCs/>
      <w:sz w:val="20"/>
      <w:szCs w:val="20"/>
    </w:rPr>
  </w:style>
  <w:style w:type="paragraph" w:styleId="Revision">
    <w:name w:val="Revision"/>
    <w:hidden/>
    <w:uiPriority w:val="99"/>
    <w:semiHidden/>
    <w:rsid w:val="00EA3809"/>
    <w:pPr>
      <w:spacing w:after="0" w:line="240" w:lineRule="auto"/>
    </w:pPr>
  </w:style>
  <w:style w:type="paragraph" w:styleId="Header">
    <w:name w:val="header"/>
    <w:basedOn w:val="Normal"/>
    <w:link w:val="HeaderChar"/>
    <w:uiPriority w:val="99"/>
    <w:unhideWhenUsed/>
    <w:rsid w:val="00B215E4"/>
    <w:pPr>
      <w:tabs>
        <w:tab w:val="center" w:pos="4680"/>
        <w:tab w:val="right" w:pos="9360"/>
      </w:tabs>
    </w:pPr>
  </w:style>
  <w:style w:type="character" w:customStyle="1" w:styleId="HeaderChar">
    <w:name w:val="Header Char"/>
    <w:basedOn w:val="DefaultParagraphFont"/>
    <w:link w:val="Header"/>
    <w:uiPriority w:val="99"/>
    <w:rsid w:val="00B215E4"/>
  </w:style>
  <w:style w:type="paragraph" w:styleId="Footer">
    <w:name w:val="footer"/>
    <w:basedOn w:val="Normal"/>
    <w:link w:val="FooterChar"/>
    <w:uiPriority w:val="99"/>
    <w:unhideWhenUsed/>
    <w:rsid w:val="00B215E4"/>
    <w:pPr>
      <w:tabs>
        <w:tab w:val="center" w:pos="4680"/>
        <w:tab w:val="right" w:pos="9360"/>
      </w:tabs>
    </w:pPr>
  </w:style>
  <w:style w:type="character" w:customStyle="1" w:styleId="FooterChar">
    <w:name w:val="Footer Char"/>
    <w:basedOn w:val="DefaultParagraphFont"/>
    <w:link w:val="Footer"/>
    <w:uiPriority w:val="99"/>
    <w:rsid w:val="00B215E4"/>
  </w:style>
  <w:style w:type="character" w:customStyle="1" w:styleId="Heading1Char">
    <w:name w:val="Heading 1 Char"/>
    <w:basedOn w:val="DefaultParagraphFont"/>
    <w:link w:val="Heading1"/>
    <w:uiPriority w:val="9"/>
    <w:rsid w:val="00FA0FBD"/>
    <w:rPr>
      <w:rFonts w:ascii="Times New Roman" w:eastAsia="Times New Roman" w:hAnsi="Times New Roman" w:cs="Times New Roman"/>
      <w:b/>
      <w:bCs/>
      <w:kern w:val="36"/>
      <w:sz w:val="24"/>
      <w:szCs w:val="48"/>
    </w:rPr>
  </w:style>
  <w:style w:type="paragraph" w:styleId="NormalWeb">
    <w:name w:val="Normal (Web)"/>
    <w:basedOn w:val="Normal"/>
    <w:uiPriority w:val="99"/>
    <w:semiHidden/>
    <w:unhideWhenUsed/>
    <w:rsid w:val="007170D9"/>
  </w:style>
  <w:style w:type="character" w:styleId="PlaceholderText">
    <w:name w:val="Placeholder Text"/>
    <w:basedOn w:val="DefaultParagraphFont"/>
    <w:uiPriority w:val="99"/>
    <w:semiHidden/>
    <w:rsid w:val="000E0F48"/>
    <w:rPr>
      <w:color w:val="808080"/>
    </w:rPr>
  </w:style>
  <w:style w:type="numbering" w:customStyle="1" w:styleId="NoList1">
    <w:name w:val="No List1"/>
    <w:next w:val="NoList"/>
    <w:uiPriority w:val="99"/>
    <w:semiHidden/>
    <w:unhideWhenUsed/>
    <w:rsid w:val="00D70AAE"/>
  </w:style>
  <w:style w:type="table" w:customStyle="1" w:styleId="TableGrid1">
    <w:name w:val="Table Grid1"/>
    <w:basedOn w:val="TableNormal"/>
    <w:next w:val="TableGrid"/>
    <w:uiPriority w:val="59"/>
    <w:rsid w:val="00D70AA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D70AAE"/>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D70AAE"/>
    <w:rPr>
      <w:rFonts w:ascii="Consolas" w:hAnsi="Consolas" w:cs="Consolas"/>
      <w:sz w:val="20"/>
      <w:szCs w:val="20"/>
    </w:rPr>
  </w:style>
  <w:style w:type="paragraph" w:styleId="ListParagraph">
    <w:name w:val="List Paragraph"/>
    <w:basedOn w:val="Normal"/>
    <w:uiPriority w:val="34"/>
    <w:qFormat/>
    <w:rsid w:val="00D70AAE"/>
    <w:pPr>
      <w:ind w:left="720"/>
      <w:contextualSpacing/>
    </w:pPr>
  </w:style>
  <w:style w:type="paragraph" w:styleId="FootnoteText">
    <w:name w:val="footnote text"/>
    <w:basedOn w:val="Normal"/>
    <w:link w:val="FootnoteTextChar"/>
    <w:uiPriority w:val="99"/>
    <w:semiHidden/>
    <w:unhideWhenUsed/>
    <w:rsid w:val="00D70AAE"/>
    <w:rPr>
      <w:sz w:val="20"/>
      <w:szCs w:val="20"/>
    </w:rPr>
  </w:style>
  <w:style w:type="character" w:customStyle="1" w:styleId="FootnoteTextChar">
    <w:name w:val="Footnote Text Char"/>
    <w:basedOn w:val="DefaultParagraphFont"/>
    <w:link w:val="FootnoteText"/>
    <w:uiPriority w:val="99"/>
    <w:semiHidden/>
    <w:rsid w:val="00D70AAE"/>
    <w:rPr>
      <w:sz w:val="20"/>
      <w:szCs w:val="20"/>
    </w:rPr>
  </w:style>
  <w:style w:type="character" w:styleId="FootnoteReference">
    <w:name w:val="footnote reference"/>
    <w:basedOn w:val="DefaultParagraphFont"/>
    <w:uiPriority w:val="99"/>
    <w:semiHidden/>
    <w:unhideWhenUsed/>
    <w:rsid w:val="00D70AAE"/>
    <w:rPr>
      <w:vertAlign w:val="superscript"/>
    </w:rPr>
  </w:style>
  <w:style w:type="character" w:styleId="PageNumber">
    <w:name w:val="page number"/>
    <w:basedOn w:val="DefaultParagraphFont"/>
    <w:uiPriority w:val="99"/>
    <w:semiHidden/>
    <w:unhideWhenUsed/>
    <w:rsid w:val="003930E3"/>
  </w:style>
  <w:style w:type="character" w:styleId="Hyperlink">
    <w:name w:val="Hyperlink"/>
    <w:basedOn w:val="DefaultParagraphFont"/>
    <w:uiPriority w:val="99"/>
    <w:unhideWhenUsed/>
    <w:rsid w:val="0001473D"/>
    <w:rPr>
      <w:color w:val="0000FF"/>
      <w:u w:val="single"/>
    </w:rPr>
  </w:style>
  <w:style w:type="character" w:customStyle="1" w:styleId="Heading2Char">
    <w:name w:val="Heading 2 Char"/>
    <w:basedOn w:val="DefaultParagraphFont"/>
    <w:link w:val="Heading2"/>
    <w:uiPriority w:val="9"/>
    <w:rsid w:val="00CB277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C371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B41FA"/>
    <w:rPr>
      <w:rFonts w:ascii="Times New Roman" w:eastAsiaTheme="minorHAnsi" w:hAnsi="Times New Roman" w:cstheme="majorBidi"/>
      <w:b/>
      <w:i/>
      <w:iCs/>
      <w:sz w:val="24"/>
      <w:szCs w:val="24"/>
    </w:rPr>
  </w:style>
  <w:style w:type="character" w:customStyle="1" w:styleId="Heading5Char">
    <w:name w:val="Heading 5 Char"/>
    <w:basedOn w:val="DefaultParagraphFont"/>
    <w:link w:val="Heading5"/>
    <w:uiPriority w:val="9"/>
    <w:rsid w:val="00F55CA8"/>
    <w:rPr>
      <w:rFonts w:ascii="Times New Roman" w:eastAsiaTheme="majorEastAsia" w:hAnsi="Times New Roman" w:cstheme="majorBidi"/>
      <w:i/>
      <w:sz w:val="24"/>
    </w:rPr>
  </w:style>
  <w:style w:type="paragraph" w:styleId="TOCHeading">
    <w:name w:val="TOC Heading"/>
    <w:basedOn w:val="Heading1"/>
    <w:next w:val="Normal"/>
    <w:uiPriority w:val="39"/>
    <w:unhideWhenUsed/>
    <w:qFormat/>
    <w:rsid w:val="00CD101F"/>
    <w:pPr>
      <w:keepNext/>
      <w:keepLines/>
      <w:widowControl/>
      <w:spacing w:before="240" w:line="259" w:lineRule="auto"/>
      <w:contextualSpacing w:val="0"/>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9A79A4"/>
    <w:pPr>
      <w:tabs>
        <w:tab w:val="right" w:leader="dot" w:pos="9350"/>
      </w:tabs>
      <w:spacing w:line="480" w:lineRule="auto"/>
      <w:contextualSpacing/>
    </w:pPr>
  </w:style>
  <w:style w:type="paragraph" w:styleId="TOC2">
    <w:name w:val="toc 2"/>
    <w:basedOn w:val="Normal"/>
    <w:next w:val="Normal"/>
    <w:autoRedefine/>
    <w:uiPriority w:val="39"/>
    <w:unhideWhenUsed/>
    <w:rsid w:val="00CD101F"/>
    <w:pPr>
      <w:spacing w:after="100"/>
      <w:ind w:left="220"/>
    </w:pPr>
  </w:style>
  <w:style w:type="paragraph" w:styleId="TOC3">
    <w:name w:val="toc 3"/>
    <w:basedOn w:val="Normal"/>
    <w:next w:val="Normal"/>
    <w:autoRedefine/>
    <w:uiPriority w:val="39"/>
    <w:unhideWhenUsed/>
    <w:rsid w:val="000D7723"/>
    <w:pPr>
      <w:tabs>
        <w:tab w:val="right" w:leader="dot" w:pos="9350"/>
      </w:tabs>
      <w:spacing w:after="100"/>
      <w:ind w:left="440"/>
    </w:pPr>
  </w:style>
  <w:style w:type="character" w:customStyle="1" w:styleId="gnkrckgcgsb">
    <w:name w:val="gnkrckgcgsb"/>
    <w:basedOn w:val="DefaultParagraphFont"/>
    <w:rsid w:val="001B6CBB"/>
  </w:style>
  <w:style w:type="paragraph" w:styleId="Caption">
    <w:name w:val="caption"/>
    <w:basedOn w:val="Normal"/>
    <w:next w:val="Normal"/>
    <w:uiPriority w:val="35"/>
    <w:unhideWhenUsed/>
    <w:qFormat/>
    <w:rsid w:val="00402C5C"/>
    <w:rPr>
      <w:i/>
      <w:iCs/>
      <w:color w:val="1F497D" w:themeColor="text2"/>
      <w:sz w:val="18"/>
      <w:szCs w:val="18"/>
    </w:rPr>
  </w:style>
  <w:style w:type="paragraph" w:styleId="EndnoteText">
    <w:name w:val="endnote text"/>
    <w:basedOn w:val="Normal"/>
    <w:link w:val="EndnoteTextChar"/>
    <w:uiPriority w:val="99"/>
    <w:semiHidden/>
    <w:unhideWhenUsed/>
    <w:rsid w:val="004C669D"/>
    <w:rPr>
      <w:sz w:val="20"/>
      <w:szCs w:val="20"/>
    </w:rPr>
  </w:style>
  <w:style w:type="character" w:customStyle="1" w:styleId="EndnoteTextChar">
    <w:name w:val="Endnote Text Char"/>
    <w:basedOn w:val="DefaultParagraphFont"/>
    <w:link w:val="EndnoteText"/>
    <w:uiPriority w:val="99"/>
    <w:semiHidden/>
    <w:rsid w:val="004C669D"/>
    <w:rPr>
      <w:sz w:val="20"/>
      <w:szCs w:val="20"/>
    </w:rPr>
  </w:style>
  <w:style w:type="character" w:styleId="EndnoteReference">
    <w:name w:val="endnote reference"/>
    <w:basedOn w:val="DefaultParagraphFont"/>
    <w:uiPriority w:val="99"/>
    <w:semiHidden/>
    <w:unhideWhenUsed/>
    <w:rsid w:val="004C669D"/>
    <w:rPr>
      <w:vertAlign w:val="superscript"/>
    </w:rPr>
  </w:style>
  <w:style w:type="paragraph" w:styleId="NoSpacing">
    <w:name w:val="No Spacing"/>
    <w:uiPriority w:val="1"/>
    <w:qFormat/>
    <w:rsid w:val="000D7723"/>
    <w:pPr>
      <w:spacing w:after="0" w:line="240" w:lineRule="auto"/>
    </w:pPr>
  </w:style>
  <w:style w:type="character" w:styleId="UnresolvedMention">
    <w:name w:val="Unresolved Mention"/>
    <w:basedOn w:val="DefaultParagraphFont"/>
    <w:uiPriority w:val="99"/>
    <w:semiHidden/>
    <w:unhideWhenUsed/>
    <w:rsid w:val="00CD672D"/>
    <w:rPr>
      <w:color w:val="605E5C"/>
      <w:shd w:val="clear" w:color="auto" w:fill="E1DFDD"/>
    </w:rPr>
  </w:style>
  <w:style w:type="character" w:styleId="FollowedHyperlink">
    <w:name w:val="FollowedHyperlink"/>
    <w:basedOn w:val="DefaultParagraphFont"/>
    <w:uiPriority w:val="99"/>
    <w:semiHidden/>
    <w:unhideWhenUsed/>
    <w:rsid w:val="00E756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7296">
      <w:bodyDiv w:val="1"/>
      <w:marLeft w:val="0"/>
      <w:marRight w:val="0"/>
      <w:marTop w:val="0"/>
      <w:marBottom w:val="0"/>
      <w:divBdr>
        <w:top w:val="none" w:sz="0" w:space="0" w:color="auto"/>
        <w:left w:val="none" w:sz="0" w:space="0" w:color="auto"/>
        <w:bottom w:val="none" w:sz="0" w:space="0" w:color="auto"/>
        <w:right w:val="none" w:sz="0" w:space="0" w:color="auto"/>
      </w:divBdr>
    </w:div>
    <w:div w:id="23867735">
      <w:bodyDiv w:val="1"/>
      <w:marLeft w:val="0"/>
      <w:marRight w:val="0"/>
      <w:marTop w:val="0"/>
      <w:marBottom w:val="0"/>
      <w:divBdr>
        <w:top w:val="none" w:sz="0" w:space="0" w:color="auto"/>
        <w:left w:val="none" w:sz="0" w:space="0" w:color="auto"/>
        <w:bottom w:val="none" w:sz="0" w:space="0" w:color="auto"/>
        <w:right w:val="none" w:sz="0" w:space="0" w:color="auto"/>
      </w:divBdr>
    </w:div>
    <w:div w:id="46489390">
      <w:bodyDiv w:val="1"/>
      <w:marLeft w:val="0"/>
      <w:marRight w:val="0"/>
      <w:marTop w:val="0"/>
      <w:marBottom w:val="0"/>
      <w:divBdr>
        <w:top w:val="none" w:sz="0" w:space="0" w:color="auto"/>
        <w:left w:val="none" w:sz="0" w:space="0" w:color="auto"/>
        <w:bottom w:val="none" w:sz="0" w:space="0" w:color="auto"/>
        <w:right w:val="none" w:sz="0" w:space="0" w:color="auto"/>
      </w:divBdr>
    </w:div>
    <w:div w:id="53746049">
      <w:bodyDiv w:val="1"/>
      <w:marLeft w:val="0"/>
      <w:marRight w:val="0"/>
      <w:marTop w:val="0"/>
      <w:marBottom w:val="0"/>
      <w:divBdr>
        <w:top w:val="none" w:sz="0" w:space="0" w:color="auto"/>
        <w:left w:val="none" w:sz="0" w:space="0" w:color="auto"/>
        <w:bottom w:val="none" w:sz="0" w:space="0" w:color="auto"/>
        <w:right w:val="none" w:sz="0" w:space="0" w:color="auto"/>
      </w:divBdr>
    </w:div>
    <w:div w:id="54818496">
      <w:bodyDiv w:val="1"/>
      <w:marLeft w:val="0"/>
      <w:marRight w:val="0"/>
      <w:marTop w:val="0"/>
      <w:marBottom w:val="0"/>
      <w:divBdr>
        <w:top w:val="none" w:sz="0" w:space="0" w:color="auto"/>
        <w:left w:val="none" w:sz="0" w:space="0" w:color="auto"/>
        <w:bottom w:val="none" w:sz="0" w:space="0" w:color="auto"/>
        <w:right w:val="none" w:sz="0" w:space="0" w:color="auto"/>
      </w:divBdr>
    </w:div>
    <w:div w:id="64109245">
      <w:bodyDiv w:val="1"/>
      <w:marLeft w:val="0"/>
      <w:marRight w:val="0"/>
      <w:marTop w:val="0"/>
      <w:marBottom w:val="0"/>
      <w:divBdr>
        <w:top w:val="none" w:sz="0" w:space="0" w:color="auto"/>
        <w:left w:val="none" w:sz="0" w:space="0" w:color="auto"/>
        <w:bottom w:val="none" w:sz="0" w:space="0" w:color="auto"/>
        <w:right w:val="none" w:sz="0" w:space="0" w:color="auto"/>
      </w:divBdr>
      <w:divsChild>
        <w:div w:id="1347250497">
          <w:marLeft w:val="0"/>
          <w:marRight w:val="0"/>
          <w:marTop w:val="0"/>
          <w:marBottom w:val="0"/>
          <w:divBdr>
            <w:top w:val="none" w:sz="0" w:space="0" w:color="auto"/>
            <w:left w:val="none" w:sz="0" w:space="0" w:color="auto"/>
            <w:bottom w:val="none" w:sz="0" w:space="0" w:color="auto"/>
            <w:right w:val="none" w:sz="0" w:space="0" w:color="auto"/>
          </w:divBdr>
          <w:divsChild>
            <w:div w:id="1011108317">
              <w:marLeft w:val="0"/>
              <w:marRight w:val="0"/>
              <w:marTop w:val="0"/>
              <w:marBottom w:val="0"/>
              <w:divBdr>
                <w:top w:val="none" w:sz="0" w:space="0" w:color="auto"/>
                <w:left w:val="none" w:sz="0" w:space="0" w:color="auto"/>
                <w:bottom w:val="none" w:sz="0" w:space="0" w:color="auto"/>
                <w:right w:val="none" w:sz="0" w:space="0" w:color="auto"/>
              </w:divBdr>
              <w:divsChild>
                <w:div w:id="9148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0559">
      <w:bodyDiv w:val="1"/>
      <w:marLeft w:val="0"/>
      <w:marRight w:val="0"/>
      <w:marTop w:val="0"/>
      <w:marBottom w:val="0"/>
      <w:divBdr>
        <w:top w:val="none" w:sz="0" w:space="0" w:color="auto"/>
        <w:left w:val="none" w:sz="0" w:space="0" w:color="auto"/>
        <w:bottom w:val="none" w:sz="0" w:space="0" w:color="auto"/>
        <w:right w:val="none" w:sz="0" w:space="0" w:color="auto"/>
      </w:divBdr>
    </w:div>
    <w:div w:id="176963132">
      <w:bodyDiv w:val="1"/>
      <w:marLeft w:val="0"/>
      <w:marRight w:val="0"/>
      <w:marTop w:val="0"/>
      <w:marBottom w:val="0"/>
      <w:divBdr>
        <w:top w:val="none" w:sz="0" w:space="0" w:color="auto"/>
        <w:left w:val="none" w:sz="0" w:space="0" w:color="auto"/>
        <w:bottom w:val="none" w:sz="0" w:space="0" w:color="auto"/>
        <w:right w:val="none" w:sz="0" w:space="0" w:color="auto"/>
      </w:divBdr>
    </w:div>
    <w:div w:id="188026747">
      <w:bodyDiv w:val="1"/>
      <w:marLeft w:val="0"/>
      <w:marRight w:val="0"/>
      <w:marTop w:val="0"/>
      <w:marBottom w:val="0"/>
      <w:divBdr>
        <w:top w:val="none" w:sz="0" w:space="0" w:color="auto"/>
        <w:left w:val="none" w:sz="0" w:space="0" w:color="auto"/>
        <w:bottom w:val="none" w:sz="0" w:space="0" w:color="auto"/>
        <w:right w:val="none" w:sz="0" w:space="0" w:color="auto"/>
      </w:divBdr>
      <w:divsChild>
        <w:div w:id="729160729">
          <w:marLeft w:val="0"/>
          <w:marRight w:val="0"/>
          <w:marTop w:val="0"/>
          <w:marBottom w:val="0"/>
          <w:divBdr>
            <w:top w:val="none" w:sz="0" w:space="0" w:color="auto"/>
            <w:left w:val="none" w:sz="0" w:space="0" w:color="auto"/>
            <w:bottom w:val="none" w:sz="0" w:space="0" w:color="auto"/>
            <w:right w:val="none" w:sz="0" w:space="0" w:color="auto"/>
          </w:divBdr>
          <w:divsChild>
            <w:div w:id="1835729511">
              <w:marLeft w:val="0"/>
              <w:marRight w:val="0"/>
              <w:marTop w:val="0"/>
              <w:marBottom w:val="0"/>
              <w:divBdr>
                <w:top w:val="none" w:sz="0" w:space="0" w:color="auto"/>
                <w:left w:val="none" w:sz="0" w:space="0" w:color="auto"/>
                <w:bottom w:val="none" w:sz="0" w:space="0" w:color="auto"/>
                <w:right w:val="none" w:sz="0" w:space="0" w:color="auto"/>
              </w:divBdr>
              <w:divsChild>
                <w:div w:id="13903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9674">
      <w:bodyDiv w:val="1"/>
      <w:marLeft w:val="0"/>
      <w:marRight w:val="0"/>
      <w:marTop w:val="0"/>
      <w:marBottom w:val="0"/>
      <w:divBdr>
        <w:top w:val="none" w:sz="0" w:space="0" w:color="auto"/>
        <w:left w:val="none" w:sz="0" w:space="0" w:color="auto"/>
        <w:bottom w:val="none" w:sz="0" w:space="0" w:color="auto"/>
        <w:right w:val="none" w:sz="0" w:space="0" w:color="auto"/>
      </w:divBdr>
    </w:div>
    <w:div w:id="241451093">
      <w:bodyDiv w:val="1"/>
      <w:marLeft w:val="0"/>
      <w:marRight w:val="0"/>
      <w:marTop w:val="0"/>
      <w:marBottom w:val="0"/>
      <w:divBdr>
        <w:top w:val="none" w:sz="0" w:space="0" w:color="auto"/>
        <w:left w:val="none" w:sz="0" w:space="0" w:color="auto"/>
        <w:bottom w:val="none" w:sz="0" w:space="0" w:color="auto"/>
        <w:right w:val="none" w:sz="0" w:space="0" w:color="auto"/>
      </w:divBdr>
      <w:divsChild>
        <w:div w:id="633292755">
          <w:marLeft w:val="0"/>
          <w:marRight w:val="0"/>
          <w:marTop w:val="0"/>
          <w:marBottom w:val="0"/>
          <w:divBdr>
            <w:top w:val="none" w:sz="0" w:space="0" w:color="auto"/>
            <w:left w:val="none" w:sz="0" w:space="0" w:color="auto"/>
            <w:bottom w:val="none" w:sz="0" w:space="0" w:color="auto"/>
            <w:right w:val="none" w:sz="0" w:space="0" w:color="auto"/>
          </w:divBdr>
          <w:divsChild>
            <w:div w:id="1769037378">
              <w:marLeft w:val="0"/>
              <w:marRight w:val="0"/>
              <w:marTop w:val="0"/>
              <w:marBottom w:val="0"/>
              <w:divBdr>
                <w:top w:val="none" w:sz="0" w:space="0" w:color="auto"/>
                <w:left w:val="none" w:sz="0" w:space="0" w:color="auto"/>
                <w:bottom w:val="none" w:sz="0" w:space="0" w:color="auto"/>
                <w:right w:val="none" w:sz="0" w:space="0" w:color="auto"/>
              </w:divBdr>
              <w:divsChild>
                <w:div w:id="821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5378">
      <w:bodyDiv w:val="1"/>
      <w:marLeft w:val="0"/>
      <w:marRight w:val="0"/>
      <w:marTop w:val="0"/>
      <w:marBottom w:val="0"/>
      <w:divBdr>
        <w:top w:val="none" w:sz="0" w:space="0" w:color="auto"/>
        <w:left w:val="none" w:sz="0" w:space="0" w:color="auto"/>
        <w:bottom w:val="none" w:sz="0" w:space="0" w:color="auto"/>
        <w:right w:val="none" w:sz="0" w:space="0" w:color="auto"/>
      </w:divBdr>
    </w:div>
    <w:div w:id="262107503">
      <w:bodyDiv w:val="1"/>
      <w:marLeft w:val="0"/>
      <w:marRight w:val="0"/>
      <w:marTop w:val="0"/>
      <w:marBottom w:val="0"/>
      <w:divBdr>
        <w:top w:val="none" w:sz="0" w:space="0" w:color="auto"/>
        <w:left w:val="none" w:sz="0" w:space="0" w:color="auto"/>
        <w:bottom w:val="none" w:sz="0" w:space="0" w:color="auto"/>
        <w:right w:val="none" w:sz="0" w:space="0" w:color="auto"/>
      </w:divBdr>
    </w:div>
    <w:div w:id="263346696">
      <w:bodyDiv w:val="1"/>
      <w:marLeft w:val="0"/>
      <w:marRight w:val="0"/>
      <w:marTop w:val="0"/>
      <w:marBottom w:val="0"/>
      <w:divBdr>
        <w:top w:val="none" w:sz="0" w:space="0" w:color="auto"/>
        <w:left w:val="none" w:sz="0" w:space="0" w:color="auto"/>
        <w:bottom w:val="none" w:sz="0" w:space="0" w:color="auto"/>
        <w:right w:val="none" w:sz="0" w:space="0" w:color="auto"/>
      </w:divBdr>
    </w:div>
    <w:div w:id="267394828">
      <w:bodyDiv w:val="1"/>
      <w:marLeft w:val="0"/>
      <w:marRight w:val="0"/>
      <w:marTop w:val="0"/>
      <w:marBottom w:val="0"/>
      <w:divBdr>
        <w:top w:val="none" w:sz="0" w:space="0" w:color="auto"/>
        <w:left w:val="none" w:sz="0" w:space="0" w:color="auto"/>
        <w:bottom w:val="none" w:sz="0" w:space="0" w:color="auto"/>
        <w:right w:val="none" w:sz="0" w:space="0" w:color="auto"/>
      </w:divBdr>
    </w:div>
    <w:div w:id="280770557">
      <w:bodyDiv w:val="1"/>
      <w:marLeft w:val="0"/>
      <w:marRight w:val="0"/>
      <w:marTop w:val="0"/>
      <w:marBottom w:val="0"/>
      <w:divBdr>
        <w:top w:val="none" w:sz="0" w:space="0" w:color="auto"/>
        <w:left w:val="none" w:sz="0" w:space="0" w:color="auto"/>
        <w:bottom w:val="none" w:sz="0" w:space="0" w:color="auto"/>
        <w:right w:val="none" w:sz="0" w:space="0" w:color="auto"/>
      </w:divBdr>
    </w:div>
    <w:div w:id="285546474">
      <w:bodyDiv w:val="1"/>
      <w:marLeft w:val="0"/>
      <w:marRight w:val="0"/>
      <w:marTop w:val="0"/>
      <w:marBottom w:val="0"/>
      <w:divBdr>
        <w:top w:val="none" w:sz="0" w:space="0" w:color="auto"/>
        <w:left w:val="none" w:sz="0" w:space="0" w:color="auto"/>
        <w:bottom w:val="none" w:sz="0" w:space="0" w:color="auto"/>
        <w:right w:val="none" w:sz="0" w:space="0" w:color="auto"/>
      </w:divBdr>
    </w:div>
    <w:div w:id="294219206">
      <w:bodyDiv w:val="1"/>
      <w:marLeft w:val="0"/>
      <w:marRight w:val="0"/>
      <w:marTop w:val="0"/>
      <w:marBottom w:val="0"/>
      <w:divBdr>
        <w:top w:val="none" w:sz="0" w:space="0" w:color="auto"/>
        <w:left w:val="none" w:sz="0" w:space="0" w:color="auto"/>
        <w:bottom w:val="none" w:sz="0" w:space="0" w:color="auto"/>
        <w:right w:val="none" w:sz="0" w:space="0" w:color="auto"/>
      </w:divBdr>
    </w:div>
    <w:div w:id="332538523">
      <w:bodyDiv w:val="1"/>
      <w:marLeft w:val="0"/>
      <w:marRight w:val="0"/>
      <w:marTop w:val="0"/>
      <w:marBottom w:val="0"/>
      <w:divBdr>
        <w:top w:val="none" w:sz="0" w:space="0" w:color="auto"/>
        <w:left w:val="none" w:sz="0" w:space="0" w:color="auto"/>
        <w:bottom w:val="none" w:sz="0" w:space="0" w:color="auto"/>
        <w:right w:val="none" w:sz="0" w:space="0" w:color="auto"/>
      </w:divBdr>
    </w:div>
    <w:div w:id="405149497">
      <w:bodyDiv w:val="1"/>
      <w:marLeft w:val="0"/>
      <w:marRight w:val="0"/>
      <w:marTop w:val="0"/>
      <w:marBottom w:val="0"/>
      <w:divBdr>
        <w:top w:val="none" w:sz="0" w:space="0" w:color="auto"/>
        <w:left w:val="none" w:sz="0" w:space="0" w:color="auto"/>
        <w:bottom w:val="none" w:sz="0" w:space="0" w:color="auto"/>
        <w:right w:val="none" w:sz="0" w:space="0" w:color="auto"/>
      </w:divBdr>
    </w:div>
    <w:div w:id="428163243">
      <w:bodyDiv w:val="1"/>
      <w:marLeft w:val="0"/>
      <w:marRight w:val="0"/>
      <w:marTop w:val="0"/>
      <w:marBottom w:val="0"/>
      <w:divBdr>
        <w:top w:val="none" w:sz="0" w:space="0" w:color="auto"/>
        <w:left w:val="none" w:sz="0" w:space="0" w:color="auto"/>
        <w:bottom w:val="none" w:sz="0" w:space="0" w:color="auto"/>
        <w:right w:val="none" w:sz="0" w:space="0" w:color="auto"/>
      </w:divBdr>
    </w:div>
    <w:div w:id="448597172">
      <w:bodyDiv w:val="1"/>
      <w:marLeft w:val="0"/>
      <w:marRight w:val="0"/>
      <w:marTop w:val="0"/>
      <w:marBottom w:val="0"/>
      <w:divBdr>
        <w:top w:val="none" w:sz="0" w:space="0" w:color="auto"/>
        <w:left w:val="none" w:sz="0" w:space="0" w:color="auto"/>
        <w:bottom w:val="none" w:sz="0" w:space="0" w:color="auto"/>
        <w:right w:val="none" w:sz="0" w:space="0" w:color="auto"/>
      </w:divBdr>
    </w:div>
    <w:div w:id="465466411">
      <w:bodyDiv w:val="1"/>
      <w:marLeft w:val="0"/>
      <w:marRight w:val="0"/>
      <w:marTop w:val="0"/>
      <w:marBottom w:val="0"/>
      <w:divBdr>
        <w:top w:val="none" w:sz="0" w:space="0" w:color="auto"/>
        <w:left w:val="none" w:sz="0" w:space="0" w:color="auto"/>
        <w:bottom w:val="none" w:sz="0" w:space="0" w:color="auto"/>
        <w:right w:val="none" w:sz="0" w:space="0" w:color="auto"/>
      </w:divBdr>
    </w:div>
    <w:div w:id="469829729">
      <w:bodyDiv w:val="1"/>
      <w:marLeft w:val="0"/>
      <w:marRight w:val="0"/>
      <w:marTop w:val="0"/>
      <w:marBottom w:val="0"/>
      <w:divBdr>
        <w:top w:val="none" w:sz="0" w:space="0" w:color="auto"/>
        <w:left w:val="none" w:sz="0" w:space="0" w:color="auto"/>
        <w:bottom w:val="none" w:sz="0" w:space="0" w:color="auto"/>
        <w:right w:val="none" w:sz="0" w:space="0" w:color="auto"/>
      </w:divBdr>
    </w:div>
    <w:div w:id="521944428">
      <w:bodyDiv w:val="1"/>
      <w:marLeft w:val="0"/>
      <w:marRight w:val="0"/>
      <w:marTop w:val="0"/>
      <w:marBottom w:val="0"/>
      <w:divBdr>
        <w:top w:val="none" w:sz="0" w:space="0" w:color="auto"/>
        <w:left w:val="none" w:sz="0" w:space="0" w:color="auto"/>
        <w:bottom w:val="none" w:sz="0" w:space="0" w:color="auto"/>
        <w:right w:val="none" w:sz="0" w:space="0" w:color="auto"/>
      </w:divBdr>
    </w:div>
    <w:div w:id="548883829">
      <w:bodyDiv w:val="1"/>
      <w:marLeft w:val="0"/>
      <w:marRight w:val="0"/>
      <w:marTop w:val="0"/>
      <w:marBottom w:val="0"/>
      <w:divBdr>
        <w:top w:val="none" w:sz="0" w:space="0" w:color="auto"/>
        <w:left w:val="none" w:sz="0" w:space="0" w:color="auto"/>
        <w:bottom w:val="none" w:sz="0" w:space="0" w:color="auto"/>
        <w:right w:val="none" w:sz="0" w:space="0" w:color="auto"/>
      </w:divBdr>
    </w:div>
    <w:div w:id="575553125">
      <w:bodyDiv w:val="1"/>
      <w:marLeft w:val="0"/>
      <w:marRight w:val="0"/>
      <w:marTop w:val="0"/>
      <w:marBottom w:val="0"/>
      <w:divBdr>
        <w:top w:val="none" w:sz="0" w:space="0" w:color="auto"/>
        <w:left w:val="none" w:sz="0" w:space="0" w:color="auto"/>
        <w:bottom w:val="none" w:sz="0" w:space="0" w:color="auto"/>
        <w:right w:val="none" w:sz="0" w:space="0" w:color="auto"/>
      </w:divBdr>
    </w:div>
    <w:div w:id="595283804">
      <w:bodyDiv w:val="1"/>
      <w:marLeft w:val="0"/>
      <w:marRight w:val="0"/>
      <w:marTop w:val="0"/>
      <w:marBottom w:val="0"/>
      <w:divBdr>
        <w:top w:val="none" w:sz="0" w:space="0" w:color="auto"/>
        <w:left w:val="none" w:sz="0" w:space="0" w:color="auto"/>
        <w:bottom w:val="none" w:sz="0" w:space="0" w:color="auto"/>
        <w:right w:val="none" w:sz="0" w:space="0" w:color="auto"/>
      </w:divBdr>
    </w:div>
    <w:div w:id="620914418">
      <w:bodyDiv w:val="1"/>
      <w:marLeft w:val="0"/>
      <w:marRight w:val="0"/>
      <w:marTop w:val="0"/>
      <w:marBottom w:val="0"/>
      <w:divBdr>
        <w:top w:val="none" w:sz="0" w:space="0" w:color="auto"/>
        <w:left w:val="none" w:sz="0" w:space="0" w:color="auto"/>
        <w:bottom w:val="none" w:sz="0" w:space="0" w:color="auto"/>
        <w:right w:val="none" w:sz="0" w:space="0" w:color="auto"/>
      </w:divBdr>
      <w:divsChild>
        <w:div w:id="1027491078">
          <w:marLeft w:val="0"/>
          <w:marRight w:val="0"/>
          <w:marTop w:val="0"/>
          <w:marBottom w:val="0"/>
          <w:divBdr>
            <w:top w:val="none" w:sz="0" w:space="0" w:color="auto"/>
            <w:left w:val="none" w:sz="0" w:space="0" w:color="auto"/>
            <w:bottom w:val="none" w:sz="0" w:space="0" w:color="auto"/>
            <w:right w:val="none" w:sz="0" w:space="0" w:color="auto"/>
          </w:divBdr>
          <w:divsChild>
            <w:div w:id="1573932789">
              <w:marLeft w:val="0"/>
              <w:marRight w:val="0"/>
              <w:marTop w:val="0"/>
              <w:marBottom w:val="0"/>
              <w:divBdr>
                <w:top w:val="none" w:sz="0" w:space="0" w:color="auto"/>
                <w:left w:val="none" w:sz="0" w:space="0" w:color="auto"/>
                <w:bottom w:val="none" w:sz="0" w:space="0" w:color="auto"/>
                <w:right w:val="none" w:sz="0" w:space="0" w:color="auto"/>
              </w:divBdr>
              <w:divsChild>
                <w:div w:id="15398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707423">
      <w:bodyDiv w:val="1"/>
      <w:marLeft w:val="0"/>
      <w:marRight w:val="0"/>
      <w:marTop w:val="0"/>
      <w:marBottom w:val="0"/>
      <w:divBdr>
        <w:top w:val="none" w:sz="0" w:space="0" w:color="auto"/>
        <w:left w:val="none" w:sz="0" w:space="0" w:color="auto"/>
        <w:bottom w:val="none" w:sz="0" w:space="0" w:color="auto"/>
        <w:right w:val="none" w:sz="0" w:space="0" w:color="auto"/>
      </w:divBdr>
    </w:div>
    <w:div w:id="740829412">
      <w:bodyDiv w:val="1"/>
      <w:marLeft w:val="0"/>
      <w:marRight w:val="0"/>
      <w:marTop w:val="0"/>
      <w:marBottom w:val="0"/>
      <w:divBdr>
        <w:top w:val="none" w:sz="0" w:space="0" w:color="auto"/>
        <w:left w:val="none" w:sz="0" w:space="0" w:color="auto"/>
        <w:bottom w:val="none" w:sz="0" w:space="0" w:color="auto"/>
        <w:right w:val="none" w:sz="0" w:space="0" w:color="auto"/>
      </w:divBdr>
    </w:div>
    <w:div w:id="756513019">
      <w:bodyDiv w:val="1"/>
      <w:marLeft w:val="0"/>
      <w:marRight w:val="0"/>
      <w:marTop w:val="0"/>
      <w:marBottom w:val="0"/>
      <w:divBdr>
        <w:top w:val="none" w:sz="0" w:space="0" w:color="auto"/>
        <w:left w:val="none" w:sz="0" w:space="0" w:color="auto"/>
        <w:bottom w:val="none" w:sz="0" w:space="0" w:color="auto"/>
        <w:right w:val="none" w:sz="0" w:space="0" w:color="auto"/>
      </w:divBdr>
      <w:divsChild>
        <w:div w:id="751707841">
          <w:marLeft w:val="0"/>
          <w:marRight w:val="0"/>
          <w:marTop w:val="0"/>
          <w:marBottom w:val="0"/>
          <w:divBdr>
            <w:top w:val="none" w:sz="0" w:space="0" w:color="auto"/>
            <w:left w:val="none" w:sz="0" w:space="0" w:color="auto"/>
            <w:bottom w:val="none" w:sz="0" w:space="0" w:color="auto"/>
            <w:right w:val="none" w:sz="0" w:space="0" w:color="auto"/>
          </w:divBdr>
        </w:div>
      </w:divsChild>
    </w:div>
    <w:div w:id="766196043">
      <w:bodyDiv w:val="1"/>
      <w:marLeft w:val="0"/>
      <w:marRight w:val="0"/>
      <w:marTop w:val="0"/>
      <w:marBottom w:val="0"/>
      <w:divBdr>
        <w:top w:val="none" w:sz="0" w:space="0" w:color="auto"/>
        <w:left w:val="none" w:sz="0" w:space="0" w:color="auto"/>
        <w:bottom w:val="none" w:sz="0" w:space="0" w:color="auto"/>
        <w:right w:val="none" w:sz="0" w:space="0" w:color="auto"/>
      </w:divBdr>
    </w:div>
    <w:div w:id="783353315">
      <w:bodyDiv w:val="1"/>
      <w:marLeft w:val="0"/>
      <w:marRight w:val="0"/>
      <w:marTop w:val="0"/>
      <w:marBottom w:val="0"/>
      <w:divBdr>
        <w:top w:val="none" w:sz="0" w:space="0" w:color="auto"/>
        <w:left w:val="none" w:sz="0" w:space="0" w:color="auto"/>
        <w:bottom w:val="none" w:sz="0" w:space="0" w:color="auto"/>
        <w:right w:val="none" w:sz="0" w:space="0" w:color="auto"/>
      </w:divBdr>
    </w:div>
    <w:div w:id="785272645">
      <w:bodyDiv w:val="1"/>
      <w:marLeft w:val="0"/>
      <w:marRight w:val="0"/>
      <w:marTop w:val="0"/>
      <w:marBottom w:val="0"/>
      <w:divBdr>
        <w:top w:val="none" w:sz="0" w:space="0" w:color="auto"/>
        <w:left w:val="none" w:sz="0" w:space="0" w:color="auto"/>
        <w:bottom w:val="none" w:sz="0" w:space="0" w:color="auto"/>
        <w:right w:val="none" w:sz="0" w:space="0" w:color="auto"/>
      </w:divBdr>
    </w:div>
    <w:div w:id="790781173">
      <w:bodyDiv w:val="1"/>
      <w:marLeft w:val="0"/>
      <w:marRight w:val="0"/>
      <w:marTop w:val="0"/>
      <w:marBottom w:val="0"/>
      <w:divBdr>
        <w:top w:val="none" w:sz="0" w:space="0" w:color="auto"/>
        <w:left w:val="none" w:sz="0" w:space="0" w:color="auto"/>
        <w:bottom w:val="none" w:sz="0" w:space="0" w:color="auto"/>
        <w:right w:val="none" w:sz="0" w:space="0" w:color="auto"/>
      </w:divBdr>
    </w:div>
    <w:div w:id="802161078">
      <w:bodyDiv w:val="1"/>
      <w:marLeft w:val="0"/>
      <w:marRight w:val="0"/>
      <w:marTop w:val="0"/>
      <w:marBottom w:val="0"/>
      <w:divBdr>
        <w:top w:val="none" w:sz="0" w:space="0" w:color="auto"/>
        <w:left w:val="none" w:sz="0" w:space="0" w:color="auto"/>
        <w:bottom w:val="none" w:sz="0" w:space="0" w:color="auto"/>
        <w:right w:val="none" w:sz="0" w:space="0" w:color="auto"/>
      </w:divBdr>
    </w:div>
    <w:div w:id="802432845">
      <w:bodyDiv w:val="1"/>
      <w:marLeft w:val="0"/>
      <w:marRight w:val="0"/>
      <w:marTop w:val="0"/>
      <w:marBottom w:val="0"/>
      <w:divBdr>
        <w:top w:val="none" w:sz="0" w:space="0" w:color="auto"/>
        <w:left w:val="none" w:sz="0" w:space="0" w:color="auto"/>
        <w:bottom w:val="none" w:sz="0" w:space="0" w:color="auto"/>
        <w:right w:val="none" w:sz="0" w:space="0" w:color="auto"/>
      </w:divBdr>
    </w:div>
    <w:div w:id="809051544">
      <w:bodyDiv w:val="1"/>
      <w:marLeft w:val="0"/>
      <w:marRight w:val="0"/>
      <w:marTop w:val="0"/>
      <w:marBottom w:val="0"/>
      <w:divBdr>
        <w:top w:val="none" w:sz="0" w:space="0" w:color="auto"/>
        <w:left w:val="none" w:sz="0" w:space="0" w:color="auto"/>
        <w:bottom w:val="none" w:sz="0" w:space="0" w:color="auto"/>
        <w:right w:val="none" w:sz="0" w:space="0" w:color="auto"/>
      </w:divBdr>
    </w:div>
    <w:div w:id="825167267">
      <w:bodyDiv w:val="1"/>
      <w:marLeft w:val="0"/>
      <w:marRight w:val="0"/>
      <w:marTop w:val="0"/>
      <w:marBottom w:val="0"/>
      <w:divBdr>
        <w:top w:val="none" w:sz="0" w:space="0" w:color="auto"/>
        <w:left w:val="none" w:sz="0" w:space="0" w:color="auto"/>
        <w:bottom w:val="none" w:sz="0" w:space="0" w:color="auto"/>
        <w:right w:val="none" w:sz="0" w:space="0" w:color="auto"/>
      </w:divBdr>
    </w:div>
    <w:div w:id="837958561">
      <w:bodyDiv w:val="1"/>
      <w:marLeft w:val="0"/>
      <w:marRight w:val="0"/>
      <w:marTop w:val="0"/>
      <w:marBottom w:val="0"/>
      <w:divBdr>
        <w:top w:val="none" w:sz="0" w:space="0" w:color="auto"/>
        <w:left w:val="none" w:sz="0" w:space="0" w:color="auto"/>
        <w:bottom w:val="none" w:sz="0" w:space="0" w:color="auto"/>
        <w:right w:val="none" w:sz="0" w:space="0" w:color="auto"/>
      </w:divBdr>
    </w:div>
    <w:div w:id="847906502">
      <w:bodyDiv w:val="1"/>
      <w:marLeft w:val="0"/>
      <w:marRight w:val="0"/>
      <w:marTop w:val="0"/>
      <w:marBottom w:val="0"/>
      <w:divBdr>
        <w:top w:val="none" w:sz="0" w:space="0" w:color="auto"/>
        <w:left w:val="none" w:sz="0" w:space="0" w:color="auto"/>
        <w:bottom w:val="none" w:sz="0" w:space="0" w:color="auto"/>
        <w:right w:val="none" w:sz="0" w:space="0" w:color="auto"/>
      </w:divBdr>
    </w:div>
    <w:div w:id="871042647">
      <w:bodyDiv w:val="1"/>
      <w:marLeft w:val="0"/>
      <w:marRight w:val="0"/>
      <w:marTop w:val="0"/>
      <w:marBottom w:val="0"/>
      <w:divBdr>
        <w:top w:val="none" w:sz="0" w:space="0" w:color="auto"/>
        <w:left w:val="none" w:sz="0" w:space="0" w:color="auto"/>
        <w:bottom w:val="none" w:sz="0" w:space="0" w:color="auto"/>
        <w:right w:val="none" w:sz="0" w:space="0" w:color="auto"/>
      </w:divBdr>
      <w:divsChild>
        <w:div w:id="1362706484">
          <w:marLeft w:val="0"/>
          <w:marRight w:val="0"/>
          <w:marTop w:val="0"/>
          <w:marBottom w:val="0"/>
          <w:divBdr>
            <w:top w:val="none" w:sz="0" w:space="0" w:color="auto"/>
            <w:left w:val="none" w:sz="0" w:space="0" w:color="auto"/>
            <w:bottom w:val="none" w:sz="0" w:space="0" w:color="auto"/>
            <w:right w:val="none" w:sz="0" w:space="0" w:color="auto"/>
          </w:divBdr>
          <w:divsChild>
            <w:div w:id="370885942">
              <w:marLeft w:val="0"/>
              <w:marRight w:val="0"/>
              <w:marTop w:val="0"/>
              <w:marBottom w:val="0"/>
              <w:divBdr>
                <w:top w:val="none" w:sz="0" w:space="0" w:color="auto"/>
                <w:left w:val="none" w:sz="0" w:space="0" w:color="auto"/>
                <w:bottom w:val="none" w:sz="0" w:space="0" w:color="auto"/>
                <w:right w:val="none" w:sz="0" w:space="0" w:color="auto"/>
              </w:divBdr>
              <w:divsChild>
                <w:div w:id="16575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0683">
      <w:bodyDiv w:val="1"/>
      <w:marLeft w:val="0"/>
      <w:marRight w:val="0"/>
      <w:marTop w:val="0"/>
      <w:marBottom w:val="0"/>
      <w:divBdr>
        <w:top w:val="none" w:sz="0" w:space="0" w:color="auto"/>
        <w:left w:val="none" w:sz="0" w:space="0" w:color="auto"/>
        <w:bottom w:val="none" w:sz="0" w:space="0" w:color="auto"/>
        <w:right w:val="none" w:sz="0" w:space="0" w:color="auto"/>
      </w:divBdr>
    </w:div>
    <w:div w:id="940533491">
      <w:bodyDiv w:val="1"/>
      <w:marLeft w:val="0"/>
      <w:marRight w:val="0"/>
      <w:marTop w:val="0"/>
      <w:marBottom w:val="0"/>
      <w:divBdr>
        <w:top w:val="none" w:sz="0" w:space="0" w:color="auto"/>
        <w:left w:val="none" w:sz="0" w:space="0" w:color="auto"/>
        <w:bottom w:val="none" w:sz="0" w:space="0" w:color="auto"/>
        <w:right w:val="none" w:sz="0" w:space="0" w:color="auto"/>
      </w:divBdr>
      <w:divsChild>
        <w:div w:id="178616920">
          <w:marLeft w:val="0"/>
          <w:marRight w:val="0"/>
          <w:marTop w:val="0"/>
          <w:marBottom w:val="0"/>
          <w:divBdr>
            <w:top w:val="none" w:sz="0" w:space="0" w:color="auto"/>
            <w:left w:val="none" w:sz="0" w:space="0" w:color="auto"/>
            <w:bottom w:val="none" w:sz="0" w:space="0" w:color="auto"/>
            <w:right w:val="none" w:sz="0" w:space="0" w:color="auto"/>
          </w:divBdr>
          <w:divsChild>
            <w:div w:id="1082525300">
              <w:marLeft w:val="0"/>
              <w:marRight w:val="0"/>
              <w:marTop w:val="0"/>
              <w:marBottom w:val="0"/>
              <w:divBdr>
                <w:top w:val="none" w:sz="0" w:space="0" w:color="auto"/>
                <w:left w:val="none" w:sz="0" w:space="0" w:color="auto"/>
                <w:bottom w:val="none" w:sz="0" w:space="0" w:color="auto"/>
                <w:right w:val="none" w:sz="0" w:space="0" w:color="auto"/>
              </w:divBdr>
              <w:divsChild>
                <w:div w:id="1846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76235">
      <w:bodyDiv w:val="1"/>
      <w:marLeft w:val="0"/>
      <w:marRight w:val="0"/>
      <w:marTop w:val="0"/>
      <w:marBottom w:val="0"/>
      <w:divBdr>
        <w:top w:val="none" w:sz="0" w:space="0" w:color="auto"/>
        <w:left w:val="none" w:sz="0" w:space="0" w:color="auto"/>
        <w:bottom w:val="none" w:sz="0" w:space="0" w:color="auto"/>
        <w:right w:val="none" w:sz="0" w:space="0" w:color="auto"/>
      </w:divBdr>
      <w:divsChild>
        <w:div w:id="2110153706">
          <w:marLeft w:val="0"/>
          <w:marRight w:val="0"/>
          <w:marTop w:val="0"/>
          <w:marBottom w:val="0"/>
          <w:divBdr>
            <w:top w:val="none" w:sz="0" w:space="0" w:color="auto"/>
            <w:left w:val="none" w:sz="0" w:space="0" w:color="auto"/>
            <w:bottom w:val="none" w:sz="0" w:space="0" w:color="auto"/>
            <w:right w:val="none" w:sz="0" w:space="0" w:color="auto"/>
          </w:divBdr>
        </w:div>
      </w:divsChild>
    </w:div>
    <w:div w:id="957221802">
      <w:bodyDiv w:val="1"/>
      <w:marLeft w:val="0"/>
      <w:marRight w:val="0"/>
      <w:marTop w:val="0"/>
      <w:marBottom w:val="0"/>
      <w:divBdr>
        <w:top w:val="none" w:sz="0" w:space="0" w:color="auto"/>
        <w:left w:val="none" w:sz="0" w:space="0" w:color="auto"/>
        <w:bottom w:val="none" w:sz="0" w:space="0" w:color="auto"/>
        <w:right w:val="none" w:sz="0" w:space="0" w:color="auto"/>
      </w:divBdr>
    </w:div>
    <w:div w:id="964853596">
      <w:bodyDiv w:val="1"/>
      <w:marLeft w:val="0"/>
      <w:marRight w:val="0"/>
      <w:marTop w:val="0"/>
      <w:marBottom w:val="0"/>
      <w:divBdr>
        <w:top w:val="none" w:sz="0" w:space="0" w:color="auto"/>
        <w:left w:val="none" w:sz="0" w:space="0" w:color="auto"/>
        <w:bottom w:val="none" w:sz="0" w:space="0" w:color="auto"/>
        <w:right w:val="none" w:sz="0" w:space="0" w:color="auto"/>
      </w:divBdr>
    </w:div>
    <w:div w:id="1003820624">
      <w:bodyDiv w:val="1"/>
      <w:marLeft w:val="0"/>
      <w:marRight w:val="0"/>
      <w:marTop w:val="0"/>
      <w:marBottom w:val="0"/>
      <w:divBdr>
        <w:top w:val="none" w:sz="0" w:space="0" w:color="auto"/>
        <w:left w:val="none" w:sz="0" w:space="0" w:color="auto"/>
        <w:bottom w:val="none" w:sz="0" w:space="0" w:color="auto"/>
        <w:right w:val="none" w:sz="0" w:space="0" w:color="auto"/>
      </w:divBdr>
    </w:div>
    <w:div w:id="1022442315">
      <w:bodyDiv w:val="1"/>
      <w:marLeft w:val="0"/>
      <w:marRight w:val="0"/>
      <w:marTop w:val="0"/>
      <w:marBottom w:val="0"/>
      <w:divBdr>
        <w:top w:val="none" w:sz="0" w:space="0" w:color="auto"/>
        <w:left w:val="none" w:sz="0" w:space="0" w:color="auto"/>
        <w:bottom w:val="none" w:sz="0" w:space="0" w:color="auto"/>
        <w:right w:val="none" w:sz="0" w:space="0" w:color="auto"/>
      </w:divBdr>
    </w:div>
    <w:div w:id="1057244369">
      <w:bodyDiv w:val="1"/>
      <w:marLeft w:val="0"/>
      <w:marRight w:val="0"/>
      <w:marTop w:val="0"/>
      <w:marBottom w:val="0"/>
      <w:divBdr>
        <w:top w:val="none" w:sz="0" w:space="0" w:color="auto"/>
        <w:left w:val="none" w:sz="0" w:space="0" w:color="auto"/>
        <w:bottom w:val="none" w:sz="0" w:space="0" w:color="auto"/>
        <w:right w:val="none" w:sz="0" w:space="0" w:color="auto"/>
      </w:divBdr>
    </w:div>
    <w:div w:id="1092819989">
      <w:bodyDiv w:val="1"/>
      <w:marLeft w:val="0"/>
      <w:marRight w:val="0"/>
      <w:marTop w:val="0"/>
      <w:marBottom w:val="0"/>
      <w:divBdr>
        <w:top w:val="none" w:sz="0" w:space="0" w:color="auto"/>
        <w:left w:val="none" w:sz="0" w:space="0" w:color="auto"/>
        <w:bottom w:val="none" w:sz="0" w:space="0" w:color="auto"/>
        <w:right w:val="none" w:sz="0" w:space="0" w:color="auto"/>
      </w:divBdr>
    </w:div>
    <w:div w:id="1094283661">
      <w:bodyDiv w:val="1"/>
      <w:marLeft w:val="0"/>
      <w:marRight w:val="0"/>
      <w:marTop w:val="0"/>
      <w:marBottom w:val="0"/>
      <w:divBdr>
        <w:top w:val="none" w:sz="0" w:space="0" w:color="auto"/>
        <w:left w:val="none" w:sz="0" w:space="0" w:color="auto"/>
        <w:bottom w:val="none" w:sz="0" w:space="0" w:color="auto"/>
        <w:right w:val="none" w:sz="0" w:space="0" w:color="auto"/>
      </w:divBdr>
    </w:div>
    <w:div w:id="1094322299">
      <w:bodyDiv w:val="1"/>
      <w:marLeft w:val="0"/>
      <w:marRight w:val="0"/>
      <w:marTop w:val="0"/>
      <w:marBottom w:val="0"/>
      <w:divBdr>
        <w:top w:val="none" w:sz="0" w:space="0" w:color="auto"/>
        <w:left w:val="none" w:sz="0" w:space="0" w:color="auto"/>
        <w:bottom w:val="none" w:sz="0" w:space="0" w:color="auto"/>
        <w:right w:val="none" w:sz="0" w:space="0" w:color="auto"/>
      </w:divBdr>
    </w:div>
    <w:div w:id="1159881576">
      <w:bodyDiv w:val="1"/>
      <w:marLeft w:val="0"/>
      <w:marRight w:val="0"/>
      <w:marTop w:val="0"/>
      <w:marBottom w:val="0"/>
      <w:divBdr>
        <w:top w:val="none" w:sz="0" w:space="0" w:color="auto"/>
        <w:left w:val="none" w:sz="0" w:space="0" w:color="auto"/>
        <w:bottom w:val="none" w:sz="0" w:space="0" w:color="auto"/>
        <w:right w:val="none" w:sz="0" w:space="0" w:color="auto"/>
      </w:divBdr>
      <w:divsChild>
        <w:div w:id="358750191">
          <w:marLeft w:val="0"/>
          <w:marRight w:val="0"/>
          <w:marTop w:val="0"/>
          <w:marBottom w:val="0"/>
          <w:divBdr>
            <w:top w:val="none" w:sz="0" w:space="0" w:color="auto"/>
            <w:left w:val="none" w:sz="0" w:space="0" w:color="auto"/>
            <w:bottom w:val="none" w:sz="0" w:space="0" w:color="auto"/>
            <w:right w:val="none" w:sz="0" w:space="0" w:color="auto"/>
          </w:divBdr>
          <w:divsChild>
            <w:div w:id="571044629">
              <w:marLeft w:val="0"/>
              <w:marRight w:val="0"/>
              <w:marTop w:val="0"/>
              <w:marBottom w:val="0"/>
              <w:divBdr>
                <w:top w:val="none" w:sz="0" w:space="0" w:color="auto"/>
                <w:left w:val="none" w:sz="0" w:space="0" w:color="auto"/>
                <w:bottom w:val="none" w:sz="0" w:space="0" w:color="auto"/>
                <w:right w:val="none" w:sz="0" w:space="0" w:color="auto"/>
              </w:divBdr>
              <w:divsChild>
                <w:div w:id="12626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2092">
      <w:bodyDiv w:val="1"/>
      <w:marLeft w:val="0"/>
      <w:marRight w:val="0"/>
      <w:marTop w:val="0"/>
      <w:marBottom w:val="0"/>
      <w:divBdr>
        <w:top w:val="none" w:sz="0" w:space="0" w:color="auto"/>
        <w:left w:val="none" w:sz="0" w:space="0" w:color="auto"/>
        <w:bottom w:val="none" w:sz="0" w:space="0" w:color="auto"/>
        <w:right w:val="none" w:sz="0" w:space="0" w:color="auto"/>
      </w:divBdr>
    </w:div>
    <w:div w:id="1182403643">
      <w:bodyDiv w:val="1"/>
      <w:marLeft w:val="0"/>
      <w:marRight w:val="0"/>
      <w:marTop w:val="0"/>
      <w:marBottom w:val="0"/>
      <w:divBdr>
        <w:top w:val="none" w:sz="0" w:space="0" w:color="auto"/>
        <w:left w:val="none" w:sz="0" w:space="0" w:color="auto"/>
        <w:bottom w:val="none" w:sz="0" w:space="0" w:color="auto"/>
        <w:right w:val="none" w:sz="0" w:space="0" w:color="auto"/>
      </w:divBdr>
    </w:div>
    <w:div w:id="1188642730">
      <w:bodyDiv w:val="1"/>
      <w:marLeft w:val="0"/>
      <w:marRight w:val="0"/>
      <w:marTop w:val="0"/>
      <w:marBottom w:val="0"/>
      <w:divBdr>
        <w:top w:val="none" w:sz="0" w:space="0" w:color="auto"/>
        <w:left w:val="none" w:sz="0" w:space="0" w:color="auto"/>
        <w:bottom w:val="none" w:sz="0" w:space="0" w:color="auto"/>
        <w:right w:val="none" w:sz="0" w:space="0" w:color="auto"/>
      </w:divBdr>
    </w:div>
    <w:div w:id="1197422653">
      <w:bodyDiv w:val="1"/>
      <w:marLeft w:val="0"/>
      <w:marRight w:val="0"/>
      <w:marTop w:val="0"/>
      <w:marBottom w:val="0"/>
      <w:divBdr>
        <w:top w:val="none" w:sz="0" w:space="0" w:color="auto"/>
        <w:left w:val="none" w:sz="0" w:space="0" w:color="auto"/>
        <w:bottom w:val="none" w:sz="0" w:space="0" w:color="auto"/>
        <w:right w:val="none" w:sz="0" w:space="0" w:color="auto"/>
      </w:divBdr>
    </w:div>
    <w:div w:id="1254121240">
      <w:bodyDiv w:val="1"/>
      <w:marLeft w:val="0"/>
      <w:marRight w:val="0"/>
      <w:marTop w:val="0"/>
      <w:marBottom w:val="0"/>
      <w:divBdr>
        <w:top w:val="none" w:sz="0" w:space="0" w:color="auto"/>
        <w:left w:val="none" w:sz="0" w:space="0" w:color="auto"/>
        <w:bottom w:val="none" w:sz="0" w:space="0" w:color="auto"/>
        <w:right w:val="none" w:sz="0" w:space="0" w:color="auto"/>
      </w:divBdr>
      <w:divsChild>
        <w:div w:id="1467551143">
          <w:marLeft w:val="0"/>
          <w:marRight w:val="0"/>
          <w:marTop w:val="0"/>
          <w:marBottom w:val="0"/>
          <w:divBdr>
            <w:top w:val="none" w:sz="0" w:space="0" w:color="auto"/>
            <w:left w:val="none" w:sz="0" w:space="0" w:color="auto"/>
            <w:bottom w:val="none" w:sz="0" w:space="0" w:color="auto"/>
            <w:right w:val="none" w:sz="0" w:space="0" w:color="auto"/>
          </w:divBdr>
        </w:div>
      </w:divsChild>
    </w:div>
    <w:div w:id="1269964796">
      <w:bodyDiv w:val="1"/>
      <w:marLeft w:val="0"/>
      <w:marRight w:val="0"/>
      <w:marTop w:val="0"/>
      <w:marBottom w:val="0"/>
      <w:divBdr>
        <w:top w:val="none" w:sz="0" w:space="0" w:color="auto"/>
        <w:left w:val="none" w:sz="0" w:space="0" w:color="auto"/>
        <w:bottom w:val="none" w:sz="0" w:space="0" w:color="auto"/>
        <w:right w:val="none" w:sz="0" w:space="0" w:color="auto"/>
      </w:divBdr>
      <w:divsChild>
        <w:div w:id="999583627">
          <w:marLeft w:val="0"/>
          <w:marRight w:val="0"/>
          <w:marTop w:val="0"/>
          <w:marBottom w:val="0"/>
          <w:divBdr>
            <w:top w:val="none" w:sz="0" w:space="0" w:color="auto"/>
            <w:left w:val="none" w:sz="0" w:space="0" w:color="auto"/>
            <w:bottom w:val="none" w:sz="0" w:space="0" w:color="auto"/>
            <w:right w:val="none" w:sz="0" w:space="0" w:color="auto"/>
          </w:divBdr>
        </w:div>
      </w:divsChild>
    </w:div>
    <w:div w:id="1270619700">
      <w:bodyDiv w:val="1"/>
      <w:marLeft w:val="0"/>
      <w:marRight w:val="0"/>
      <w:marTop w:val="0"/>
      <w:marBottom w:val="0"/>
      <w:divBdr>
        <w:top w:val="none" w:sz="0" w:space="0" w:color="auto"/>
        <w:left w:val="none" w:sz="0" w:space="0" w:color="auto"/>
        <w:bottom w:val="none" w:sz="0" w:space="0" w:color="auto"/>
        <w:right w:val="none" w:sz="0" w:space="0" w:color="auto"/>
      </w:divBdr>
    </w:div>
    <w:div w:id="1279677194">
      <w:bodyDiv w:val="1"/>
      <w:marLeft w:val="0"/>
      <w:marRight w:val="0"/>
      <w:marTop w:val="0"/>
      <w:marBottom w:val="0"/>
      <w:divBdr>
        <w:top w:val="none" w:sz="0" w:space="0" w:color="auto"/>
        <w:left w:val="none" w:sz="0" w:space="0" w:color="auto"/>
        <w:bottom w:val="none" w:sz="0" w:space="0" w:color="auto"/>
        <w:right w:val="none" w:sz="0" w:space="0" w:color="auto"/>
      </w:divBdr>
      <w:divsChild>
        <w:div w:id="1341784760">
          <w:marLeft w:val="0"/>
          <w:marRight w:val="0"/>
          <w:marTop w:val="0"/>
          <w:marBottom w:val="0"/>
          <w:divBdr>
            <w:top w:val="none" w:sz="0" w:space="0" w:color="auto"/>
            <w:left w:val="none" w:sz="0" w:space="0" w:color="auto"/>
            <w:bottom w:val="none" w:sz="0" w:space="0" w:color="auto"/>
            <w:right w:val="none" w:sz="0" w:space="0" w:color="auto"/>
          </w:divBdr>
          <w:divsChild>
            <w:div w:id="1387487851">
              <w:marLeft w:val="0"/>
              <w:marRight w:val="0"/>
              <w:marTop w:val="0"/>
              <w:marBottom w:val="0"/>
              <w:divBdr>
                <w:top w:val="none" w:sz="0" w:space="0" w:color="auto"/>
                <w:left w:val="none" w:sz="0" w:space="0" w:color="auto"/>
                <w:bottom w:val="none" w:sz="0" w:space="0" w:color="auto"/>
                <w:right w:val="none" w:sz="0" w:space="0" w:color="auto"/>
              </w:divBdr>
              <w:divsChild>
                <w:div w:id="1385956561">
                  <w:marLeft w:val="0"/>
                  <w:marRight w:val="0"/>
                  <w:marTop w:val="0"/>
                  <w:marBottom w:val="0"/>
                  <w:divBdr>
                    <w:top w:val="none" w:sz="0" w:space="0" w:color="auto"/>
                    <w:left w:val="none" w:sz="0" w:space="0" w:color="auto"/>
                    <w:bottom w:val="none" w:sz="0" w:space="0" w:color="auto"/>
                    <w:right w:val="none" w:sz="0" w:space="0" w:color="auto"/>
                  </w:divBdr>
                  <w:divsChild>
                    <w:div w:id="19303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858772">
      <w:bodyDiv w:val="1"/>
      <w:marLeft w:val="0"/>
      <w:marRight w:val="0"/>
      <w:marTop w:val="0"/>
      <w:marBottom w:val="0"/>
      <w:divBdr>
        <w:top w:val="none" w:sz="0" w:space="0" w:color="auto"/>
        <w:left w:val="none" w:sz="0" w:space="0" w:color="auto"/>
        <w:bottom w:val="none" w:sz="0" w:space="0" w:color="auto"/>
        <w:right w:val="none" w:sz="0" w:space="0" w:color="auto"/>
      </w:divBdr>
    </w:div>
    <w:div w:id="1311441927">
      <w:bodyDiv w:val="1"/>
      <w:marLeft w:val="0"/>
      <w:marRight w:val="0"/>
      <w:marTop w:val="0"/>
      <w:marBottom w:val="0"/>
      <w:divBdr>
        <w:top w:val="none" w:sz="0" w:space="0" w:color="auto"/>
        <w:left w:val="none" w:sz="0" w:space="0" w:color="auto"/>
        <w:bottom w:val="none" w:sz="0" w:space="0" w:color="auto"/>
        <w:right w:val="none" w:sz="0" w:space="0" w:color="auto"/>
      </w:divBdr>
    </w:div>
    <w:div w:id="1339693165">
      <w:bodyDiv w:val="1"/>
      <w:marLeft w:val="0"/>
      <w:marRight w:val="0"/>
      <w:marTop w:val="0"/>
      <w:marBottom w:val="0"/>
      <w:divBdr>
        <w:top w:val="none" w:sz="0" w:space="0" w:color="auto"/>
        <w:left w:val="none" w:sz="0" w:space="0" w:color="auto"/>
        <w:bottom w:val="none" w:sz="0" w:space="0" w:color="auto"/>
        <w:right w:val="none" w:sz="0" w:space="0" w:color="auto"/>
      </w:divBdr>
    </w:div>
    <w:div w:id="1352533489">
      <w:bodyDiv w:val="1"/>
      <w:marLeft w:val="0"/>
      <w:marRight w:val="0"/>
      <w:marTop w:val="0"/>
      <w:marBottom w:val="0"/>
      <w:divBdr>
        <w:top w:val="none" w:sz="0" w:space="0" w:color="auto"/>
        <w:left w:val="none" w:sz="0" w:space="0" w:color="auto"/>
        <w:bottom w:val="none" w:sz="0" w:space="0" w:color="auto"/>
        <w:right w:val="none" w:sz="0" w:space="0" w:color="auto"/>
      </w:divBdr>
    </w:div>
    <w:div w:id="1354459427">
      <w:bodyDiv w:val="1"/>
      <w:marLeft w:val="0"/>
      <w:marRight w:val="0"/>
      <w:marTop w:val="0"/>
      <w:marBottom w:val="0"/>
      <w:divBdr>
        <w:top w:val="none" w:sz="0" w:space="0" w:color="auto"/>
        <w:left w:val="none" w:sz="0" w:space="0" w:color="auto"/>
        <w:bottom w:val="none" w:sz="0" w:space="0" w:color="auto"/>
        <w:right w:val="none" w:sz="0" w:space="0" w:color="auto"/>
      </w:divBdr>
    </w:div>
    <w:div w:id="1361318406">
      <w:bodyDiv w:val="1"/>
      <w:marLeft w:val="0"/>
      <w:marRight w:val="0"/>
      <w:marTop w:val="0"/>
      <w:marBottom w:val="0"/>
      <w:divBdr>
        <w:top w:val="none" w:sz="0" w:space="0" w:color="auto"/>
        <w:left w:val="none" w:sz="0" w:space="0" w:color="auto"/>
        <w:bottom w:val="none" w:sz="0" w:space="0" w:color="auto"/>
        <w:right w:val="none" w:sz="0" w:space="0" w:color="auto"/>
      </w:divBdr>
    </w:div>
    <w:div w:id="1383747490">
      <w:bodyDiv w:val="1"/>
      <w:marLeft w:val="0"/>
      <w:marRight w:val="0"/>
      <w:marTop w:val="0"/>
      <w:marBottom w:val="0"/>
      <w:divBdr>
        <w:top w:val="none" w:sz="0" w:space="0" w:color="auto"/>
        <w:left w:val="none" w:sz="0" w:space="0" w:color="auto"/>
        <w:bottom w:val="none" w:sz="0" w:space="0" w:color="auto"/>
        <w:right w:val="none" w:sz="0" w:space="0" w:color="auto"/>
      </w:divBdr>
    </w:div>
    <w:div w:id="1388795196">
      <w:bodyDiv w:val="1"/>
      <w:marLeft w:val="0"/>
      <w:marRight w:val="0"/>
      <w:marTop w:val="0"/>
      <w:marBottom w:val="0"/>
      <w:divBdr>
        <w:top w:val="none" w:sz="0" w:space="0" w:color="auto"/>
        <w:left w:val="none" w:sz="0" w:space="0" w:color="auto"/>
        <w:bottom w:val="none" w:sz="0" w:space="0" w:color="auto"/>
        <w:right w:val="none" w:sz="0" w:space="0" w:color="auto"/>
      </w:divBdr>
    </w:div>
    <w:div w:id="1401294000">
      <w:bodyDiv w:val="1"/>
      <w:marLeft w:val="0"/>
      <w:marRight w:val="0"/>
      <w:marTop w:val="0"/>
      <w:marBottom w:val="0"/>
      <w:divBdr>
        <w:top w:val="none" w:sz="0" w:space="0" w:color="auto"/>
        <w:left w:val="none" w:sz="0" w:space="0" w:color="auto"/>
        <w:bottom w:val="none" w:sz="0" w:space="0" w:color="auto"/>
        <w:right w:val="none" w:sz="0" w:space="0" w:color="auto"/>
      </w:divBdr>
    </w:div>
    <w:div w:id="1412580402">
      <w:bodyDiv w:val="1"/>
      <w:marLeft w:val="0"/>
      <w:marRight w:val="0"/>
      <w:marTop w:val="0"/>
      <w:marBottom w:val="0"/>
      <w:divBdr>
        <w:top w:val="none" w:sz="0" w:space="0" w:color="auto"/>
        <w:left w:val="none" w:sz="0" w:space="0" w:color="auto"/>
        <w:bottom w:val="none" w:sz="0" w:space="0" w:color="auto"/>
        <w:right w:val="none" w:sz="0" w:space="0" w:color="auto"/>
      </w:divBdr>
    </w:div>
    <w:div w:id="1496218916">
      <w:bodyDiv w:val="1"/>
      <w:marLeft w:val="0"/>
      <w:marRight w:val="0"/>
      <w:marTop w:val="0"/>
      <w:marBottom w:val="0"/>
      <w:divBdr>
        <w:top w:val="none" w:sz="0" w:space="0" w:color="auto"/>
        <w:left w:val="none" w:sz="0" w:space="0" w:color="auto"/>
        <w:bottom w:val="none" w:sz="0" w:space="0" w:color="auto"/>
        <w:right w:val="none" w:sz="0" w:space="0" w:color="auto"/>
      </w:divBdr>
    </w:div>
    <w:div w:id="1504122093">
      <w:bodyDiv w:val="1"/>
      <w:marLeft w:val="0"/>
      <w:marRight w:val="0"/>
      <w:marTop w:val="0"/>
      <w:marBottom w:val="0"/>
      <w:divBdr>
        <w:top w:val="none" w:sz="0" w:space="0" w:color="auto"/>
        <w:left w:val="none" w:sz="0" w:space="0" w:color="auto"/>
        <w:bottom w:val="none" w:sz="0" w:space="0" w:color="auto"/>
        <w:right w:val="none" w:sz="0" w:space="0" w:color="auto"/>
      </w:divBdr>
    </w:div>
    <w:div w:id="1526216425">
      <w:bodyDiv w:val="1"/>
      <w:marLeft w:val="0"/>
      <w:marRight w:val="0"/>
      <w:marTop w:val="0"/>
      <w:marBottom w:val="0"/>
      <w:divBdr>
        <w:top w:val="none" w:sz="0" w:space="0" w:color="auto"/>
        <w:left w:val="none" w:sz="0" w:space="0" w:color="auto"/>
        <w:bottom w:val="none" w:sz="0" w:space="0" w:color="auto"/>
        <w:right w:val="none" w:sz="0" w:space="0" w:color="auto"/>
      </w:divBdr>
    </w:div>
    <w:div w:id="1533030301">
      <w:bodyDiv w:val="1"/>
      <w:marLeft w:val="0"/>
      <w:marRight w:val="0"/>
      <w:marTop w:val="0"/>
      <w:marBottom w:val="0"/>
      <w:divBdr>
        <w:top w:val="none" w:sz="0" w:space="0" w:color="auto"/>
        <w:left w:val="none" w:sz="0" w:space="0" w:color="auto"/>
        <w:bottom w:val="none" w:sz="0" w:space="0" w:color="auto"/>
        <w:right w:val="none" w:sz="0" w:space="0" w:color="auto"/>
      </w:divBdr>
    </w:div>
    <w:div w:id="1541280874">
      <w:bodyDiv w:val="1"/>
      <w:marLeft w:val="0"/>
      <w:marRight w:val="0"/>
      <w:marTop w:val="0"/>
      <w:marBottom w:val="0"/>
      <w:divBdr>
        <w:top w:val="none" w:sz="0" w:space="0" w:color="auto"/>
        <w:left w:val="none" w:sz="0" w:space="0" w:color="auto"/>
        <w:bottom w:val="none" w:sz="0" w:space="0" w:color="auto"/>
        <w:right w:val="none" w:sz="0" w:space="0" w:color="auto"/>
      </w:divBdr>
    </w:div>
    <w:div w:id="1592003370">
      <w:bodyDiv w:val="1"/>
      <w:marLeft w:val="0"/>
      <w:marRight w:val="0"/>
      <w:marTop w:val="0"/>
      <w:marBottom w:val="0"/>
      <w:divBdr>
        <w:top w:val="none" w:sz="0" w:space="0" w:color="auto"/>
        <w:left w:val="none" w:sz="0" w:space="0" w:color="auto"/>
        <w:bottom w:val="none" w:sz="0" w:space="0" w:color="auto"/>
        <w:right w:val="none" w:sz="0" w:space="0" w:color="auto"/>
      </w:divBdr>
    </w:div>
    <w:div w:id="1623146470">
      <w:bodyDiv w:val="1"/>
      <w:marLeft w:val="0"/>
      <w:marRight w:val="0"/>
      <w:marTop w:val="0"/>
      <w:marBottom w:val="0"/>
      <w:divBdr>
        <w:top w:val="none" w:sz="0" w:space="0" w:color="auto"/>
        <w:left w:val="none" w:sz="0" w:space="0" w:color="auto"/>
        <w:bottom w:val="none" w:sz="0" w:space="0" w:color="auto"/>
        <w:right w:val="none" w:sz="0" w:space="0" w:color="auto"/>
      </w:divBdr>
    </w:div>
    <w:div w:id="1672022529">
      <w:bodyDiv w:val="1"/>
      <w:marLeft w:val="0"/>
      <w:marRight w:val="0"/>
      <w:marTop w:val="0"/>
      <w:marBottom w:val="0"/>
      <w:divBdr>
        <w:top w:val="none" w:sz="0" w:space="0" w:color="auto"/>
        <w:left w:val="none" w:sz="0" w:space="0" w:color="auto"/>
        <w:bottom w:val="none" w:sz="0" w:space="0" w:color="auto"/>
        <w:right w:val="none" w:sz="0" w:space="0" w:color="auto"/>
      </w:divBdr>
    </w:div>
    <w:div w:id="1682967639">
      <w:bodyDiv w:val="1"/>
      <w:marLeft w:val="0"/>
      <w:marRight w:val="0"/>
      <w:marTop w:val="0"/>
      <w:marBottom w:val="0"/>
      <w:divBdr>
        <w:top w:val="none" w:sz="0" w:space="0" w:color="auto"/>
        <w:left w:val="none" w:sz="0" w:space="0" w:color="auto"/>
        <w:bottom w:val="none" w:sz="0" w:space="0" w:color="auto"/>
        <w:right w:val="none" w:sz="0" w:space="0" w:color="auto"/>
      </w:divBdr>
    </w:div>
    <w:div w:id="1752193914">
      <w:bodyDiv w:val="1"/>
      <w:marLeft w:val="0"/>
      <w:marRight w:val="0"/>
      <w:marTop w:val="0"/>
      <w:marBottom w:val="0"/>
      <w:divBdr>
        <w:top w:val="none" w:sz="0" w:space="0" w:color="auto"/>
        <w:left w:val="none" w:sz="0" w:space="0" w:color="auto"/>
        <w:bottom w:val="none" w:sz="0" w:space="0" w:color="auto"/>
        <w:right w:val="none" w:sz="0" w:space="0" w:color="auto"/>
      </w:divBdr>
    </w:div>
    <w:div w:id="1761756271">
      <w:bodyDiv w:val="1"/>
      <w:marLeft w:val="0"/>
      <w:marRight w:val="0"/>
      <w:marTop w:val="0"/>
      <w:marBottom w:val="0"/>
      <w:divBdr>
        <w:top w:val="none" w:sz="0" w:space="0" w:color="auto"/>
        <w:left w:val="none" w:sz="0" w:space="0" w:color="auto"/>
        <w:bottom w:val="none" w:sz="0" w:space="0" w:color="auto"/>
        <w:right w:val="none" w:sz="0" w:space="0" w:color="auto"/>
      </w:divBdr>
    </w:div>
    <w:div w:id="1772702510">
      <w:bodyDiv w:val="1"/>
      <w:marLeft w:val="0"/>
      <w:marRight w:val="0"/>
      <w:marTop w:val="0"/>
      <w:marBottom w:val="0"/>
      <w:divBdr>
        <w:top w:val="none" w:sz="0" w:space="0" w:color="auto"/>
        <w:left w:val="none" w:sz="0" w:space="0" w:color="auto"/>
        <w:bottom w:val="none" w:sz="0" w:space="0" w:color="auto"/>
        <w:right w:val="none" w:sz="0" w:space="0" w:color="auto"/>
      </w:divBdr>
    </w:div>
    <w:div w:id="1789007821">
      <w:bodyDiv w:val="1"/>
      <w:marLeft w:val="0"/>
      <w:marRight w:val="0"/>
      <w:marTop w:val="0"/>
      <w:marBottom w:val="0"/>
      <w:divBdr>
        <w:top w:val="none" w:sz="0" w:space="0" w:color="auto"/>
        <w:left w:val="none" w:sz="0" w:space="0" w:color="auto"/>
        <w:bottom w:val="none" w:sz="0" w:space="0" w:color="auto"/>
        <w:right w:val="none" w:sz="0" w:space="0" w:color="auto"/>
      </w:divBdr>
    </w:div>
    <w:div w:id="1809011977">
      <w:bodyDiv w:val="1"/>
      <w:marLeft w:val="0"/>
      <w:marRight w:val="0"/>
      <w:marTop w:val="0"/>
      <w:marBottom w:val="0"/>
      <w:divBdr>
        <w:top w:val="none" w:sz="0" w:space="0" w:color="auto"/>
        <w:left w:val="none" w:sz="0" w:space="0" w:color="auto"/>
        <w:bottom w:val="none" w:sz="0" w:space="0" w:color="auto"/>
        <w:right w:val="none" w:sz="0" w:space="0" w:color="auto"/>
      </w:divBdr>
    </w:div>
    <w:div w:id="1840273076">
      <w:bodyDiv w:val="1"/>
      <w:marLeft w:val="0"/>
      <w:marRight w:val="0"/>
      <w:marTop w:val="0"/>
      <w:marBottom w:val="0"/>
      <w:divBdr>
        <w:top w:val="none" w:sz="0" w:space="0" w:color="auto"/>
        <w:left w:val="none" w:sz="0" w:space="0" w:color="auto"/>
        <w:bottom w:val="none" w:sz="0" w:space="0" w:color="auto"/>
        <w:right w:val="none" w:sz="0" w:space="0" w:color="auto"/>
      </w:divBdr>
    </w:div>
    <w:div w:id="1868717673">
      <w:bodyDiv w:val="1"/>
      <w:marLeft w:val="0"/>
      <w:marRight w:val="0"/>
      <w:marTop w:val="0"/>
      <w:marBottom w:val="0"/>
      <w:divBdr>
        <w:top w:val="none" w:sz="0" w:space="0" w:color="auto"/>
        <w:left w:val="none" w:sz="0" w:space="0" w:color="auto"/>
        <w:bottom w:val="none" w:sz="0" w:space="0" w:color="auto"/>
        <w:right w:val="none" w:sz="0" w:space="0" w:color="auto"/>
      </w:divBdr>
    </w:div>
    <w:div w:id="1873764438">
      <w:bodyDiv w:val="1"/>
      <w:marLeft w:val="0"/>
      <w:marRight w:val="0"/>
      <w:marTop w:val="0"/>
      <w:marBottom w:val="0"/>
      <w:divBdr>
        <w:top w:val="none" w:sz="0" w:space="0" w:color="auto"/>
        <w:left w:val="none" w:sz="0" w:space="0" w:color="auto"/>
        <w:bottom w:val="none" w:sz="0" w:space="0" w:color="auto"/>
        <w:right w:val="none" w:sz="0" w:space="0" w:color="auto"/>
      </w:divBdr>
    </w:div>
    <w:div w:id="1887445382">
      <w:bodyDiv w:val="1"/>
      <w:marLeft w:val="0"/>
      <w:marRight w:val="0"/>
      <w:marTop w:val="0"/>
      <w:marBottom w:val="0"/>
      <w:divBdr>
        <w:top w:val="none" w:sz="0" w:space="0" w:color="auto"/>
        <w:left w:val="none" w:sz="0" w:space="0" w:color="auto"/>
        <w:bottom w:val="none" w:sz="0" w:space="0" w:color="auto"/>
        <w:right w:val="none" w:sz="0" w:space="0" w:color="auto"/>
      </w:divBdr>
    </w:div>
    <w:div w:id="1897817762">
      <w:bodyDiv w:val="1"/>
      <w:marLeft w:val="0"/>
      <w:marRight w:val="0"/>
      <w:marTop w:val="0"/>
      <w:marBottom w:val="0"/>
      <w:divBdr>
        <w:top w:val="none" w:sz="0" w:space="0" w:color="auto"/>
        <w:left w:val="none" w:sz="0" w:space="0" w:color="auto"/>
        <w:bottom w:val="none" w:sz="0" w:space="0" w:color="auto"/>
        <w:right w:val="none" w:sz="0" w:space="0" w:color="auto"/>
      </w:divBdr>
      <w:divsChild>
        <w:div w:id="1345940711">
          <w:marLeft w:val="0"/>
          <w:marRight w:val="0"/>
          <w:marTop w:val="0"/>
          <w:marBottom w:val="0"/>
          <w:divBdr>
            <w:top w:val="none" w:sz="0" w:space="0" w:color="auto"/>
            <w:left w:val="none" w:sz="0" w:space="0" w:color="auto"/>
            <w:bottom w:val="none" w:sz="0" w:space="0" w:color="auto"/>
            <w:right w:val="none" w:sz="0" w:space="0" w:color="auto"/>
          </w:divBdr>
          <w:divsChild>
            <w:div w:id="478692779">
              <w:marLeft w:val="0"/>
              <w:marRight w:val="0"/>
              <w:marTop w:val="0"/>
              <w:marBottom w:val="0"/>
              <w:divBdr>
                <w:top w:val="none" w:sz="0" w:space="0" w:color="auto"/>
                <w:left w:val="none" w:sz="0" w:space="0" w:color="auto"/>
                <w:bottom w:val="none" w:sz="0" w:space="0" w:color="auto"/>
                <w:right w:val="none" w:sz="0" w:space="0" w:color="auto"/>
              </w:divBdr>
              <w:divsChild>
                <w:div w:id="11749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162975">
      <w:bodyDiv w:val="1"/>
      <w:marLeft w:val="0"/>
      <w:marRight w:val="0"/>
      <w:marTop w:val="0"/>
      <w:marBottom w:val="0"/>
      <w:divBdr>
        <w:top w:val="none" w:sz="0" w:space="0" w:color="auto"/>
        <w:left w:val="none" w:sz="0" w:space="0" w:color="auto"/>
        <w:bottom w:val="none" w:sz="0" w:space="0" w:color="auto"/>
        <w:right w:val="none" w:sz="0" w:space="0" w:color="auto"/>
      </w:divBdr>
    </w:div>
    <w:div w:id="2038776198">
      <w:bodyDiv w:val="1"/>
      <w:marLeft w:val="0"/>
      <w:marRight w:val="0"/>
      <w:marTop w:val="0"/>
      <w:marBottom w:val="0"/>
      <w:divBdr>
        <w:top w:val="none" w:sz="0" w:space="0" w:color="auto"/>
        <w:left w:val="none" w:sz="0" w:space="0" w:color="auto"/>
        <w:bottom w:val="none" w:sz="0" w:space="0" w:color="auto"/>
        <w:right w:val="none" w:sz="0" w:space="0" w:color="auto"/>
      </w:divBdr>
    </w:div>
    <w:div w:id="2041004799">
      <w:bodyDiv w:val="1"/>
      <w:marLeft w:val="0"/>
      <w:marRight w:val="0"/>
      <w:marTop w:val="0"/>
      <w:marBottom w:val="0"/>
      <w:divBdr>
        <w:top w:val="none" w:sz="0" w:space="0" w:color="auto"/>
        <w:left w:val="none" w:sz="0" w:space="0" w:color="auto"/>
        <w:bottom w:val="none" w:sz="0" w:space="0" w:color="auto"/>
        <w:right w:val="none" w:sz="0" w:space="0" w:color="auto"/>
      </w:divBdr>
      <w:divsChild>
        <w:div w:id="918834765">
          <w:marLeft w:val="0"/>
          <w:marRight w:val="0"/>
          <w:marTop w:val="0"/>
          <w:marBottom w:val="0"/>
          <w:divBdr>
            <w:top w:val="none" w:sz="0" w:space="0" w:color="auto"/>
            <w:left w:val="none" w:sz="0" w:space="0" w:color="auto"/>
            <w:bottom w:val="none" w:sz="0" w:space="0" w:color="auto"/>
            <w:right w:val="none" w:sz="0" w:space="0" w:color="auto"/>
          </w:divBdr>
        </w:div>
      </w:divsChild>
    </w:div>
    <w:div w:id="2045322958">
      <w:bodyDiv w:val="1"/>
      <w:marLeft w:val="0"/>
      <w:marRight w:val="0"/>
      <w:marTop w:val="0"/>
      <w:marBottom w:val="0"/>
      <w:divBdr>
        <w:top w:val="none" w:sz="0" w:space="0" w:color="auto"/>
        <w:left w:val="none" w:sz="0" w:space="0" w:color="auto"/>
        <w:bottom w:val="none" w:sz="0" w:space="0" w:color="auto"/>
        <w:right w:val="none" w:sz="0" w:space="0" w:color="auto"/>
      </w:divBdr>
      <w:divsChild>
        <w:div w:id="1404376052">
          <w:marLeft w:val="0"/>
          <w:marRight w:val="0"/>
          <w:marTop w:val="0"/>
          <w:marBottom w:val="0"/>
          <w:divBdr>
            <w:top w:val="none" w:sz="0" w:space="0" w:color="auto"/>
            <w:left w:val="none" w:sz="0" w:space="0" w:color="auto"/>
            <w:bottom w:val="none" w:sz="0" w:space="0" w:color="auto"/>
            <w:right w:val="none" w:sz="0" w:space="0" w:color="auto"/>
          </w:divBdr>
        </w:div>
      </w:divsChild>
    </w:div>
    <w:div w:id="2074548433">
      <w:bodyDiv w:val="1"/>
      <w:marLeft w:val="0"/>
      <w:marRight w:val="0"/>
      <w:marTop w:val="0"/>
      <w:marBottom w:val="0"/>
      <w:divBdr>
        <w:top w:val="none" w:sz="0" w:space="0" w:color="auto"/>
        <w:left w:val="none" w:sz="0" w:space="0" w:color="auto"/>
        <w:bottom w:val="none" w:sz="0" w:space="0" w:color="auto"/>
        <w:right w:val="none" w:sz="0" w:space="0" w:color="auto"/>
      </w:divBdr>
    </w:div>
    <w:div w:id="2117552868">
      <w:bodyDiv w:val="1"/>
      <w:marLeft w:val="0"/>
      <w:marRight w:val="0"/>
      <w:marTop w:val="0"/>
      <w:marBottom w:val="0"/>
      <w:divBdr>
        <w:top w:val="none" w:sz="0" w:space="0" w:color="auto"/>
        <w:left w:val="none" w:sz="0" w:space="0" w:color="auto"/>
        <w:bottom w:val="none" w:sz="0" w:space="0" w:color="auto"/>
        <w:right w:val="none" w:sz="0" w:space="0" w:color="auto"/>
      </w:divBdr>
      <w:divsChild>
        <w:div w:id="2048482500">
          <w:marLeft w:val="0"/>
          <w:marRight w:val="0"/>
          <w:marTop w:val="0"/>
          <w:marBottom w:val="0"/>
          <w:divBdr>
            <w:top w:val="none" w:sz="0" w:space="0" w:color="auto"/>
            <w:left w:val="none" w:sz="0" w:space="0" w:color="auto"/>
            <w:bottom w:val="none" w:sz="0" w:space="0" w:color="auto"/>
            <w:right w:val="none" w:sz="0" w:space="0" w:color="auto"/>
          </w:divBdr>
          <w:divsChild>
            <w:div w:id="311562928">
              <w:marLeft w:val="0"/>
              <w:marRight w:val="0"/>
              <w:marTop w:val="0"/>
              <w:marBottom w:val="0"/>
              <w:divBdr>
                <w:top w:val="none" w:sz="0" w:space="0" w:color="auto"/>
                <w:left w:val="none" w:sz="0" w:space="0" w:color="auto"/>
                <w:bottom w:val="none" w:sz="0" w:space="0" w:color="auto"/>
                <w:right w:val="none" w:sz="0" w:space="0" w:color="auto"/>
              </w:divBdr>
              <w:divsChild>
                <w:div w:id="14880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3222">
      <w:bodyDiv w:val="1"/>
      <w:marLeft w:val="0"/>
      <w:marRight w:val="0"/>
      <w:marTop w:val="0"/>
      <w:marBottom w:val="0"/>
      <w:divBdr>
        <w:top w:val="none" w:sz="0" w:space="0" w:color="auto"/>
        <w:left w:val="none" w:sz="0" w:space="0" w:color="auto"/>
        <w:bottom w:val="none" w:sz="0" w:space="0" w:color="auto"/>
        <w:right w:val="none" w:sz="0" w:space="0" w:color="auto"/>
      </w:divBdr>
    </w:div>
    <w:div w:id="2134639448">
      <w:bodyDiv w:val="1"/>
      <w:marLeft w:val="0"/>
      <w:marRight w:val="0"/>
      <w:marTop w:val="0"/>
      <w:marBottom w:val="0"/>
      <w:divBdr>
        <w:top w:val="none" w:sz="0" w:space="0" w:color="auto"/>
        <w:left w:val="none" w:sz="0" w:space="0" w:color="auto"/>
        <w:bottom w:val="none" w:sz="0" w:space="0" w:color="auto"/>
        <w:right w:val="none" w:sz="0" w:space="0" w:color="auto"/>
      </w:divBdr>
    </w:div>
    <w:div w:id="213505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reuters.com/article/us-usa-senate-mcconnell-trade/senator-mcconnell-says-tariffs-hurt-urges-trade-progress-idUSKCN1MR2UZ"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factba.se/transcript/donald-trump-interview-bernie-sid-show-wabc-april-6-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wsj.com/articles/trump-tariffs-are-short-term-pain-without-long-term-gain-economists-say-115604404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AE5DB-9279-466F-A455-381E8DD8E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61</Pages>
  <Words>15848</Words>
  <Characters>90338</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 Caddick</dc:creator>
  <cp:keywords/>
  <dc:description/>
  <cp:lastModifiedBy>Zac Caddick</cp:lastModifiedBy>
  <cp:revision>24</cp:revision>
  <cp:lastPrinted>2020-06-01T21:35:00Z</cp:lastPrinted>
  <dcterms:created xsi:type="dcterms:W3CDTF">2020-10-22T21:40:00Z</dcterms:created>
  <dcterms:modified xsi:type="dcterms:W3CDTF">2020-12-07T19:51:00Z</dcterms:modified>
</cp:coreProperties>
</file>