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right"/>
      </w:pPr>
      <w:r w:rsidDel="00000000" w:rsidR="00000000" w:rsidRPr="00000000">
        <w:rPr>
          <w:rtl w:val="0"/>
        </w:rPr>
      </w:r>
    </w:p>
    <w:p w:rsidR="00000000" w:rsidDel="00000000" w:rsidP="00000000" w:rsidRDefault="00000000" w:rsidRPr="00000000">
      <w:pPr>
        <w:pStyle w:val="Title"/>
        <w:contextualSpacing w:val="0"/>
        <w:jc w:val="right"/>
      </w:pPr>
      <w:r w:rsidDel="00000000" w:rsidR="00000000" w:rsidRPr="00000000">
        <w:rPr>
          <w:rtl w:val="0"/>
        </w:rPr>
        <w:t xml:space="preserve">Plan Creativo</w:t>
      </w:r>
    </w:p>
    <w:p w:rsidR="00000000" w:rsidDel="00000000" w:rsidP="00000000" w:rsidRDefault="00000000" w:rsidRPr="00000000">
      <w:pPr>
        <w:pStyle w:val="Title"/>
        <w:contextualSpacing w:val="0"/>
        <w:jc w:val="right"/>
      </w:pPr>
      <w:r w:rsidDel="00000000" w:rsidR="00000000" w:rsidRPr="00000000">
        <w:rPr>
          <w:rtl w:val="0"/>
        </w:rPr>
      </w:r>
    </w:p>
    <w:p w:rsidR="00000000" w:rsidDel="00000000" w:rsidP="00000000" w:rsidRDefault="00000000" w:rsidRPr="00000000">
      <w:pPr>
        <w:pStyle w:val="Title"/>
        <w:contextualSpacing w:val="0"/>
        <w:jc w:val="right"/>
      </w:pPr>
      <w:r w:rsidDel="00000000" w:rsidR="00000000" w:rsidRPr="00000000">
        <w:rPr>
          <w:sz w:val="28"/>
          <w:szCs w:val="28"/>
          <w:rtl w:val="0"/>
        </w:rPr>
        <w:t xml:space="preserve">Versión &lt;1.0&gt;</w:t>
      </w: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rtl w:val="0"/>
        </w:rPr>
        <w:t xml:space="preserve">Historia de Revisión</w:t>
      </w:r>
    </w:p>
    <w:tbl>
      <w:tblPr>
        <w:tblStyle w:val="Table1"/>
        <w:bidi w:val="0"/>
        <w:tblW w:w="9356.0" w:type="dxa"/>
        <w:jc w:val="left"/>
        <w:tblInd w:w="-122.0" w:type="dxa"/>
        <w:tblLayout w:type="fixed"/>
        <w:tblLook w:val="0000"/>
      </w:tblPr>
      <w:tblGrid>
        <w:gridCol w:w="2304"/>
        <w:gridCol w:w="1152"/>
        <w:gridCol w:w="3744"/>
        <w:gridCol w:w="2156"/>
        <w:tblGridChange w:id="0">
          <w:tblGrid>
            <w:gridCol w:w="2304"/>
            <w:gridCol w:w="1152"/>
            <w:gridCol w:w="3744"/>
            <w:gridCol w:w="2156"/>
          </w:tblGrid>
        </w:tblGridChange>
      </w:tblGrid>
      <w:tr>
        <w:trPr>
          <w:trHeight w:val="360" w:hRule="atLeast"/>
        </w:trPr>
        <w:tc>
          <w:tcPr>
            <w:tcBorders>
              <w:top w:color="000000" w:space="0" w:sz="4" w:val="single"/>
              <w:left w:color="000000" w:space="0" w:sz="4" w:val="single"/>
              <w:bottom w:color="000000" w:space="0" w:sz="4" w:val="single"/>
            </w:tcBorders>
          </w:tcPr>
          <w:p w:rsidR="00000000" w:rsidDel="00000000" w:rsidP="00000000" w:rsidRDefault="00000000" w:rsidRPr="00000000">
            <w:pPr>
              <w:keepLines w:val="1"/>
              <w:widowControl w:val="0"/>
              <w:spacing w:after="120" w:before="0" w:line="240" w:lineRule="auto"/>
              <w:contextualSpacing w:val="0"/>
              <w:jc w:val="center"/>
            </w:pPr>
            <w:r w:rsidDel="00000000" w:rsidR="00000000" w:rsidRPr="00000000">
              <w:rPr>
                <w:rFonts w:ascii="Arial" w:cs="Arial" w:eastAsia="Arial" w:hAnsi="Arial"/>
                <w:b w:val="1"/>
                <w:sz w:val="20"/>
                <w:szCs w:val="20"/>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keepLines w:val="1"/>
              <w:widowControl w:val="0"/>
              <w:spacing w:after="120" w:before="0" w:line="240" w:lineRule="auto"/>
              <w:contextualSpacing w:val="0"/>
              <w:jc w:val="center"/>
            </w:pPr>
            <w:r w:rsidDel="00000000" w:rsidR="00000000" w:rsidRPr="00000000">
              <w:rPr>
                <w:rFonts w:ascii="Arial" w:cs="Arial" w:eastAsia="Arial" w:hAnsi="Arial"/>
                <w:b w:val="1"/>
                <w:sz w:val="20"/>
                <w:szCs w:val="20"/>
                <w:rtl w:val="0"/>
              </w:rPr>
              <w:t xml:space="preserve">Versión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keepLines w:val="1"/>
              <w:widowControl w:val="0"/>
              <w:spacing w:after="120" w:before="0" w:line="240" w:lineRule="auto"/>
              <w:contextualSpacing w:val="0"/>
              <w:jc w:val="cente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Lines w:val="1"/>
              <w:widowControl w:val="0"/>
              <w:spacing w:after="120" w:before="0" w:line="240" w:lineRule="auto"/>
              <w:contextualSpacing w:val="0"/>
              <w:jc w:val="center"/>
            </w:pPr>
            <w:r w:rsidDel="00000000" w:rsidR="00000000" w:rsidRPr="00000000">
              <w:rPr>
                <w:rFonts w:ascii="Arial" w:cs="Arial" w:eastAsia="Arial" w:hAnsi="Arial"/>
                <w:b w:val="1"/>
                <w:sz w:val="20"/>
                <w:szCs w:val="20"/>
                <w:rtl w:val="0"/>
              </w:rPr>
              <w:t xml:space="preserve">Autor</w:t>
            </w:r>
            <w:r w:rsidDel="00000000" w:rsidR="00000000" w:rsidRPr="00000000">
              <w:rPr>
                <w:rtl w:val="0"/>
              </w:rPr>
            </w:r>
          </w:p>
        </w:tc>
      </w:tr>
      <w:tr>
        <w:trPr>
          <w:trHeight w:val="360" w:hRule="atLeast"/>
        </w:trPr>
        <w:tc>
          <w:tcPr>
            <w:tcBorders>
              <w:top w:color="000000" w:space="0" w:sz="4" w:val="single"/>
              <w:left w:color="000000" w:space="0" w:sz="4" w:val="single"/>
              <w:bottom w:color="000000" w:space="0" w:sz="4" w:val="single"/>
            </w:tcBorders>
          </w:tcPr>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Arial" w:cs="Arial" w:eastAsia="Arial" w:hAnsi="Arial"/>
                <w:rtl w:val="0"/>
              </w:rPr>
              <w:t xml:space="preserve">25/02/16</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Arial" w:cs="Arial" w:eastAsia="Arial" w:hAnsi="Arial"/>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Arial" w:cs="Arial" w:eastAsia="Arial" w:hAnsi="Arial"/>
                <w:rtl w:val="0"/>
              </w:rPr>
              <w:t xml:space="preserve">Plan Creativo unificado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Arial" w:cs="Arial" w:eastAsia="Arial" w:hAnsi="Arial"/>
                <w:rtl w:val="0"/>
              </w:rPr>
              <w:t xml:space="preserve">InnovaTech</w:t>
            </w:r>
            <w:r w:rsidDel="00000000" w:rsidR="00000000" w:rsidRPr="00000000">
              <w:rPr>
                <w:rtl w:val="0"/>
              </w:rPr>
            </w:r>
          </w:p>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Arial" w:cs="Arial" w:eastAsia="Arial" w:hAnsi="Arial"/>
                <w:rtl w:val="0"/>
              </w:rPr>
              <w:t xml:space="preserve">S&amp;Q Solutions</w:t>
            </w:r>
            <w:r w:rsidDel="00000000" w:rsidR="00000000" w:rsidRPr="00000000">
              <w:rPr>
                <w:rtl w:val="0"/>
              </w:rPr>
            </w:r>
          </w:p>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Arial" w:cs="Arial" w:eastAsia="Arial" w:hAnsi="Arial"/>
                <w:rtl w:val="0"/>
              </w:rPr>
              <w:t xml:space="preserve">Sis+</w:t>
            </w:r>
            <w:r w:rsidDel="00000000" w:rsidR="00000000" w:rsidRPr="00000000">
              <w:rPr>
                <w:rtl w:val="0"/>
              </w:rPr>
            </w:r>
          </w:p>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Arial" w:cs="Arial" w:eastAsia="Arial" w:hAnsi="Arial"/>
                <w:rtl w:val="0"/>
              </w:rPr>
              <w:t xml:space="preserve">Hexacode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spacing w:line="360" w:lineRule="auto"/>
        <w:contextualSpacing w:val="0"/>
      </w:pPr>
      <w:r w:rsidDel="00000000" w:rsidR="00000000" w:rsidRPr="00000000">
        <w:rPr>
          <w:rtl w:val="0"/>
        </w:rPr>
        <w:t xml:space="preserve">Tabla de Contenidos</w:t>
      </w:r>
    </w:p>
    <w:p w:rsidR="00000000" w:rsidDel="00000000" w:rsidP="00000000" w:rsidRDefault="00000000" w:rsidRPr="00000000">
      <w:pPr>
        <w:numPr>
          <w:ilvl w:val="0"/>
          <w:numId w:val="2"/>
        </w:numPr>
        <w:spacing w:before="0" w:lineRule="auto"/>
        <w:ind w:left="720" w:hanging="360"/>
        <w:contextualSpacing w:val="1"/>
        <w:rPr>
          <w:rFonts w:ascii="Arial" w:cs="Arial" w:eastAsia="Arial" w:hAnsi="Arial"/>
        </w:rPr>
      </w:pPr>
      <w:hyperlink w:anchor="_gjdgxs">
        <w:r w:rsidDel="00000000" w:rsidR="00000000" w:rsidRPr="00000000">
          <w:rPr>
            <w:rFonts w:ascii="Arial" w:cs="Arial" w:eastAsia="Arial" w:hAnsi="Arial"/>
            <w:rtl w:val="0"/>
          </w:rPr>
          <w:t xml:space="preserve">I</w:t>
        </w:r>
      </w:hyperlink>
      <w:hyperlink w:anchor="_gjdgxs">
        <w:r w:rsidDel="00000000" w:rsidR="00000000" w:rsidRPr="00000000">
          <w:rPr>
            <w:rFonts w:ascii="Arial" w:cs="Arial" w:eastAsia="Arial" w:hAnsi="Arial"/>
            <w:sz w:val="22"/>
            <w:szCs w:val="22"/>
            <w:rtl w:val="0"/>
          </w:rPr>
          <w:t xml:space="preserve">ntroducción</w:t>
        </w:r>
      </w:hyperlink>
      <w:hyperlink w:anchor="_gjdgxs">
        <w:r w:rsidDel="00000000" w:rsidR="00000000" w:rsidRPr="00000000">
          <w:rPr>
            <w:sz w:val="22"/>
            <w:szCs w:val="22"/>
            <w:rtl w:val="0"/>
          </w:rPr>
          <w:t xml:space="preserve"> </w:t>
        </w:r>
      </w:hyperlink>
      <w:r w:rsidDel="00000000" w:rsidR="00000000" w:rsidRPr="00000000">
        <w:rPr>
          <w:sz w:val="22"/>
          <w:szCs w:val="22"/>
          <w:rtl w:val="0"/>
        </w:rPr>
        <w:t xml:space="preserve"> </w:t>
        <w:tab/>
        <w:tab/>
        <w:tab/>
        <w:tab/>
        <w:tab/>
        <w:tab/>
        <w:tab/>
        <w:tab/>
        <w:tab/>
        <w:tab/>
        <w:t xml:space="preserve">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Propósito </w:t>
        </w:r>
      </w:hyperlink>
      <w:r w:rsidDel="00000000" w:rsidR="00000000" w:rsidRPr="00000000">
        <w:rPr>
          <w:rFonts w:ascii="Arial" w:cs="Arial" w:eastAsia="Arial" w:hAnsi="Arial"/>
          <w:sz w:val="22"/>
          <w:szCs w:val="22"/>
          <w:rtl w:val="0"/>
        </w:rPr>
        <w:tab/>
        <w:tab/>
        <w:tab/>
        <w:tab/>
        <w:tab/>
        <w:tab/>
        <w:tab/>
        <w:tab/>
        <w:tab/>
        <w:t xml:space="preserve">3</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Alcance</w:t>
          <w:tab/>
        </w:r>
      </w:hyperlink>
      <w:r w:rsidDel="00000000" w:rsidR="00000000" w:rsidRPr="00000000">
        <w:rPr>
          <w:rFonts w:ascii="Arial" w:cs="Arial" w:eastAsia="Arial" w:hAnsi="Arial"/>
          <w:sz w:val="22"/>
          <w:szCs w:val="22"/>
          <w:rtl w:val="0"/>
        </w:rPr>
        <w:tab/>
        <w:tab/>
        <w:tab/>
        <w:tab/>
        <w:tab/>
        <w:tab/>
        <w:tab/>
        <w:tab/>
        <w:t xml:space="preserve">3 </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Definiciones, Acrónimos y Abreviaciones </w:t>
        </w:r>
      </w:hyperlink>
      <w:r w:rsidDel="00000000" w:rsidR="00000000" w:rsidRPr="00000000">
        <w:rPr>
          <w:rFonts w:ascii="Arial" w:cs="Arial" w:eastAsia="Arial" w:hAnsi="Arial"/>
          <w:sz w:val="22"/>
          <w:szCs w:val="22"/>
          <w:rtl w:val="0"/>
        </w:rPr>
        <w:tab/>
        <w:tab/>
        <w:tab/>
        <w:tab/>
        <w:tab/>
        <w:t xml:space="preserve">3</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Referencias</w:t>
          <w:tab/>
        </w:r>
      </w:hyperlink>
      <w:r w:rsidDel="00000000" w:rsidR="00000000" w:rsidRPr="00000000">
        <w:rPr>
          <w:rFonts w:ascii="Arial" w:cs="Arial" w:eastAsia="Arial" w:hAnsi="Arial"/>
          <w:sz w:val="22"/>
          <w:szCs w:val="22"/>
          <w:rtl w:val="0"/>
        </w:rPr>
        <w:tab/>
        <w:tab/>
        <w:tab/>
        <w:tab/>
        <w:tab/>
        <w:tab/>
        <w:tab/>
        <w:tab/>
        <w:t xml:space="preserve">3</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Descripción general</w:t>
          <w:tab/>
        </w:r>
      </w:hyperlink>
      <w:r w:rsidDel="00000000" w:rsidR="00000000" w:rsidRPr="00000000">
        <w:rPr>
          <w:rFonts w:ascii="Arial" w:cs="Arial" w:eastAsia="Arial" w:hAnsi="Arial"/>
          <w:sz w:val="22"/>
          <w:szCs w:val="22"/>
          <w:rtl w:val="0"/>
        </w:rPr>
        <w:tab/>
        <w:tab/>
        <w:tab/>
        <w:tab/>
        <w:tab/>
        <w:tab/>
        <w:tab/>
        <w:t xml:space="preserve">4</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Definición de la apariencia</w:t>
          <w:tab/>
        </w:r>
      </w:hyperlink>
      <w:r w:rsidDel="00000000" w:rsidR="00000000" w:rsidRPr="00000000">
        <w:rPr>
          <w:rFonts w:ascii="Arial" w:cs="Arial" w:eastAsia="Arial" w:hAnsi="Arial"/>
          <w:sz w:val="22"/>
          <w:szCs w:val="22"/>
          <w:rtl w:val="0"/>
        </w:rPr>
        <w:tab/>
        <w:tab/>
        <w:tab/>
        <w:tab/>
        <w:tab/>
        <w:tab/>
        <w:tab/>
        <w:t xml:space="preserve">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Colores y Fuentes</w:t>
          <w:tab/>
        </w:r>
      </w:hyperlink>
      <w:r w:rsidDel="00000000" w:rsidR="00000000" w:rsidRPr="00000000">
        <w:rPr>
          <w:rFonts w:ascii="Arial" w:cs="Arial" w:eastAsia="Arial" w:hAnsi="Arial"/>
          <w:sz w:val="22"/>
          <w:szCs w:val="22"/>
          <w:rtl w:val="0"/>
        </w:rPr>
        <w:tab/>
        <w:tab/>
        <w:tab/>
        <w:tab/>
        <w:tab/>
        <w:tab/>
        <w:tab/>
        <w:t xml:space="preserve">4</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Logotipos</w:t>
          <w:tab/>
        </w:r>
      </w:hyperlink>
      <w:r w:rsidDel="00000000" w:rsidR="00000000" w:rsidRPr="00000000">
        <w:rPr>
          <w:rFonts w:ascii="Arial" w:cs="Arial" w:eastAsia="Arial" w:hAnsi="Arial"/>
          <w:sz w:val="22"/>
          <w:szCs w:val="22"/>
          <w:rtl w:val="0"/>
        </w:rPr>
        <w:tab/>
        <w:tab/>
        <w:tab/>
        <w:tab/>
        <w:tab/>
        <w:tab/>
        <w:tab/>
        <w:tab/>
        <w:t xml:space="preserve">5</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Banner</w:t>
          <w:tab/>
        </w:r>
      </w:hyperlink>
      <w:r w:rsidDel="00000000" w:rsidR="00000000" w:rsidRPr="00000000">
        <w:rPr>
          <w:rFonts w:ascii="Arial" w:cs="Arial" w:eastAsia="Arial" w:hAnsi="Arial"/>
          <w:sz w:val="22"/>
          <w:szCs w:val="22"/>
          <w:rtl w:val="0"/>
        </w:rPr>
        <w:tab/>
        <w:tab/>
        <w:tab/>
        <w:tab/>
        <w:tab/>
        <w:tab/>
        <w:tab/>
        <w:tab/>
        <w:tab/>
        <w:t xml:space="preserve">8</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Barra de Navegación</w:t>
        <w:tab/>
        <w:tab/>
        <w:tab/>
        <w:tab/>
        <w:tab/>
        <w:tab/>
        <w:tab/>
        <w:tab/>
        <w:t xml:space="preserve">8</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Pie de Página</w:t>
        <w:tab/>
        <w:tab/>
        <w:tab/>
        <w:tab/>
        <w:tab/>
        <w:tab/>
        <w:tab/>
        <w:tab/>
        <w:tab/>
        <w:t xml:space="preserve">8</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Columnas</w:t>
          <w:tab/>
        </w:r>
      </w:hyperlink>
      <w:r w:rsidDel="00000000" w:rsidR="00000000" w:rsidRPr="00000000">
        <w:rPr>
          <w:rFonts w:ascii="Arial" w:cs="Arial" w:eastAsia="Arial" w:hAnsi="Arial"/>
          <w:sz w:val="22"/>
          <w:szCs w:val="22"/>
          <w:rtl w:val="0"/>
        </w:rPr>
        <w:tab/>
        <w:tab/>
        <w:tab/>
        <w:tab/>
        <w:tab/>
        <w:tab/>
        <w:tab/>
        <w:tab/>
        <w:t xml:space="preserve">9</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Ejemplos aproximados de interfaz</w:t>
          <w:tab/>
        </w:r>
      </w:hyperlink>
      <w:r w:rsidDel="00000000" w:rsidR="00000000" w:rsidRPr="00000000">
        <w:rPr>
          <w:rFonts w:ascii="Arial" w:cs="Arial" w:eastAsia="Arial" w:hAnsi="Arial"/>
          <w:sz w:val="22"/>
          <w:szCs w:val="22"/>
          <w:rtl w:val="0"/>
        </w:rPr>
        <w:tab/>
        <w:tab/>
        <w:tab/>
        <w:tab/>
        <w:tab/>
        <w:t xml:space="preserve">9</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rPr>
          <w:rFonts w:ascii="Arial" w:cs="Arial" w:eastAsia="Arial" w:hAnsi="Arial"/>
          <w:sz w:val="22"/>
          <w:szCs w:val="22"/>
        </w:rPr>
      </w:pPr>
      <w:hyperlink w:anchor="_gjdgxs">
        <w:r w:rsidDel="00000000" w:rsidR="00000000" w:rsidRPr="00000000">
          <w:rPr>
            <w:rFonts w:ascii="Arial" w:cs="Arial" w:eastAsia="Arial" w:hAnsi="Arial"/>
            <w:sz w:val="22"/>
            <w:szCs w:val="22"/>
            <w:rtl w:val="0"/>
          </w:rPr>
          <w:t xml:space="preserve">Carta de Navegación</w:t>
          <w:tab/>
        </w:r>
      </w:hyperlink>
      <w:r w:rsidDel="00000000" w:rsidR="00000000" w:rsidRPr="00000000">
        <w:rPr>
          <w:rFonts w:ascii="Arial" w:cs="Arial" w:eastAsia="Arial" w:hAnsi="Arial"/>
          <w:sz w:val="22"/>
          <w:szCs w:val="22"/>
          <w:rtl w:val="0"/>
        </w:rPr>
        <w:tab/>
        <w:tab/>
        <w:tab/>
        <w:tab/>
        <w:tab/>
        <w:tab/>
        <w:tab/>
        <w:tab/>
        <w:t xml:space="preserve">11</w:t>
      </w:r>
      <w:r w:rsidDel="00000000" w:rsidR="00000000" w:rsidRPr="00000000">
        <w:rPr>
          <w:rtl w:val="0"/>
        </w:rPr>
      </w:r>
    </w:p>
    <w:p w:rsidR="00000000" w:rsidDel="00000000" w:rsidP="00000000" w:rsidRDefault="00000000" w:rsidRPr="00000000">
      <w:pPr>
        <w:widowControl w:val="0"/>
        <w:tabs>
          <w:tab w:val="right" w:pos="9360"/>
        </w:tabs>
        <w:spacing w:after="60" w:before="240" w:line="360" w:lineRule="auto"/>
        <w:ind w:right="72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tabs>
          <w:tab w:val="left" w:pos="432"/>
          <w:tab w:val="right" w:pos="9360"/>
        </w:tabs>
        <w:spacing w:line="360" w:lineRule="auto"/>
        <w:contextualSpacing w:val="0"/>
        <w:jc w:val="left"/>
      </w:pPr>
      <w:r w:rsidDel="00000000" w:rsidR="00000000" w:rsidRPr="00000000">
        <w:rPr>
          <w:rtl w:val="0"/>
        </w:rPr>
        <w:t xml:space="preserve">Plan Creativo</w:t>
      </w:r>
    </w:p>
    <w:p w:rsidR="00000000" w:rsidDel="00000000" w:rsidP="00000000" w:rsidRDefault="00000000" w:rsidRPr="00000000">
      <w:pPr>
        <w:tabs>
          <w:tab w:val="left" w:pos="432"/>
          <w:tab w:val="right" w:pos="9360"/>
        </w:tabs>
        <w:contextualSpacing w:val="0"/>
      </w:pPr>
      <w:r w:rsidDel="00000000" w:rsidR="00000000" w:rsidRPr="00000000">
        <w:rPr>
          <w:rtl w:val="0"/>
        </w:rPr>
      </w:r>
    </w:p>
    <w:p w:rsidR="00000000" w:rsidDel="00000000" w:rsidP="00000000" w:rsidRDefault="00000000" w:rsidRPr="00000000">
      <w:pPr>
        <w:pStyle w:val="Heading1"/>
        <w:numPr>
          <w:ilvl w:val="0"/>
          <w:numId w:val="3"/>
        </w:numPr>
        <w:spacing w:after="0" w:before="0" w:line="360" w:lineRule="auto"/>
        <w:ind w:left="0" w:firstLine="0"/>
        <w:rPr>
          <w:rFonts w:ascii="Arial" w:cs="Arial" w:eastAsia="Arial" w:hAnsi="Arial"/>
          <w:b w:val="1"/>
          <w:i w:val="0"/>
          <w:smallCaps w:val="0"/>
          <w:strike w:val="0"/>
          <w:color w:val="000000"/>
          <w:sz w:val="24"/>
          <w:szCs w:val="24"/>
          <w:u w:val="none"/>
          <w:vertAlign w:val="baseline"/>
        </w:rPr>
      </w:pPr>
      <w:bookmarkStart w:colFirst="0" w:colLast="0" w:name="_gjdgxs" w:id="0"/>
      <w:bookmarkEnd w:id="0"/>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Arial" w:cs="Arial" w:eastAsia="Arial" w:hAnsi="Arial"/>
          <w:rtl w:val="0"/>
        </w:rPr>
        <w:t xml:space="preserve">La principal conexión entre las funcionalidades del sistema y el usuario para el que está diseñado se realiza proporcionando un intermediario visualmente atractivo y comprensible, un  aliado en la efectiva usabilidad del sistema: la interfaz. No sólo el diseño estético es importante, el usuario también debe ser capaz de navegar a través del sistema y encontrar la forma de realizar las actividades que desea de forma intuitiva. El plan creativo del SPE servirá  para documentar estos aspectos del sistema.</w:t>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pStyle w:val="Heading2"/>
        <w:spacing w:after="0" w:before="0" w:line="360" w:lineRule="auto"/>
        <w:contextualSpacing w:val="0"/>
      </w:pPr>
      <w:bookmarkStart w:colFirst="0" w:colLast="0" w:name="_30j0zll" w:id="1"/>
      <w:bookmarkEnd w:id="1"/>
      <w:r w:rsidDel="00000000" w:rsidR="00000000" w:rsidRPr="00000000">
        <w:rPr>
          <w:rtl w:val="0"/>
        </w:rPr>
        <w:t xml:space="preserve">Propósito</w:t>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Arial" w:cs="Arial" w:eastAsia="Arial" w:hAnsi="Arial"/>
          <w:rtl w:val="0"/>
        </w:rPr>
        <w:t xml:space="preserve">El presente documento tiene como objetivo describir las características gráficas de la interfaz del sistema de pasantías SPE. Se ofrecerá una propuesta visual para el diseño de la interfaz, siempre tomando en cuenta los lineamientos de la identidad corporativa de la Universidad Simón Bolívar, apostando por un aspecto sobrio y moderno.</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keepLines w:val="1"/>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2"/>
        <w:spacing w:after="0" w:before="0" w:line="240" w:lineRule="auto"/>
        <w:contextualSpacing w:val="0"/>
      </w:pPr>
      <w:bookmarkStart w:colFirst="0" w:colLast="0" w:name="_1fob9te" w:id="2"/>
      <w:bookmarkEnd w:id="2"/>
      <w:r w:rsidDel="00000000" w:rsidR="00000000" w:rsidRPr="00000000">
        <w:rPr>
          <w:rtl w:val="0"/>
        </w:rPr>
        <w:t xml:space="preserve">Alcance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Arial" w:cs="Arial" w:eastAsia="Arial" w:hAnsi="Arial"/>
          <w:rtl w:val="0"/>
        </w:rPr>
        <w:t xml:space="preserve">Detalles estéticos como tonos de colores, fuentes, bordes, imágenes y logotipos, carta de navegación del sitio, y algunos ejemplos de la interfaz.</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left="0" w:firstLine="720"/>
        <w:contextualSpacing w:val="0"/>
        <w:jc w:val="both"/>
      </w:pPr>
      <w:r w:rsidDel="00000000" w:rsidR="00000000" w:rsidRPr="00000000">
        <w:rPr>
          <w:rFonts w:ascii="Arial" w:cs="Arial" w:eastAsia="Arial" w:hAnsi="Arial"/>
          <w:b w:val="0"/>
          <w:i w:val="0"/>
          <w:color w:val="0000ff"/>
          <w:sz w:val="20"/>
          <w:szCs w:val="20"/>
          <w:rtl w:val="0"/>
        </w:rPr>
        <w:t xml:space="preserve"> </w:t>
      </w:r>
      <w:r w:rsidDel="00000000" w:rsidR="00000000" w:rsidRPr="00000000">
        <w:rPr>
          <w:rtl w:val="0"/>
        </w:rPr>
      </w:r>
    </w:p>
    <w:p w:rsidR="00000000" w:rsidDel="00000000" w:rsidP="00000000" w:rsidRDefault="00000000" w:rsidRPr="00000000">
      <w:pPr>
        <w:pStyle w:val="Heading2"/>
        <w:spacing w:after="0" w:before="0" w:line="240" w:lineRule="auto"/>
        <w:contextualSpacing w:val="0"/>
      </w:pPr>
      <w:bookmarkStart w:colFirst="0" w:colLast="0" w:name="_3znysh7" w:id="3"/>
      <w:bookmarkEnd w:id="3"/>
      <w:r w:rsidDel="00000000" w:rsidR="00000000" w:rsidRPr="00000000">
        <w:rPr>
          <w:rtl w:val="0"/>
        </w:rPr>
        <w:t xml:space="preserve">Definiciones, Acrónimos y Abreviaciones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before="0" w:line="36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SPE: Sistema de Pasantías Empresariales.</w:t>
      </w:r>
    </w:p>
    <w:p w:rsidR="00000000" w:rsidDel="00000000" w:rsidP="00000000" w:rsidRDefault="00000000" w:rsidRPr="00000000">
      <w:pPr>
        <w:numPr>
          <w:ilvl w:val="0"/>
          <w:numId w:val="1"/>
        </w:numPr>
        <w:spacing w:before="0" w:line="36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CCT: Coordinación de Cooperación Técnica.</w:t>
      </w:r>
    </w:p>
    <w:p w:rsidR="00000000" w:rsidDel="00000000" w:rsidP="00000000" w:rsidRDefault="00000000" w:rsidRPr="00000000">
      <w:pPr>
        <w:numPr>
          <w:ilvl w:val="0"/>
          <w:numId w:val="1"/>
        </w:numPr>
        <w:spacing w:before="0" w:line="36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USB: Universidad Simón Bolívar.</w:t>
      </w:r>
    </w:p>
    <w:p w:rsidR="00000000" w:rsidDel="00000000" w:rsidP="00000000" w:rsidRDefault="00000000" w:rsidRPr="00000000">
      <w:pPr>
        <w:numPr>
          <w:ilvl w:val="0"/>
          <w:numId w:val="1"/>
        </w:numPr>
        <w:spacing w:before="0" w:line="36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Interfaz: Mecanismo intermedio entre el usuario y el sistema que permite que se lleve a cabo la comunicación entre los mismos.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2"/>
        <w:spacing w:after="0" w:before="0" w:line="240" w:lineRule="auto"/>
        <w:contextualSpacing w:val="0"/>
      </w:pPr>
      <w:bookmarkStart w:colFirst="0" w:colLast="0" w:name="_2et92p0" w:id="4"/>
      <w:bookmarkEnd w:id="4"/>
      <w:r w:rsidDel="00000000" w:rsidR="00000000" w:rsidRPr="00000000">
        <w:rPr>
          <w:rtl w:val="0"/>
        </w:rPr>
        <w:t xml:space="preserve">Referencias</w:t>
      </w:r>
    </w:p>
    <w:p w:rsidR="00000000" w:rsidDel="00000000" w:rsidP="00000000" w:rsidRDefault="00000000" w:rsidRPr="00000000">
      <w:pPr>
        <w:pStyle w:val="Heading2"/>
        <w:spacing w:after="0" w:before="0" w:line="240" w:lineRule="auto"/>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Manual de Identidad Visual Corporativa. Universidad Simón Bolívar.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0" w:before="0" w:line="240" w:lineRule="auto"/>
        <w:contextualSpacing w:val="0"/>
      </w:pPr>
      <w:bookmarkStart w:colFirst="0" w:colLast="0" w:name="_tyjcwt" w:id="5"/>
      <w:bookmarkEnd w:id="5"/>
      <w:r w:rsidDel="00000000" w:rsidR="00000000" w:rsidRPr="00000000">
        <w:rPr>
          <w:rtl w:val="0"/>
        </w:rPr>
        <w:t xml:space="preserve">Descripción general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0" w:line="360" w:lineRule="auto"/>
        <w:ind w:firstLine="720"/>
        <w:contextualSpacing w:val="0"/>
        <w:jc w:val="both"/>
      </w:pPr>
      <w:r w:rsidDel="00000000" w:rsidR="00000000" w:rsidRPr="00000000">
        <w:rPr>
          <w:rFonts w:ascii="Arial" w:cs="Arial" w:eastAsia="Arial" w:hAnsi="Arial"/>
          <w:rtl w:val="0"/>
        </w:rPr>
        <w:t xml:space="preserve">Este documento tendrá dos secciones principales, una dedicada a las características estéticas del diseño de la página del sistema en desarrollo, y otra donde se presentará el diagrama de navegación del sitio.</w:t>
      </w: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keepLines w:val="1"/>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1"/>
        <w:numPr>
          <w:ilvl w:val="0"/>
          <w:numId w:val="3"/>
        </w:numPr>
        <w:spacing w:after="0" w:before="0" w:line="240" w:lineRule="auto"/>
        <w:ind w:left="0" w:firstLine="0"/>
        <w:rPr>
          <w:rFonts w:ascii="Arial" w:cs="Arial" w:eastAsia="Arial" w:hAnsi="Arial"/>
          <w:b w:val="1"/>
          <w:i w:val="0"/>
          <w:smallCaps w:val="0"/>
          <w:strike w:val="0"/>
          <w:color w:val="000000"/>
          <w:sz w:val="24"/>
          <w:szCs w:val="24"/>
          <w:u w:val="none"/>
          <w:vertAlign w:val="baseline"/>
        </w:rPr>
      </w:pPr>
      <w:bookmarkStart w:colFirst="0" w:colLast="0" w:name="_3dy6vkm" w:id="6"/>
      <w:bookmarkEnd w:id="6"/>
      <w:r w:rsidDel="00000000" w:rsidR="00000000" w:rsidRPr="00000000">
        <w:rPr>
          <w:rtl w:val="0"/>
        </w:rPr>
        <w:t xml:space="preserve">Definición de la apariencia</w:t>
      </w:r>
      <w:r w:rsidDel="00000000" w:rsidR="00000000" w:rsidRPr="00000000">
        <w:rPr>
          <w:rtl w:val="0"/>
        </w:rPr>
      </w:r>
    </w:p>
    <w:p w:rsidR="00000000" w:rsidDel="00000000" w:rsidP="00000000" w:rsidRDefault="00000000" w:rsidRPr="00000000">
      <w:pPr>
        <w:pStyle w:val="Heading2"/>
        <w:widowControl w:val="1"/>
        <w:spacing w:after="0" w:before="0" w:line="240" w:lineRule="auto"/>
        <w:contextualSpacing w:val="0"/>
      </w:pPr>
      <w:r w:rsidDel="00000000" w:rsidR="00000000" w:rsidRPr="00000000">
        <w:rPr>
          <w:rtl w:val="0"/>
        </w:rPr>
      </w:r>
    </w:p>
    <w:p w:rsidR="00000000" w:rsidDel="00000000" w:rsidP="00000000" w:rsidRDefault="00000000" w:rsidRPr="00000000">
      <w:pPr>
        <w:pStyle w:val="Heading2"/>
        <w:widowControl w:val="1"/>
        <w:spacing w:after="0" w:before="0" w:line="240" w:lineRule="auto"/>
        <w:contextualSpacing w:val="0"/>
      </w:pPr>
      <w:bookmarkStart w:colFirst="0" w:colLast="0" w:name="_1t3h5sf" w:id="7"/>
      <w:bookmarkEnd w:id="7"/>
      <w:r w:rsidDel="00000000" w:rsidR="00000000" w:rsidRPr="00000000">
        <w:rPr>
          <w:rtl w:val="0"/>
        </w:rPr>
        <w:t xml:space="preserve">Colores y Fuentes</w:t>
      </w:r>
    </w:p>
    <w:p w:rsidR="00000000" w:rsidDel="00000000" w:rsidP="00000000" w:rsidRDefault="00000000" w:rsidRPr="00000000">
      <w:pPr>
        <w:widowControl w:val="0"/>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left="0" w:firstLine="0"/>
        <w:contextualSpacing w:val="0"/>
        <w:jc w:val="both"/>
      </w:pPr>
      <w:r w:rsidDel="00000000" w:rsidR="00000000" w:rsidRPr="00000000">
        <w:rPr>
          <w:rFonts w:ascii="Arial" w:cs="Arial" w:eastAsia="Arial" w:hAnsi="Arial"/>
          <w:color w:val="0000ff"/>
          <w:rtl w:val="0"/>
        </w:rPr>
        <w:tab/>
      </w:r>
      <w:r w:rsidDel="00000000" w:rsidR="00000000" w:rsidRPr="00000000">
        <w:rPr>
          <w:rFonts w:ascii="Arial" w:cs="Arial" w:eastAsia="Arial" w:hAnsi="Arial"/>
          <w:u w:val="single"/>
          <w:rtl w:val="0"/>
        </w:rPr>
        <w:t xml:space="preserve">Colores:</w:t>
      </w:r>
      <w:r w:rsidDel="00000000" w:rsidR="00000000" w:rsidRPr="00000000">
        <w:rPr>
          <w:rtl w:val="0"/>
        </w:rPr>
      </w:r>
    </w:p>
    <w:p w:rsidR="00000000" w:rsidDel="00000000" w:rsidP="00000000" w:rsidRDefault="00000000" w:rsidRPr="00000000">
      <w:pPr>
        <w:widowControl w:val="0"/>
        <w:spacing w:after="0" w:before="0" w:line="360" w:lineRule="auto"/>
        <w:ind w:left="720" w:firstLine="0"/>
        <w:contextualSpacing w:val="0"/>
        <w:jc w:val="both"/>
      </w:pPr>
      <w:r w:rsidDel="00000000" w:rsidR="00000000" w:rsidRPr="00000000">
        <w:rPr>
          <w:rFonts w:ascii="Arial" w:cs="Arial" w:eastAsia="Arial" w:hAnsi="Arial"/>
          <w:rtl w:val="0"/>
        </w:rPr>
        <w:t xml:space="preserve">Color anaranjado, código #ff8227ff en hexadecimal y RGB (255,153,63), utilizado en el banner del sistema con un efecto </w:t>
      </w:r>
      <w:r w:rsidDel="00000000" w:rsidR="00000000" w:rsidRPr="00000000">
        <w:rPr>
          <w:rFonts w:ascii="Arial" w:cs="Arial" w:eastAsia="Arial" w:hAnsi="Arial"/>
          <w:i w:val="1"/>
          <w:rtl w:val="0"/>
        </w:rPr>
        <w:t xml:space="preserve">fade</w:t>
      </w:r>
      <w:r w:rsidDel="00000000" w:rsidR="00000000" w:rsidRPr="00000000">
        <w:rPr>
          <w:rFonts w:ascii="Arial" w:cs="Arial" w:eastAsia="Arial" w:hAnsi="Arial"/>
          <w:rtl w:val="0"/>
        </w:rPr>
        <w:t xml:space="preserve"> encima. Es escogido pues complementa elegantemente los tonos grises y destacan entre ellos, y es consistente con la paleta de la página principal de la universidad.   </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338138</wp:posOffset>
            </wp:positionH>
            <wp:positionV relativeFrom="paragraph">
              <wp:posOffset>57150</wp:posOffset>
            </wp:positionV>
            <wp:extent cx="558789" cy="509588"/>
            <wp:effectExtent b="0" l="0" r="0" t="0"/>
            <wp:wrapSquare wrapText="bothSides" distB="114300" distT="114300" distL="114300" distR="114300"/>
            <wp:docPr descr="ff8227ff.png" id="1" name="image03.png"/>
            <a:graphic>
              <a:graphicData uri="http://schemas.openxmlformats.org/drawingml/2006/picture">
                <pic:pic>
                  <pic:nvPicPr>
                    <pic:cNvPr descr="ff8227ff.png" id="0" name="image03.png"/>
                    <pic:cNvPicPr preferRelativeResize="0"/>
                  </pic:nvPicPr>
                  <pic:blipFill>
                    <a:blip r:embed="rId5"/>
                    <a:srcRect b="0" l="0" r="0" t="0"/>
                    <a:stretch>
                      <a:fillRect/>
                    </a:stretch>
                  </pic:blipFill>
                  <pic:spPr>
                    <a:xfrm>
                      <a:off x="0" y="0"/>
                      <a:ext cx="558789" cy="509588"/>
                    </a:xfrm>
                    <a:prstGeom prst="rect"/>
                    <a:ln/>
                  </pic:spPr>
                </pic:pic>
              </a:graphicData>
            </a:graphic>
          </wp:anchor>
        </w:drawing>
      </w:r>
    </w:p>
    <w:p w:rsidR="00000000" w:rsidDel="00000000" w:rsidP="00000000" w:rsidRDefault="00000000" w:rsidRPr="00000000">
      <w:pPr>
        <w:widowControl w:val="0"/>
        <w:spacing w:after="0" w:before="0" w:line="360" w:lineRule="auto"/>
        <w:ind w:left="720" w:firstLine="0"/>
        <w:contextualSpacing w:val="0"/>
        <w:jc w:val="both"/>
      </w:pPr>
      <w:r w:rsidDel="00000000" w:rsidR="00000000" w:rsidRPr="00000000">
        <w:rPr>
          <w:rtl w:val="0"/>
        </w:rPr>
      </w:r>
    </w:p>
    <w:p w:rsidR="00000000" w:rsidDel="00000000" w:rsidP="00000000" w:rsidRDefault="00000000" w:rsidRPr="00000000">
      <w:pPr>
        <w:keepLines w:val="1"/>
        <w:widowControl w:val="0"/>
        <w:spacing w:after="0" w:before="0" w:line="360" w:lineRule="auto"/>
        <w:ind w:left="720" w:firstLine="0"/>
        <w:contextualSpacing w:val="0"/>
        <w:jc w:val="both"/>
      </w:pPr>
      <w:r w:rsidDel="00000000" w:rsidR="00000000" w:rsidRPr="00000000">
        <w:rPr>
          <w:rFonts w:ascii="Arial" w:cs="Arial" w:eastAsia="Arial" w:hAnsi="Arial"/>
          <w:rtl w:val="0"/>
        </w:rPr>
        <w:t xml:space="preserve">Color gris, código #9eadadff en hexadecimal y RGB (158,173,173), utilizado en la barra de navegación y el pie de página. Es escogido, nuevamente, para acoplarse con la temática de la página de la universidad, y porque los tonos grises sólidos aportan una sensación de serenidad y actualidad a la apariencia de la página. </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342900</wp:posOffset>
            </wp:positionH>
            <wp:positionV relativeFrom="paragraph">
              <wp:posOffset>57150</wp:posOffset>
            </wp:positionV>
            <wp:extent cx="561975" cy="512493"/>
            <wp:effectExtent b="0" l="0" r="0" t="0"/>
            <wp:wrapSquare wrapText="bothSides" distB="114300" distT="114300" distL="114300" distR="114300"/>
            <wp:docPr descr="9eadadff.png" id="3" name="image10.png"/>
            <a:graphic>
              <a:graphicData uri="http://schemas.openxmlformats.org/drawingml/2006/picture">
                <pic:pic>
                  <pic:nvPicPr>
                    <pic:cNvPr descr="9eadadff.png" id="0" name="image10.png"/>
                    <pic:cNvPicPr preferRelativeResize="0"/>
                  </pic:nvPicPr>
                  <pic:blipFill>
                    <a:blip r:embed="rId6"/>
                    <a:srcRect b="0" l="0" r="0" t="0"/>
                    <a:stretch>
                      <a:fillRect/>
                    </a:stretch>
                  </pic:blipFill>
                  <pic:spPr>
                    <a:xfrm>
                      <a:off x="0" y="0"/>
                      <a:ext cx="561975" cy="512493"/>
                    </a:xfrm>
                    <a:prstGeom prst="rect"/>
                    <a:ln/>
                  </pic:spPr>
                </pic:pic>
              </a:graphicData>
            </a:graphic>
          </wp:anchor>
        </w:drawing>
      </w:r>
    </w:p>
    <w:p w:rsidR="00000000" w:rsidDel="00000000" w:rsidP="00000000" w:rsidRDefault="00000000" w:rsidRPr="00000000">
      <w:pPr>
        <w:keepLines w:val="1"/>
        <w:widowControl w:val="0"/>
        <w:spacing w:after="0" w:before="0" w:line="360" w:lineRule="auto"/>
        <w:ind w:left="720" w:firstLine="0"/>
        <w:contextualSpacing w:val="0"/>
        <w:jc w:val="both"/>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330200</wp:posOffset>
                </wp:positionH>
                <wp:positionV relativeFrom="paragraph">
                  <wp:posOffset>127000</wp:posOffset>
                </wp:positionV>
                <wp:extent cx="558800" cy="533400"/>
                <wp:effectExtent b="0" l="0" r="0" t="0"/>
                <wp:wrapSquare wrapText="bothSides" distB="114300" distT="114300" distL="114300" distR="114300"/>
                <wp:docPr id="13" name=""/>
                <a:graphic>
                  <a:graphicData uri="http://schemas.microsoft.com/office/word/2010/wordprocessingShape">
                    <wps:wsp>
                      <wps:cNvSpPr/>
                      <wps:cNvPr id="2" name="Shape 2"/>
                      <wps:spPr>
                        <a:xfrm>
                          <a:off x="4960200" y="3418050"/>
                          <a:ext cx="771600" cy="723900"/>
                        </a:xfrm>
                        <a:prstGeom prst="rect">
                          <a:avLst/>
                        </a:prstGeom>
                        <a:solidFill>
                          <a:srgbClr val="3E3F3A"/>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330200</wp:posOffset>
                </wp:positionH>
                <wp:positionV relativeFrom="paragraph">
                  <wp:posOffset>127000</wp:posOffset>
                </wp:positionV>
                <wp:extent cx="558800" cy="533400"/>
                <wp:effectExtent b="0" l="0" r="0" t="0"/>
                <wp:wrapSquare wrapText="bothSides" distB="114300" distT="114300" distL="114300" distR="114300"/>
                <wp:docPr id="13"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558800" cy="533400"/>
                        </a:xfrm>
                        <a:prstGeom prst="rect"/>
                        <a:ln/>
                      </pic:spPr>
                    </pic:pic>
                  </a:graphicData>
                </a:graphic>
              </wp:anchor>
            </w:drawing>
          </mc:Fallback>
        </mc:AlternateContent>
      </w:r>
    </w:p>
    <w:p w:rsidR="00000000" w:rsidDel="00000000" w:rsidP="00000000" w:rsidRDefault="00000000" w:rsidRPr="00000000">
      <w:pPr>
        <w:keepLines w:val="1"/>
        <w:widowControl w:val="0"/>
        <w:spacing w:after="0" w:before="0" w:line="360" w:lineRule="auto"/>
        <w:ind w:left="720" w:firstLine="0"/>
        <w:contextualSpacing w:val="0"/>
        <w:jc w:val="both"/>
      </w:pPr>
      <w:r w:rsidDel="00000000" w:rsidR="00000000" w:rsidRPr="00000000">
        <w:rPr>
          <w:rFonts w:ascii="Arial" w:cs="Arial" w:eastAsia="Arial" w:hAnsi="Arial"/>
          <w:rtl w:val="0"/>
        </w:rPr>
        <w:t xml:space="preserve">Color gris oscuro, código #3e3f3a en hexadecimal y RGB (62, 63, 58), utilizado en la tipografía. Es escogido en lugar del negro para que no sea tan fuerte a la vista, es más agradable.</w:t>
      </w:r>
      <w:r w:rsidDel="00000000" w:rsidR="00000000" w:rsidRPr="00000000">
        <w:rPr>
          <w:rtl w:val="0"/>
        </w:rPr>
      </w:r>
    </w:p>
    <w:p w:rsidR="00000000" w:rsidDel="00000000" w:rsidP="00000000" w:rsidRDefault="00000000" w:rsidRPr="00000000">
      <w:pPr>
        <w:keepLines w:val="1"/>
        <w:widowControl w:val="0"/>
        <w:spacing w:after="0" w:before="0" w:line="360" w:lineRule="auto"/>
        <w:ind w:left="720" w:firstLine="0"/>
        <w:contextualSpacing w:val="0"/>
        <w:jc w:val="both"/>
      </w:pPr>
      <w:r w:rsidDel="00000000" w:rsidR="00000000" w:rsidRPr="00000000">
        <w:rPr>
          <w:rtl w:val="0"/>
        </w:rPr>
      </w:r>
    </w:p>
    <w:p w:rsidR="00000000" w:rsidDel="00000000" w:rsidP="00000000" w:rsidRDefault="00000000" w:rsidRPr="00000000">
      <w:pPr>
        <w:keepLines w:val="1"/>
        <w:widowControl w:val="0"/>
        <w:spacing w:after="0" w:before="0" w:line="360" w:lineRule="auto"/>
        <w:ind w:left="0" w:firstLine="0"/>
        <w:contextualSpacing w:val="0"/>
      </w:pPr>
      <w:r w:rsidDel="00000000" w:rsidR="00000000" w:rsidRPr="00000000">
        <w:rPr>
          <w:rtl w:val="0"/>
        </w:rPr>
      </w:r>
    </w:p>
    <w:p w:rsidR="00000000" w:rsidDel="00000000" w:rsidP="00000000" w:rsidRDefault="00000000" w:rsidRPr="00000000">
      <w:pPr>
        <w:keepLines w:val="1"/>
        <w:widowControl w:val="0"/>
        <w:spacing w:after="0" w:before="0" w:line="360" w:lineRule="auto"/>
        <w:ind w:left="720" w:firstLine="0"/>
        <w:contextualSpacing w:val="0"/>
      </w:pPr>
      <w:r w:rsidDel="00000000" w:rsidR="00000000" w:rsidRPr="00000000">
        <w:rPr>
          <w:rFonts w:ascii="Arial" w:cs="Arial" w:eastAsia="Arial" w:hAnsi="Arial"/>
          <w:u w:val="single"/>
          <w:rtl w:val="0"/>
        </w:rPr>
        <w:t xml:space="preserve">Fuentes:</w:t>
      </w:r>
      <w:r w:rsidDel="00000000" w:rsidR="00000000" w:rsidRPr="00000000">
        <w:rPr>
          <w:rtl w:val="0"/>
        </w:rPr>
      </w:r>
    </w:p>
    <w:p w:rsidR="00000000" w:rsidDel="00000000" w:rsidP="00000000" w:rsidRDefault="00000000" w:rsidRPr="00000000">
      <w:pPr>
        <w:keepLines w:val="1"/>
        <w:widowControl w:val="0"/>
        <w:spacing w:after="0" w:before="0" w:line="360" w:lineRule="auto"/>
        <w:ind w:left="720" w:firstLine="0"/>
        <w:contextualSpacing w:val="0"/>
      </w:pPr>
      <w:r w:rsidDel="00000000" w:rsidR="00000000" w:rsidRPr="00000000">
        <w:rPr>
          <w:rFonts w:ascii="Arial" w:cs="Arial" w:eastAsia="Arial" w:hAnsi="Arial"/>
          <w:rtl w:val="0"/>
        </w:rPr>
        <w:t xml:space="preserve">Aquí listamos las familias de fuentes que se utilizarán en la interfaz, con sus ejemplos. Estas son “Roboto”, "Helvetica Neue", “Helvetica” y “Arial”, todas del estilo </w:t>
      </w:r>
      <w:r w:rsidDel="00000000" w:rsidR="00000000" w:rsidRPr="00000000">
        <w:rPr>
          <w:rFonts w:ascii="Arial" w:cs="Arial" w:eastAsia="Arial" w:hAnsi="Arial"/>
          <w:i w:val="1"/>
          <w:rtl w:val="0"/>
        </w:rPr>
        <w:t xml:space="preserve">sans-serif</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pPr>
        <w:keepLines w:val="1"/>
        <w:widowControl w:val="0"/>
        <w:spacing w:after="0" w:before="0" w:line="360" w:lineRule="auto"/>
        <w:ind w:left="720" w:firstLine="0"/>
        <w:contextualSpacing w:val="0"/>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pPr>
        <w:keepLines w:val="1"/>
        <w:widowControl w:val="0"/>
        <w:spacing w:after="0" w:before="0" w:line="360" w:lineRule="auto"/>
        <w:ind w:left="720" w:firstLine="0"/>
        <w:contextualSpacing w:val="0"/>
        <w:jc w:val="center"/>
      </w:pPr>
      <w:r w:rsidDel="00000000" w:rsidR="00000000" w:rsidRPr="00000000">
        <w:rPr>
          <w:rFonts w:ascii="Roboto" w:cs="Roboto" w:eastAsia="Roboto" w:hAnsi="Roboto"/>
          <w:sz w:val="24"/>
          <w:szCs w:val="24"/>
          <w:rtl w:val="0"/>
        </w:rPr>
        <w:t xml:space="preserve">ROBOTO roboto</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pPr>
        <w:keepLines w:val="1"/>
        <w:widowControl w:val="0"/>
        <w:spacing w:after="0" w:before="0" w:line="360" w:lineRule="auto"/>
        <w:ind w:left="720" w:firstLine="0"/>
        <w:contextualSpacing w:val="0"/>
        <w:jc w:val="center"/>
      </w:pPr>
      <w:r w:rsidDel="00000000" w:rsidR="00000000" w:rsidRPr="00000000">
        <w:rPr>
          <w:rFonts w:ascii="Helvetica Neue" w:cs="Helvetica Neue" w:eastAsia="Helvetica Neue" w:hAnsi="Helvetica Neue"/>
          <w:sz w:val="24"/>
          <w:szCs w:val="24"/>
          <w:rtl w:val="0"/>
        </w:rPr>
        <w:t xml:space="preserve">HELVETICA NEUE helvetica neue</w:t>
      </w:r>
      <w:r w:rsidDel="00000000" w:rsidR="00000000" w:rsidRPr="00000000">
        <w:rPr>
          <w:rtl w:val="0"/>
        </w:rPr>
      </w:r>
    </w:p>
    <w:p w:rsidR="00000000" w:rsidDel="00000000" w:rsidP="00000000" w:rsidRDefault="00000000" w:rsidRPr="00000000">
      <w:pPr>
        <w:keepLines w:val="1"/>
        <w:widowControl w:val="0"/>
        <w:spacing w:after="0" w:before="0" w:line="360" w:lineRule="auto"/>
        <w:ind w:left="720" w:firstLine="0"/>
        <w:contextualSpacing w:val="0"/>
        <w:jc w:val="center"/>
      </w:pPr>
      <w:r w:rsidDel="00000000" w:rsidR="00000000" w:rsidRPr="00000000">
        <w:rPr>
          <w:rFonts w:ascii="Helvetica Neue" w:cs="Helvetica Neue" w:eastAsia="Helvetica Neue" w:hAnsi="Helvetica Neue"/>
          <w:sz w:val="24"/>
          <w:szCs w:val="24"/>
          <w:rtl w:val="0"/>
        </w:rPr>
        <w:t xml:space="preserve">HELVETICA helvetica</w:t>
      </w:r>
      <w:r w:rsidDel="00000000" w:rsidR="00000000" w:rsidRPr="00000000">
        <w:rPr>
          <w:rtl w:val="0"/>
        </w:rPr>
      </w:r>
    </w:p>
    <w:p w:rsidR="00000000" w:rsidDel="00000000" w:rsidP="00000000" w:rsidRDefault="00000000" w:rsidRPr="00000000">
      <w:pPr>
        <w:keepLines w:val="1"/>
        <w:widowControl w:val="0"/>
        <w:spacing w:after="0" w:before="0" w:line="360" w:lineRule="auto"/>
        <w:ind w:left="720" w:firstLine="0"/>
        <w:contextualSpacing w:val="0"/>
        <w:jc w:val="center"/>
      </w:pPr>
      <w:r w:rsidDel="00000000" w:rsidR="00000000" w:rsidRPr="00000000">
        <w:rPr>
          <w:rFonts w:ascii="Arial" w:cs="Arial" w:eastAsia="Arial" w:hAnsi="Arial"/>
          <w:sz w:val="24"/>
          <w:szCs w:val="24"/>
          <w:rtl w:val="0"/>
        </w:rPr>
        <w:t xml:space="preserve">ARIAL arial</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2"/>
        <w:widowControl w:val="1"/>
        <w:spacing w:after="0" w:before="0" w:line="360" w:lineRule="auto"/>
        <w:contextualSpacing w:val="0"/>
      </w:pPr>
      <w:r w:rsidDel="00000000" w:rsidR="00000000" w:rsidRPr="00000000">
        <w:rPr>
          <w:rtl w:val="0"/>
        </w:rPr>
      </w:r>
    </w:p>
    <w:p w:rsidR="00000000" w:rsidDel="00000000" w:rsidP="00000000" w:rsidRDefault="00000000" w:rsidRPr="00000000">
      <w:pPr>
        <w:pStyle w:val="Heading2"/>
        <w:widowControl w:val="1"/>
        <w:spacing w:after="0" w:before="0" w:line="240" w:lineRule="auto"/>
        <w:contextualSpacing w:val="0"/>
      </w:pPr>
      <w:bookmarkStart w:colFirst="0" w:colLast="0" w:name="_4d34og8" w:id="8"/>
      <w:bookmarkEnd w:id="8"/>
      <w:r w:rsidDel="00000000" w:rsidR="00000000" w:rsidRPr="00000000">
        <w:rPr>
          <w:rtl w:val="0"/>
        </w:rPr>
        <w:t xml:space="preserve">Logotipos</w:t>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360" w:lineRule="auto"/>
        <w:ind w:firstLine="720"/>
        <w:contextualSpacing w:val="0"/>
        <w:jc w:val="both"/>
      </w:pPr>
      <w:r w:rsidDel="00000000" w:rsidR="00000000" w:rsidRPr="00000000">
        <w:rPr>
          <w:rFonts w:ascii="Arial" w:cs="Arial" w:eastAsia="Arial" w:hAnsi="Arial"/>
          <w:rtl w:val="0"/>
        </w:rPr>
        <w:t xml:space="preserve">El logotipo de USB será utilizado en un formato clásico de color negro y el nombre “Universidad Simón Bolívar” en la parte inferior. El logotipo es usado de acuerdo a lo indicado en el Manual de Identidad Corporativa, usándose sobre fondo de color blanco. esto permitirá darle identidad </w:t>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Arial" w:cs="Arial" w:eastAsia="Arial" w:hAnsi="Arial"/>
          <w:rtl w:val="0"/>
        </w:rPr>
        <w:t xml:space="preserve">  Figura 1. Logotipo de la Universidad Simón Bolívar.</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1357313</wp:posOffset>
            </wp:positionH>
            <wp:positionV relativeFrom="paragraph">
              <wp:posOffset>47625</wp:posOffset>
            </wp:positionV>
            <wp:extent cx="2999642" cy="1204913"/>
            <wp:effectExtent b="0" l="0" r="0" t="0"/>
            <wp:wrapTopAndBottom distB="114300" distT="114300"/>
            <wp:docPr id="2" name="image05.png"/>
            <a:graphic>
              <a:graphicData uri="http://schemas.openxmlformats.org/drawingml/2006/picture">
                <pic:pic>
                  <pic:nvPicPr>
                    <pic:cNvPr id="0" name="image05.png"/>
                    <pic:cNvPicPr preferRelativeResize="0"/>
                  </pic:nvPicPr>
                  <pic:blipFill>
                    <a:blip r:embed="rId8"/>
                    <a:srcRect b="0" l="0" r="0" t="0"/>
                    <a:stretch>
                      <a:fillRect/>
                    </a:stretch>
                  </pic:blipFill>
                  <pic:spPr>
                    <a:xfrm>
                      <a:off x="0" y="0"/>
                      <a:ext cx="2999642" cy="1204913"/>
                    </a:xfrm>
                    <a:prstGeom prst="rect"/>
                    <a:ln/>
                  </pic:spPr>
                </pic:pic>
              </a:graphicData>
            </a:graphic>
          </wp:anchor>
        </w:drawing>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360" w:lineRule="auto"/>
        <w:ind w:firstLine="720"/>
        <w:contextualSpacing w:val="0"/>
        <w:jc w:val="both"/>
      </w:pPr>
      <w:r w:rsidDel="00000000" w:rsidR="00000000" w:rsidRPr="00000000">
        <w:rPr>
          <w:rFonts w:ascii="Arial" w:cs="Arial" w:eastAsia="Arial" w:hAnsi="Arial"/>
          <w:rtl w:val="0"/>
        </w:rPr>
        <w:t xml:space="preserve">Los logotipos de los equipos que se encargarán de cada subsistema podrán ser incluidos en la página. Esto motivará el trabajo de los equipos de desarrollo, y mostrará a los visitantes ajenos a la universidad el nivel de preparación y la capacidad de sus estudiantes.</w:t>
      </w: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1343025</wp:posOffset>
            </wp:positionH>
            <wp:positionV relativeFrom="paragraph">
              <wp:posOffset>19050</wp:posOffset>
            </wp:positionV>
            <wp:extent cx="3014663" cy="1044594"/>
            <wp:effectExtent b="0" l="0" r="0" t="0"/>
            <wp:wrapSquare wrapText="bothSides" distB="114300" distT="114300" distL="114300" distR="114300"/>
            <wp:docPr descr="Untitled-2-5.png" id="5" name="image12.png"/>
            <a:graphic>
              <a:graphicData uri="http://schemas.openxmlformats.org/drawingml/2006/picture">
                <pic:pic>
                  <pic:nvPicPr>
                    <pic:cNvPr descr="Untitled-2-5.png" id="0" name="image12.png"/>
                    <pic:cNvPicPr preferRelativeResize="0"/>
                  </pic:nvPicPr>
                  <pic:blipFill>
                    <a:blip r:embed="rId9"/>
                    <a:srcRect b="0" l="0" r="0" t="0"/>
                    <a:stretch>
                      <a:fillRect/>
                    </a:stretch>
                  </pic:blipFill>
                  <pic:spPr>
                    <a:xfrm>
                      <a:off x="0" y="0"/>
                      <a:ext cx="3014663" cy="1044594"/>
                    </a:xfrm>
                    <a:prstGeom prst="rect"/>
                    <a:ln/>
                  </pic:spPr>
                </pic:pic>
              </a:graphicData>
            </a:graphic>
          </wp:anchor>
        </w:drawing>
      </w:r>
    </w:p>
    <w:p w:rsidR="00000000" w:rsidDel="00000000" w:rsidP="00000000" w:rsidRDefault="00000000" w:rsidRPr="00000000">
      <w:pPr>
        <w:widowControl w:val="0"/>
        <w:spacing w:after="0" w:before="0" w:line="240" w:lineRule="auto"/>
        <w:ind w:left="720" w:firstLine="0"/>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al" w:cs="Arial" w:eastAsia="Arial" w:hAnsi="Arial"/>
          <w:rtl w:val="0"/>
        </w:rPr>
        <w:t xml:space="preserve">Figura 2. Logotipo del equipo Hexacode</w:t>
      </w:r>
      <w:r w:rsidDel="00000000" w:rsidR="00000000" w:rsidRPr="00000000">
        <w:rPr>
          <w:rtl w:val="0"/>
        </w:rPr>
      </w:r>
    </w:p>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drawing>
          <wp:inline distB="114300" distT="114300" distL="114300" distR="114300">
            <wp:extent cx="1928813" cy="1453598"/>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928813" cy="14535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rtl w:val="0"/>
        </w:rPr>
        <w:t xml:space="preserve">Figura 3. Logotipo del equipo S&amp;Q Solutions</w:t>
      </w: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jc w:val="center"/>
      </w:pPr>
      <w:r w:rsidDel="00000000" w:rsidR="00000000" w:rsidRPr="00000000">
        <w:drawing>
          <wp:inline distB="114300" distT="114300" distL="114300" distR="114300">
            <wp:extent cx="1867580" cy="1785938"/>
            <wp:effectExtent b="0" l="0" r="0" t="0"/>
            <wp:docPr descr="logoInnovatech2.png" id="7" name="image14.png"/>
            <a:graphic>
              <a:graphicData uri="http://schemas.openxmlformats.org/drawingml/2006/picture">
                <pic:pic>
                  <pic:nvPicPr>
                    <pic:cNvPr descr="logoInnovatech2.png" id="0" name="image14.png"/>
                    <pic:cNvPicPr preferRelativeResize="0"/>
                  </pic:nvPicPr>
                  <pic:blipFill>
                    <a:blip r:embed="rId11"/>
                    <a:srcRect b="0" l="0" r="0" t="0"/>
                    <a:stretch>
                      <a:fillRect/>
                    </a:stretch>
                  </pic:blipFill>
                  <pic:spPr>
                    <a:xfrm>
                      <a:off x="0" y="0"/>
                      <a:ext cx="1867580" cy="17859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jc w:val="center"/>
      </w:pPr>
      <w:r w:rsidDel="00000000" w:rsidR="00000000" w:rsidRPr="00000000">
        <w:rPr>
          <w:rFonts w:ascii="Arial" w:cs="Arial" w:eastAsia="Arial" w:hAnsi="Arial"/>
          <w:rtl w:val="0"/>
        </w:rPr>
        <w:t xml:space="preserve">Figura 4. Logotipo del equipo Innovatech</w:t>
      </w: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jc w:val="center"/>
      </w:pPr>
      <w:r w:rsidDel="00000000" w:rsidR="00000000" w:rsidRPr="00000000">
        <w:rPr>
          <w:rtl w:val="0"/>
        </w:rPr>
      </w:r>
    </w:p>
    <w:p w:rsidR="00000000" w:rsidDel="00000000" w:rsidP="00000000" w:rsidRDefault="00000000" w:rsidRPr="00000000">
      <w:pPr>
        <w:pStyle w:val="Heading2"/>
        <w:widowControl w:val="1"/>
        <w:spacing w:after="0" w:before="0"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widowControl w:val="1"/>
        <w:spacing w:after="0" w:before="0" w:line="360" w:lineRule="auto"/>
        <w:contextualSpacing w:val="0"/>
        <w:jc w:val="center"/>
      </w:pPr>
      <w:bookmarkStart w:colFirst="0" w:colLast="0" w:name="_2s8eyo1" w:id="9"/>
      <w:bookmarkEnd w:id="9"/>
      <w:r w:rsidDel="00000000" w:rsidR="00000000" w:rsidRPr="00000000">
        <w:rPr>
          <w:b w:val="0"/>
          <w:rtl w:val="0"/>
        </w:rPr>
        <w:t xml:space="preserve">Figura 5. Logotipo del equipo Sist+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widowControl w:val="1"/>
        <w:spacing w:after="0" w:before="0" w:line="360" w:lineRule="auto"/>
        <w:contextualSpacing w:val="0"/>
      </w:pPr>
      <w:bookmarkStart w:colFirst="0" w:colLast="0" w:name="_17dp8vu" w:id="10"/>
      <w:bookmarkEnd w:id="10"/>
      <w:r w:rsidDel="00000000" w:rsidR="00000000" w:rsidRPr="00000000">
        <w:rPr>
          <w:sz w:val="22"/>
          <w:szCs w:val="22"/>
          <w:rtl w:val="0"/>
        </w:rPr>
        <w:t xml:space="preserve">Banner:</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Arial" w:cs="Arial" w:eastAsia="Arial" w:hAnsi="Arial"/>
          <w:rtl w:val="0"/>
        </w:rPr>
        <w:t xml:space="preserve">El banner del sistema está ubicado en la parte superior de la página, para que sea fácilmente destacable, en él se encuentra claramente el nombre de la CCT y el nombre del sistema, además del logotipo de la USB del lado izquierdo. De fondo, se muestra una imagen alusiva  a la USB, con fin de fomentar la identidad académica y el espíritu universitario.</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673100"/>
            <wp:effectExtent b="0" l="0" r="0" t="0"/>
            <wp:docPr descr="baner.png" id="6" name="image13.png"/>
            <a:graphic>
              <a:graphicData uri="http://schemas.openxmlformats.org/drawingml/2006/picture">
                <pic:pic>
                  <pic:nvPicPr>
                    <pic:cNvPr descr="baner.png" id="0" name="image13.png"/>
                    <pic:cNvPicPr preferRelativeResize="0"/>
                  </pic:nvPicPr>
                  <pic:blipFill>
                    <a:blip r:embed="rId12"/>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w:cs="Arial" w:eastAsia="Arial" w:hAnsi="Arial"/>
          <w:b w:val="1"/>
          <w:rtl w:val="0"/>
        </w:rPr>
        <w:t xml:space="preserve">Barra de Navegación: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Arial" w:cs="Arial" w:eastAsia="Arial" w:hAnsi="Arial"/>
          <w:rtl w:val="0"/>
        </w:rPr>
        <w:t xml:space="preserve">La barra de navegación es horizontal y de color sólido, esta muestra las opciones de navegación ordenada de manera intuitiva y acorde al proceso y permisos del usuario del sistema. El texto está escrito en letras Mayúsculas y de color blanco. Cada submenú está organizado como una lista desplegable. </w:t>
      </w:r>
      <w:r w:rsidDel="00000000" w:rsidR="00000000" w:rsidRPr="00000000">
        <w:rPr>
          <w:rFonts w:ascii="Arial" w:cs="Arial" w:eastAsia="Arial" w:hAnsi="Arial"/>
          <w:i w:val="1"/>
          <w:rtl w:val="0"/>
        </w:rPr>
        <w:t xml:space="preserve">dropdown</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317500"/>
            <wp:effectExtent b="0" l="0" r="0" t="0"/>
            <wp:docPr descr="navbar.png" id="9" name="image20.png"/>
            <a:graphic>
              <a:graphicData uri="http://schemas.openxmlformats.org/drawingml/2006/picture">
                <pic:pic>
                  <pic:nvPicPr>
                    <pic:cNvPr descr="navbar.png" id="0" name="image20.png"/>
                    <pic:cNvPicPr preferRelativeResize="0"/>
                  </pic:nvPicPr>
                  <pic:blipFill>
                    <a:blip r:embed="rId1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widowControl w:val="1"/>
        <w:spacing w:after="0" w:before="0"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w:cs="Arial" w:eastAsia="Arial" w:hAnsi="Arial"/>
          <w:b w:val="1"/>
          <w:rtl w:val="0"/>
        </w:rPr>
        <w:t xml:space="preserve">Pie de Página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Arial" w:cs="Arial" w:eastAsia="Arial" w:hAnsi="Arial"/>
          <w:rtl w:val="0"/>
        </w:rPr>
        <w:tab/>
        <w:t xml:space="preserve">El pie de página es de un color sólido, mostrando en letras blancas la dirección física de la CCT, así como los métodos de contacto (número telefónico, correo electrónico, twitter). Con el fin de ofrecerle al usuario posibilidades de contacto con la coordinación. Además, muestra el mensaje de derechos de autor y un mensaje sobre el </w:t>
      </w:r>
      <w:r w:rsidDel="00000000" w:rsidR="00000000" w:rsidRPr="00000000">
        <w:rPr>
          <w:rFonts w:ascii="Arial" w:cs="Arial" w:eastAsia="Arial" w:hAnsi="Arial"/>
          <w:i w:val="1"/>
          <w:rtl w:val="0"/>
        </w:rPr>
        <w:t xml:space="preserve">framework </w:t>
      </w:r>
      <w:r w:rsidDel="00000000" w:rsidR="00000000" w:rsidRPr="00000000">
        <w:rPr>
          <w:rFonts w:ascii="Arial" w:cs="Arial" w:eastAsia="Arial" w:hAnsi="Arial"/>
          <w:rtl w:val="0"/>
        </w:rPr>
        <w:t xml:space="preserve">usado (Web2py).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42900"/>
            <wp:effectExtent b="0" l="0" r="0" t="0"/>
            <wp:docPr descr="footer.png" id="8" name="image15.png"/>
            <a:graphic>
              <a:graphicData uri="http://schemas.openxmlformats.org/drawingml/2006/picture">
                <pic:pic>
                  <pic:nvPicPr>
                    <pic:cNvPr descr="footer.png" id="0" name="image15.png"/>
                    <pic:cNvPicPr preferRelativeResize="0"/>
                  </pic:nvPicPr>
                  <pic:blipFill>
                    <a:blip r:embed="rId14"/>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widowControl w:val="1"/>
        <w:spacing w:after="0" w:before="0" w:line="360" w:lineRule="auto"/>
        <w:contextualSpacing w:val="0"/>
      </w:pPr>
      <w:r w:rsidDel="00000000" w:rsidR="00000000" w:rsidRPr="00000000">
        <w:rPr>
          <w:rtl w:val="0"/>
        </w:rPr>
      </w:r>
    </w:p>
    <w:p w:rsidR="00000000" w:rsidDel="00000000" w:rsidP="00000000" w:rsidRDefault="00000000" w:rsidRPr="00000000">
      <w:pPr>
        <w:pStyle w:val="Heading2"/>
        <w:widowControl w:val="1"/>
        <w:spacing w:after="0" w:before="0" w:line="360" w:lineRule="auto"/>
        <w:ind w:left="0" w:firstLine="0"/>
        <w:contextualSpacing w:val="0"/>
      </w:pPr>
      <w:bookmarkStart w:colFirst="0" w:colLast="0" w:name="_3rdcrjn" w:id="11"/>
      <w:bookmarkEnd w:id="11"/>
      <w:r w:rsidDel="00000000" w:rsidR="00000000" w:rsidRPr="00000000">
        <w:rPr>
          <w:rtl w:val="0"/>
        </w:rPr>
        <w:t xml:space="preserve">Columnas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Arial" w:cs="Arial" w:eastAsia="Arial" w:hAnsi="Arial"/>
          <w:rtl w:val="0"/>
        </w:rPr>
        <w:t xml:space="preserve">El sistema contará con un esquema de información de tres columnas: columna Izquierda, columna principal y columna derecha. La columna izquierda contendrá información adicional de navegación, mostrándole al usuario acciones comunes dentro de su permisología. La columna principal servirá como centro de atención en el sistema, mostrando la información primordial respecto a la acción que esté realizando el usuario.  La columna izquierda mostrará información relevante o de interés, avisos, notas y advertencias si estas fuesen necesarias.</w:t>
      </w: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drawing>
          <wp:inline distB="114300" distT="114300" distL="114300" distR="114300">
            <wp:extent cx="5943600" cy="2146300"/>
            <wp:effectExtent b="0" l="0" r="0" t="0"/>
            <wp:docPr descr="columnas.png" id="12" name="image23.png"/>
            <a:graphic>
              <a:graphicData uri="http://schemas.openxmlformats.org/drawingml/2006/picture">
                <pic:pic>
                  <pic:nvPicPr>
                    <pic:cNvPr descr="columnas.png" id="0" name="image23.png"/>
                    <pic:cNvPicPr preferRelativeResize="0"/>
                  </pic:nvPicPr>
                  <pic:blipFill>
                    <a:blip r:embed="rId1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pStyle w:val="Heading2"/>
        <w:widowControl w:val="1"/>
        <w:spacing w:after="0" w:before="0" w:line="360" w:lineRule="auto"/>
        <w:contextualSpacing w:val="0"/>
      </w:pPr>
      <w:bookmarkStart w:colFirst="0" w:colLast="0" w:name="_26in1rg" w:id="12"/>
      <w:bookmarkEnd w:id="12"/>
      <w:r w:rsidDel="00000000" w:rsidR="00000000" w:rsidRPr="00000000">
        <w:rPr>
          <w:rtl w:val="0"/>
        </w:rPr>
        <w:t xml:space="preserve">Ejemplos aproximados de interfaz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spacing w:line="360" w:lineRule="auto"/>
        <w:ind w:left="0" w:firstLine="720"/>
        <w:contextualSpacing w:val="0"/>
        <w:jc w:val="both"/>
      </w:pPr>
      <w:r w:rsidDel="00000000" w:rsidR="00000000" w:rsidRPr="00000000">
        <w:rPr>
          <w:rFonts w:ascii="Arial" w:cs="Arial" w:eastAsia="Arial" w:hAnsi="Arial"/>
          <w:rtl w:val="0"/>
        </w:rPr>
        <w:t xml:space="preserve">A continuación, se muestra un modelo de la página de inicio del sistema. La información mostrada en el modelo puede diferir de la mostrada en el sistema final, pues la página principal puede ser adaptada  a las necesidades del cliente. </w:t>
      </w:r>
      <w:r w:rsidDel="00000000" w:rsidR="00000000" w:rsidRPr="00000000">
        <w:rPr>
          <w:rtl w:val="0"/>
        </w:rPr>
      </w:r>
    </w:p>
    <w:p w:rsidR="00000000" w:rsidDel="00000000" w:rsidP="00000000" w:rsidRDefault="00000000" w:rsidRPr="00000000">
      <w:pPr>
        <w:widowControl w:val="1"/>
        <w:spacing w:line="360" w:lineRule="auto"/>
        <w:ind w:left="715" w:firstLine="0"/>
        <w:contextualSpacing w:val="0"/>
        <w:jc w:val="both"/>
      </w:pPr>
      <w:r w:rsidDel="00000000" w:rsidR="00000000" w:rsidRPr="00000000">
        <w:drawing>
          <wp:inline distB="114300" distT="114300" distL="114300" distR="114300">
            <wp:extent cx="5943600" cy="3022600"/>
            <wp:effectExtent b="0" l="0" r="0" t="0"/>
            <wp:docPr descr="pagina.png" id="10" name="image21.png"/>
            <a:graphic>
              <a:graphicData uri="http://schemas.openxmlformats.org/drawingml/2006/picture">
                <pic:pic>
                  <pic:nvPicPr>
                    <pic:cNvPr descr="pagina.png" id="0" name="image21.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tl w:val="0"/>
        </w:rPr>
      </w:r>
    </w:p>
    <w:p w:rsidR="00000000" w:rsidDel="00000000" w:rsidP="00000000" w:rsidRDefault="00000000" w:rsidRPr="00000000">
      <w:pPr>
        <w:widowControl w:val="1"/>
        <w:spacing w:line="360" w:lineRule="auto"/>
        <w:contextualSpacing w:val="0"/>
      </w:pPr>
      <w:r w:rsidDel="00000000" w:rsidR="00000000" w:rsidRPr="00000000">
        <w:rPr>
          <w:rFonts w:ascii="Arial" w:cs="Arial" w:eastAsia="Arial" w:hAnsi="Arial"/>
          <w:rtl w:val="0"/>
        </w:rPr>
        <w:tab/>
        <w:tab/>
      </w:r>
      <w:r w:rsidDel="00000000" w:rsidR="00000000" w:rsidRPr="00000000">
        <w:rPr>
          <w:rtl w:val="0"/>
        </w:rPr>
      </w:r>
    </w:p>
    <w:p w:rsidR="00000000" w:rsidDel="00000000" w:rsidP="00000000" w:rsidRDefault="00000000" w:rsidRPr="00000000">
      <w:pPr>
        <w:pStyle w:val="Heading1"/>
        <w:numPr>
          <w:ilvl w:val="0"/>
          <w:numId w:val="3"/>
        </w:numPr>
        <w:spacing w:after="0" w:before="0" w:line="360" w:lineRule="auto"/>
        <w:ind w:left="0" w:firstLine="0"/>
        <w:rPr>
          <w:rFonts w:ascii="Arial" w:cs="Arial" w:eastAsia="Arial" w:hAnsi="Arial"/>
          <w:b w:val="1"/>
          <w:i w:val="0"/>
          <w:smallCaps w:val="0"/>
          <w:strike w:val="0"/>
          <w:color w:val="000000"/>
          <w:sz w:val="24"/>
          <w:szCs w:val="24"/>
          <w:u w:val="none"/>
          <w:vertAlign w:val="baseline"/>
        </w:rPr>
      </w:pPr>
      <w:bookmarkStart w:colFirst="0" w:colLast="0" w:name="_lnxbz9" w:id="13"/>
      <w:bookmarkEnd w:id="13"/>
      <w:r w:rsidDel="00000000" w:rsidR="00000000" w:rsidRPr="00000000">
        <w:rPr>
          <w:rtl w:val="0"/>
        </w:rPr>
        <w:t xml:space="preserve">Carta de Navegación</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Arial" w:cs="Arial" w:eastAsia="Arial" w:hAnsi="Arial"/>
          <w:rtl w:val="0"/>
        </w:rPr>
        <w:t xml:space="preserve">Diagrama que esquematiza el Mapa del sitio o página Web.</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-190498</wp:posOffset>
            </wp:positionH>
            <wp:positionV relativeFrom="paragraph">
              <wp:posOffset>0</wp:posOffset>
            </wp:positionV>
            <wp:extent cx="6615113" cy="5257501"/>
            <wp:effectExtent b="678806" l="-678805" r="-678805" t="678806"/>
            <wp:wrapSquare wrapText="bothSides" distB="114300" distT="114300" distL="114300" distR="114300"/>
            <wp:docPr descr="Diagrama_Navegacion_final (1).png" id="11" name="image22.png"/>
            <a:graphic>
              <a:graphicData uri="http://schemas.openxmlformats.org/drawingml/2006/picture">
                <pic:pic>
                  <pic:nvPicPr>
                    <pic:cNvPr descr="Diagrama_Navegacion_final (1).png" id="0" name="image22.png"/>
                    <pic:cNvPicPr preferRelativeResize="0"/>
                  </pic:nvPicPr>
                  <pic:blipFill>
                    <a:blip r:embed="rId17"/>
                    <a:srcRect b="0" l="0" r="0" t="0"/>
                    <a:stretch>
                      <a:fillRect/>
                    </a:stretch>
                  </pic:blipFill>
                  <pic:spPr>
                    <a:xfrm rot="16200000">
                      <a:off x="0" y="0"/>
                      <a:ext cx="6615113" cy="5257501"/>
                    </a:xfrm>
                    <a:prstGeom prst="rect"/>
                    <a:ln/>
                  </pic:spPr>
                </pic:pic>
              </a:graphicData>
            </a:graphic>
          </wp:anchor>
        </w:drawing>
      </w:r>
    </w:p>
    <w:sectPr>
      <w:headerReference r:id="rId18" w:type="default"/>
      <w:headerReference r:id="rId19" w:type="first"/>
      <w:footerReference r:id="rId20" w:type="default"/>
      <w:footerReference r:id="rId21"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3"/>
      <w:bidi w:val="0"/>
      <w:tblW w:w="9378.0" w:type="dxa"/>
      <w:jc w:val="left"/>
      <w:tblInd w:w="-12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54"/>
      <w:gridCol w:w="3162"/>
      <w:gridCol w:w="3162"/>
      <w:tblGridChange w:id="0">
        <w:tblGrid>
          <w:gridCol w:w="3054"/>
          <w:gridCol w:w="3162"/>
          <w:gridCol w:w="3162"/>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720" w:lineRule="auto"/>
            <w:ind w:right="360"/>
            <w:contextualSpacing w:val="0"/>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720" w:lineRule="auto"/>
            <w:contextualSpacing w:val="0"/>
            <w:jc w:val="center"/>
          </w:pPr>
          <w:r w:rsidDel="00000000" w:rsidR="00000000" w:rsidRPr="00000000">
            <w:rPr>
              <w:rtl w:val="0"/>
            </w:rPr>
            <w:t xml:space="preserve">©InnovaTech, Hexacode, S&amp;Q Solutions, Sis+ 2016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720" w:lineRule="auto"/>
            <w:contextualSpacing w:val="0"/>
            <w:jc w:val="right"/>
          </w:pPr>
          <w:r w:rsidDel="00000000" w:rsidR="00000000" w:rsidRPr="00000000">
            <w:rPr>
              <w:rtl w:val="0"/>
            </w:rPr>
            <w:t xml:space="preserve">Página </w:t>
          </w:r>
          <w:fldSimple w:instr="PAGE" w:fldLock="0" w:dirty="0">
            <w:r w:rsidDel="00000000" w:rsidR="00000000" w:rsidRPr="00000000">
              <w:rPr/>
            </w:r>
          </w:fldSimple>
          <w:r w:rsidDel="00000000" w:rsidR="00000000" w:rsidRPr="00000000">
            <w:rPr>
              <w:rtl w:val="0"/>
            </w:rPr>
            <w:t xml:space="preserve"> of  </w:t>
          </w:r>
          <w:fldSimple w:instr="NUMPAGES" w:fldLock="0" w:dirty="0">
            <w:r w:rsidDel="00000000" w:rsidR="00000000" w:rsidRPr="00000000">
              <w:rPr/>
            </w:r>
          </w:fldSimple>
          <w:r w:rsidDel="00000000" w:rsidR="00000000" w:rsidRPr="00000000">
            <w:rPr>
              <w:rtl w:val="0"/>
            </w:rPr>
          </w:r>
        </w:p>
      </w:tc>
    </w:tr>
  </w:tbl>
  <w:p w:rsidR="00000000" w:rsidDel="00000000" w:rsidP="00000000" w:rsidRDefault="00000000" w:rsidRPr="00000000">
    <w:pPr>
      <w:tabs>
        <w:tab w:val="left" w:pos="3690"/>
        <w:tab w:val="left" w:pos="6852"/>
      </w:tabs>
      <w:spacing w:after="720" w:lineRule="auto"/>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720" w:line="276" w:lineRule="auto"/>
      <w:ind w:left="0" w:right="0" w:firstLine="0"/>
      <w:contextualSpacing w:val="0"/>
      <w:jc w:val="left"/>
    </w:pPr>
    <w:r w:rsidDel="00000000" w:rsidR="00000000" w:rsidRPr="00000000">
      <w:rPr>
        <w:rtl w:val="0"/>
      </w:rPr>
    </w:r>
  </w:p>
  <w:tbl>
    <w:tblPr>
      <w:tblStyle w:val="Table2"/>
      <w:bidi w:val="0"/>
      <w:tblW w:w="9558.0" w:type="dxa"/>
      <w:jc w:val="left"/>
      <w:tblInd w:w="-2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c>
        <w:tcPr/>
        <w:p w:rsidR="00000000" w:rsidDel="00000000" w:rsidP="00000000" w:rsidRDefault="00000000" w:rsidRPr="00000000">
          <w:pPr>
            <w:spacing w:before="720" w:lineRule="auto"/>
            <w:contextualSpacing w:val="0"/>
          </w:pPr>
          <w:r w:rsidDel="00000000" w:rsidR="00000000" w:rsidRPr="00000000">
            <w:rPr>
              <w:rtl w:val="0"/>
            </w:rPr>
            <w:t xml:space="preserve">Sistema de Pasantías Empresariales</w:t>
          </w:r>
        </w:p>
      </w:tc>
      <w:tc>
        <w:tcPr/>
        <w:p w:rsidR="00000000" w:rsidDel="00000000" w:rsidP="00000000" w:rsidRDefault="00000000" w:rsidRPr="00000000">
          <w:pPr>
            <w:spacing w:before="720" w:lineRule="auto"/>
            <w:contextualSpacing w:val="0"/>
          </w:pPr>
          <w:r w:rsidDel="00000000" w:rsidR="00000000" w:rsidRPr="00000000">
            <w:rPr>
              <w:rtl w:val="0"/>
            </w:rPr>
            <w:t xml:space="preserve">Versión &lt;1.0&gt;</w:t>
          </w:r>
        </w:p>
      </w:tc>
    </w:tr>
    <w:tr>
      <w:tc>
        <w:tcPr/>
        <w:p w:rsidR="00000000" w:rsidDel="00000000" w:rsidP="00000000" w:rsidRDefault="00000000" w:rsidRPr="00000000">
          <w:pPr>
            <w:spacing w:before="720" w:lineRule="auto"/>
            <w:contextualSpacing w:val="0"/>
          </w:pPr>
          <w:r w:rsidDel="00000000" w:rsidR="00000000" w:rsidRPr="00000000">
            <w:rPr>
              <w:rtl w:val="0"/>
            </w:rPr>
            <w:t xml:space="preserve">Plan Creativo</w:t>
          </w:r>
        </w:p>
      </w:tc>
      <w:tc>
        <w:tcPr/>
        <w:p w:rsidR="00000000" w:rsidDel="00000000" w:rsidP="00000000" w:rsidRDefault="00000000" w:rsidRPr="00000000">
          <w:pPr>
            <w:spacing w:before="720" w:lineRule="auto"/>
            <w:contextualSpacing w:val="0"/>
          </w:pPr>
          <w:r w:rsidDel="00000000" w:rsidR="00000000" w:rsidRPr="00000000">
            <w:rPr>
              <w:rtl w:val="0"/>
            </w:rPr>
            <w:t xml:space="preserve">  Date:  &lt;25/02/16&gt;</w:t>
          </w:r>
        </w:p>
      </w:tc>
    </w:tr>
  </w:tbl>
  <w:p w:rsidR="00000000" w:rsidDel="00000000" w:rsidP="00000000" w:rsidRDefault="00000000" w:rsidRPr="00000000">
    <w:pPr>
      <w:widowControl w:val="0"/>
      <w:tabs>
        <w:tab w:val="center" w:pos="4320"/>
        <w:tab w:val="right" w:pos="8640"/>
      </w:tabs>
      <w:spacing w:after="0" w:before="720" w:line="240" w:lineRule="auto"/>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b w:val="1"/>
        <w:sz w:val="48"/>
        <w:szCs w:val="48"/>
        <w:rtl w:val="0"/>
      </w:rPr>
      <w:t xml:space="preserve">InnovaTech, Hexacode, S&amp;Q Solutions,  Sis+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60" w:before="120" w:line="240" w:lineRule="auto"/>
      <w:ind w:left="720" w:right="0" w:hanging="720"/>
      <w:jc w:val="left"/>
    </w:pPr>
    <w:rPr>
      <w:rFonts w:ascii="Arial" w:cs="Arial" w:eastAsia="Arial" w:hAnsi="Arial"/>
      <w:b w:val="1"/>
      <w:i w:val="0"/>
      <w:smallCaps w:val="0"/>
      <w:strike w:val="0"/>
      <w:color w:val="000000"/>
      <w:sz w:val="24"/>
      <w:szCs w:val="24"/>
      <w:u w:val="none"/>
      <w:vertAlign w:val="baseline"/>
    </w:rPr>
  </w:style>
  <w:style w:type="paragraph" w:styleId="Heading2">
    <w:name w:val="heading 2"/>
    <w:basedOn w:val="Normal"/>
    <w:next w:val="Normal"/>
    <w:pPr>
      <w:keepNext w:val="1"/>
      <w:keepLines w:val="1"/>
      <w:widowControl w:val="0"/>
      <w:spacing w:after="60" w:before="120" w:line="240" w:lineRule="auto"/>
      <w:ind w:left="720" w:right="0" w:hanging="720"/>
      <w:jc w:val="left"/>
    </w:pPr>
    <w:rPr>
      <w:rFonts w:ascii="Arial" w:cs="Arial" w:eastAsia="Arial" w:hAnsi="Arial"/>
      <w:b w:val="1"/>
      <w:i w:val="0"/>
      <w:smallCaps w:val="0"/>
      <w:strike w:val="0"/>
      <w:color w:val="000000"/>
      <w:sz w:val="20"/>
      <w:szCs w:val="20"/>
      <w:u w:val="none"/>
      <w:vertAlign w:val="baseline"/>
    </w:rPr>
  </w:style>
  <w:style w:type="paragraph" w:styleId="Heading3">
    <w:name w:val="heading 3"/>
    <w:basedOn w:val="Normal"/>
    <w:next w:val="Normal"/>
    <w:pPr>
      <w:keepNext w:val="1"/>
      <w:keepLines w:val="1"/>
      <w:widowControl w:val="0"/>
      <w:spacing w:after="60" w:before="120" w:line="240" w:lineRule="auto"/>
      <w:ind w:left="720" w:right="0" w:hanging="720"/>
      <w:jc w:val="left"/>
    </w:pPr>
    <w:rPr>
      <w:rFonts w:ascii="Arial" w:cs="Arial" w:eastAsia="Arial" w:hAnsi="Arial"/>
      <w:b w:val="0"/>
      <w:i w:val="1"/>
      <w:smallCaps w:val="0"/>
      <w:strike w:val="0"/>
      <w:color w:val="000000"/>
      <w:sz w:val="20"/>
      <w:szCs w:val="20"/>
      <w:u w:val="none"/>
      <w:vertAlign w:val="baseline"/>
    </w:rPr>
  </w:style>
  <w:style w:type="paragraph" w:styleId="Heading4">
    <w:name w:val="heading 4"/>
    <w:basedOn w:val="Normal"/>
    <w:next w:val="Normal"/>
    <w:pPr>
      <w:keepNext w:val="1"/>
      <w:keepLines w:val="1"/>
      <w:widowControl w:val="0"/>
      <w:spacing w:after="60" w:before="120" w:line="240" w:lineRule="auto"/>
      <w:ind w:left="720" w:right="0" w:hanging="720"/>
      <w:jc w:val="left"/>
    </w:pPr>
    <w:rPr>
      <w:rFonts w:ascii="Arial" w:cs="Arial" w:eastAsia="Arial" w:hAnsi="Arial"/>
      <w:b w:val="0"/>
      <w:i w:val="0"/>
      <w:smallCaps w:val="0"/>
      <w:strike w:val="0"/>
      <w:color w:val="000000"/>
      <w:sz w:val="20"/>
      <w:szCs w:val="20"/>
      <w:u w:val="none"/>
      <w:vertAlign w:val="baseline"/>
    </w:rPr>
  </w:style>
  <w:style w:type="paragraph" w:styleId="Heading5">
    <w:name w:val="heading 5"/>
    <w:basedOn w:val="Normal"/>
    <w:next w:val="Normal"/>
    <w:pPr>
      <w:keepNext w:val="1"/>
      <w:keepLines w:val="1"/>
      <w:widowControl w:val="0"/>
      <w:spacing w:after="60" w:before="240" w:line="240" w:lineRule="auto"/>
      <w:ind w:left="2880" w:right="0" w:firstLine="0"/>
      <w:jc w:val="left"/>
    </w:pPr>
    <w:rPr>
      <w:rFonts w:ascii="Times New Roman" w:cs="Times New Roman" w:eastAsia="Times New Roman" w:hAnsi="Times New Roman"/>
      <w:b w:val="0"/>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0"/>
      <w:spacing w:after="60" w:before="240" w:line="240" w:lineRule="auto"/>
      <w:ind w:left="2880" w:right="0" w:firstLine="0"/>
      <w:jc w:val="left"/>
    </w:pPr>
    <w:rPr>
      <w:rFonts w:ascii="Times New Roman" w:cs="Times New Roman" w:eastAsia="Times New Roman" w:hAnsi="Times New Roman"/>
      <w:b w:val="0"/>
      <w:i w:val="1"/>
      <w:smallCaps w:val="0"/>
      <w:strike w:val="0"/>
      <w:color w:val="000000"/>
      <w:sz w:val="22"/>
      <w:szCs w:val="22"/>
      <w:u w:val="none"/>
      <w:vertAlign w:val="baseline"/>
    </w:rPr>
  </w:style>
  <w:style w:type="paragraph" w:styleId="Title">
    <w:name w:val="Title"/>
    <w:basedOn w:val="Normal"/>
    <w:next w:val="Normal"/>
    <w:pPr>
      <w:keepNext w:val="1"/>
      <w:keepLines w:val="1"/>
      <w:widowControl w:val="0"/>
      <w:spacing w:after="0" w:before="0" w:line="240" w:lineRule="auto"/>
      <w:ind w:left="0" w:right="0" w:firstLine="0"/>
      <w:jc w:val="center"/>
    </w:pPr>
    <w:rPr>
      <w:rFonts w:ascii="Arial" w:cs="Arial" w:eastAsia="Arial" w:hAnsi="Arial"/>
      <w:b w:val="1"/>
      <w:i w:val="0"/>
      <w:smallCaps w:val="0"/>
      <w:strike w:val="0"/>
      <w:color w:val="000000"/>
      <w:sz w:val="36"/>
      <w:szCs w:val="36"/>
      <w:u w:val="none"/>
      <w:vertAlign w:val="baseline"/>
    </w:rPr>
  </w:style>
  <w:style w:type="paragraph" w:styleId="Subtitle">
    <w:name w:val="Subtitle"/>
    <w:basedOn w:val="Normal"/>
    <w:next w:val="Normal"/>
    <w:pPr>
      <w:keepNext w:val="1"/>
      <w:keepLines w:val="1"/>
      <w:widowControl w:val="0"/>
      <w:spacing w:after="60" w:before="0" w:line="240" w:lineRule="auto"/>
      <w:ind w:left="0" w:right="0" w:firstLine="0"/>
      <w:jc w:val="center"/>
    </w:pPr>
    <w:rPr>
      <w:rFonts w:ascii="Arial" w:cs="Arial" w:eastAsia="Arial" w:hAnsi="Arial"/>
      <w:b w:val="0"/>
      <w:i w:val="1"/>
      <w:smallCaps w:val="0"/>
      <w:strike w:val="0"/>
      <w:color w:val="666666"/>
      <w:sz w:val="36"/>
      <w:szCs w:val="36"/>
      <w:u w:val="none"/>
      <w:vertAlign w:val="baseline"/>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11.png"/><Relationship Id="rId21" Type="http://schemas.openxmlformats.org/officeDocument/2006/relationships/footer" Target="footer2.xml"/><Relationship Id="rId13" Type="http://schemas.openxmlformats.org/officeDocument/2006/relationships/image" Target="media/image20.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23.png"/><Relationship Id="rId14" Type="http://schemas.openxmlformats.org/officeDocument/2006/relationships/image" Target="media/image15.png"/><Relationship Id="rId17" Type="http://schemas.openxmlformats.org/officeDocument/2006/relationships/image" Target="media/image22.png"/><Relationship Id="rId16" Type="http://schemas.openxmlformats.org/officeDocument/2006/relationships/image" Target="media/image21.png"/><Relationship Id="rId5" Type="http://schemas.openxmlformats.org/officeDocument/2006/relationships/image" Target="media/image03.png"/><Relationship Id="rId19" Type="http://schemas.openxmlformats.org/officeDocument/2006/relationships/header" Target="header2.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image" Target="media/image25.png"/><Relationship Id="rId8" Type="http://schemas.openxmlformats.org/officeDocument/2006/relationships/image" Target="media/image0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