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rtl w:val="0"/>
        </w:rPr>
        <w:t xml:space="preserve">SIAGES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Plan de Iteración</w:t>
      </w:r>
    </w:p>
    <w:p w:rsidR="00000000" w:rsidDel="00000000" w:rsidP="00000000" w:rsidRDefault="00000000" w:rsidRPr="00000000">
      <w:pPr>
        <w:widowControl w:val="0"/>
        <w:spacing w:after="0" w:before="0" w:line="240" w:lineRule="auto"/>
        <w:contextualSpacing w:val="0"/>
        <w:jc w:val="righ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28"/>
          <w:szCs w:val="28"/>
          <w:rtl w:val="0"/>
        </w:rPr>
        <w:t xml:space="preserve">Versión</w:t>
      </w:r>
      <w:r w:rsidDel="00000000" w:rsidR="00000000" w:rsidRPr="00000000">
        <w:rPr>
          <w:rFonts w:ascii="Arial" w:cs="Arial" w:eastAsia="Arial" w:hAnsi="Arial"/>
          <w:b w:val="1"/>
          <w:sz w:val="28"/>
          <w:szCs w:val="28"/>
          <w:vertAlign w:val="baseline"/>
          <w:rtl w:val="0"/>
        </w:rPr>
        <w:t xml:space="preserve"> 1.0</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440" w:right="1440"/>
          <w:pgNumType w:start="1"/>
        </w:sect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Historia de Revisiones</w:t>
      </w:r>
    </w:p>
    <w:tbl>
      <w:tblPr>
        <w:tblStyle w:val="Table1"/>
        <w:bidiVisual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Fecha</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Versión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Descripción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05</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t xml:space="preserve">10</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tl w:val="0"/>
              </w:rPr>
              <w:t xml:space="preserve">2016</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Versión Inicial</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t xml:space="preserve">Oscorp</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Tabla de Contenido</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Introducción</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1.1</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Propósito</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Alcance</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Definiciones, Siglas y Abreviaciones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Referencias</w:t>
        <w:tab/>
      </w:r>
      <w:r w:rsidDel="00000000" w:rsidR="00000000" w:rsidRPr="00000000">
        <w:rPr>
          <w:rtl w:val="0"/>
        </w:rPr>
      </w:r>
    </w:p>
    <w:p w:rsidR="00000000" w:rsidDel="00000000" w:rsidP="00000000" w:rsidRDefault="00000000" w:rsidRPr="00000000">
      <w:pPr>
        <w:widowControl w:val="0"/>
        <w:tabs>
          <w:tab w:val="left" w:pos="1000"/>
        </w:tabs>
        <w:spacing w:after="0" w:before="0" w:line="240" w:lineRule="auto"/>
        <w:ind w:left="432" w:right="720" w:firstLine="0"/>
        <w:contextualSpacing w:val="0"/>
      </w:pPr>
      <w:r w:rsidDel="00000000" w:rsidR="00000000" w:rsidRPr="00000000">
        <w:rPr>
          <w:rFonts w:ascii="Times New Roman" w:cs="Times New Roman" w:eastAsia="Times New Roman" w:hAnsi="Times New Roman"/>
          <w:b w:val="0"/>
          <w:sz w:val="20"/>
          <w:szCs w:val="20"/>
          <w:vertAlign w:val="baseline"/>
          <w:rtl w:val="0"/>
        </w:rPr>
        <w:t xml:space="preserve">1.5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Descripción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2.</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Plan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3.</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Recursos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4.</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Casos de Uso</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Times New Roman" w:cs="Times New Roman" w:eastAsia="Times New Roman" w:hAnsi="Times New Roman"/>
          <w:b w:val="0"/>
          <w:sz w:val="20"/>
          <w:szCs w:val="20"/>
          <w:vertAlign w:val="baseline"/>
          <w:rtl w:val="0"/>
        </w:rPr>
        <w:t xml:space="preserve">5.</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Criterios de Evaluación</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bookmarkStart w:colFirst="0" w:colLast="0" w:name="_gjdgxs" w:id="0"/>
      <w:bookmarkEnd w:id="0"/>
      <w:r w:rsidDel="00000000" w:rsidR="00000000" w:rsidRPr="00000000">
        <w:rPr>
          <w:rFonts w:ascii="Arial" w:cs="Arial" w:eastAsia="Arial" w:hAnsi="Arial"/>
          <w:b w:val="1"/>
          <w:sz w:val="36"/>
          <w:szCs w:val="36"/>
          <w:vertAlign w:val="baseline"/>
          <w:rtl w:val="0"/>
        </w:rPr>
        <w:t xml:space="preserve">Plan de Iteración</w:t>
      </w:r>
    </w:p>
    <w:p w:rsidR="00000000" w:rsidDel="00000000" w:rsidP="00000000" w:rsidRDefault="00000000" w:rsidRPr="00000000">
      <w:pPr>
        <w:keepNext w:val="1"/>
        <w:widowControl w:val="0"/>
        <w:numPr>
          <w:ilvl w:val="0"/>
          <w:numId w:val="4"/>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Introducción </w:t>
      </w:r>
    </w:p>
    <w:p w:rsidR="00000000" w:rsidDel="00000000" w:rsidP="00000000" w:rsidRDefault="00000000" w:rsidRPr="00000000">
      <w:pPr>
        <w:widowControl w:val="0"/>
        <w:spacing w:after="120" w:before="0" w:line="240" w:lineRule="auto"/>
        <w:ind w:left="426" w:firstLine="0"/>
        <w:contextualSpacing w:val="0"/>
      </w:pPr>
      <w:bookmarkStart w:colFirst="0" w:colLast="0" w:name="_8w88qtz77snu" w:id="1"/>
      <w:bookmarkEnd w:id="1"/>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30j0zll" w:id="2"/>
      <w:bookmarkEnd w:id="2"/>
      <w:r w:rsidDel="00000000" w:rsidR="00000000" w:rsidRPr="00000000">
        <w:rPr>
          <w:rtl w:val="0"/>
        </w:rPr>
      </w:r>
    </w:p>
    <w:p w:rsidR="00000000" w:rsidDel="00000000" w:rsidP="00000000" w:rsidRDefault="00000000" w:rsidRPr="00000000">
      <w:pPr>
        <w:keepNext w:val="1"/>
        <w:widowControl w:val="0"/>
        <w:numPr>
          <w:ilvl w:val="1"/>
          <w:numId w:val="4"/>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Propósito </w:t>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tl w:val="0"/>
        </w:rPr>
      </w:r>
    </w:p>
    <w:p w:rsidR="00000000" w:rsidDel="00000000" w:rsidP="00000000" w:rsidRDefault="00000000" w:rsidRPr="00000000">
      <w:pPr>
        <w:spacing w:after="120" w:lineRule="auto"/>
        <w:ind w:left="426" w:firstLine="0"/>
        <w:contextualSpacing w:val="0"/>
      </w:pPr>
      <w:bookmarkStart w:colFirst="0" w:colLast="0" w:name="_jkl7uwrtkhgu" w:id="3"/>
      <w:bookmarkEnd w:id="3"/>
      <w:r w:rsidDel="00000000" w:rsidR="00000000" w:rsidRPr="00000000">
        <w:rPr>
          <w:rtl w:val="0"/>
        </w:rPr>
        <w:t xml:space="preserve">El presente documento tiene como propósito describir y analizar los pasos a seguir para implementación del Sistema de Administración y Gestión de Solicitudes  (SIAGES) de Planta Física, teniendo en cuenta los documentos de visión y riesgos de dicho sistema.</w:t>
      </w:r>
    </w:p>
    <w:p w:rsidR="00000000" w:rsidDel="00000000" w:rsidP="00000000" w:rsidRDefault="00000000" w:rsidRPr="00000000">
      <w:pPr>
        <w:spacing w:after="120" w:lineRule="auto"/>
        <w:ind w:left="426" w:firstLine="0"/>
        <w:contextualSpacing w:val="0"/>
      </w:pPr>
      <w:bookmarkStart w:colFirst="0" w:colLast="0" w:name="_8w88qtz77snu" w:id="1"/>
      <w:bookmarkEnd w:id="1"/>
      <w:r w:rsidDel="00000000" w:rsidR="00000000" w:rsidRPr="00000000">
        <w:rPr>
          <w:rtl w:val="0"/>
        </w:rPr>
      </w:r>
    </w:p>
    <w:p w:rsidR="00000000" w:rsidDel="00000000" w:rsidP="00000000" w:rsidRDefault="00000000" w:rsidRPr="00000000">
      <w:pPr>
        <w:keepNext w:val="1"/>
        <w:widowControl w:val="0"/>
        <w:numPr>
          <w:ilvl w:val="1"/>
          <w:numId w:val="4"/>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Alcance </w:t>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4php61sljkn" w:id="4"/>
      <w:bookmarkEnd w:id="4"/>
      <w:r w:rsidDel="00000000" w:rsidR="00000000" w:rsidRPr="00000000">
        <w:rPr>
          <w:rtl w:val="0"/>
        </w:rPr>
        <w:t xml:space="preserve">Este documento tiene como alcance la estrategia de implementación del último 30% de los casos de uso del sistema teniendo en cuenta los recursos a utilizar y los criterios de evaluación. Dado que la implementación total del Sistema de Administración y Gestión de Solicitudes  (SIAGES) de Planta Física son 53 casos de usos.</w:t>
      </w:r>
    </w:p>
    <w:p w:rsidR="00000000" w:rsidDel="00000000" w:rsidP="00000000" w:rsidRDefault="00000000" w:rsidRPr="00000000">
      <w:pPr>
        <w:widowControl w:val="0"/>
        <w:spacing w:after="120" w:before="0" w:line="240" w:lineRule="auto"/>
        <w:ind w:left="426" w:firstLine="0"/>
        <w:contextualSpacing w:val="0"/>
      </w:pPr>
      <w:bookmarkStart w:colFirst="0" w:colLast="0" w:name="_3znysh7" w:id="5"/>
      <w:bookmarkEnd w:id="5"/>
      <w:r w:rsidDel="00000000" w:rsidR="00000000" w:rsidRPr="00000000">
        <w:rPr>
          <w:rtl w:val="0"/>
        </w:rPr>
      </w:r>
    </w:p>
    <w:p w:rsidR="00000000" w:rsidDel="00000000" w:rsidP="00000000" w:rsidRDefault="00000000" w:rsidRPr="00000000">
      <w:pPr>
        <w:keepNext w:val="1"/>
        <w:widowControl w:val="0"/>
        <w:numPr>
          <w:ilvl w:val="1"/>
          <w:numId w:val="4"/>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Definiciones, Siglas y Abreviaciones </w:t>
      </w:r>
    </w:p>
    <w:p w:rsidR="00000000" w:rsidDel="00000000" w:rsidP="00000000" w:rsidRDefault="00000000" w:rsidRPr="00000000">
      <w:pPr>
        <w:keepNext w:val="1"/>
        <w:widowControl w:val="0"/>
        <w:spacing w:after="60" w:before="120" w:line="240" w:lineRule="auto"/>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ladedrntxjyl" w:id="6"/>
      <w:bookmarkEnd w:id="6"/>
      <w:r w:rsidDel="00000000" w:rsidR="00000000" w:rsidRPr="00000000">
        <w:rPr>
          <w:rtl w:val="0"/>
        </w:rPr>
        <w:t xml:space="preserve">SIAGES: Sistema de Administración y Gestión de Solicitudes.</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k4fudg72j5uu" w:id="7"/>
      <w:bookmarkEnd w:id="7"/>
      <w:r w:rsidDel="00000000" w:rsidR="00000000" w:rsidRPr="00000000">
        <w:rPr>
          <w:rtl w:val="0"/>
        </w:rPr>
        <w:t xml:space="preserve">Stakeholders: Término utilizado para referirse a los diferentes sujetos o entidades afectadas o involucradas en la realización del proyecto.</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oc2yc3z8wrvg" w:id="8"/>
      <w:bookmarkEnd w:id="8"/>
      <w:r w:rsidDel="00000000" w:rsidR="00000000" w:rsidRPr="00000000">
        <w:rPr>
          <w:rtl w:val="0"/>
        </w:rPr>
        <w:t xml:space="preserve">USB: Universidad Simón Bolívar.</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fsxdqv374dm" w:id="9"/>
      <w:bookmarkEnd w:id="9"/>
      <w:r w:rsidDel="00000000" w:rsidR="00000000" w:rsidRPr="00000000">
        <w:rPr>
          <w:rtl w:val="0"/>
        </w:rPr>
        <w:t xml:space="preserve">ERS: Documento Especificación de Requerimiento del Software.</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28818u8vufpz" w:id="10"/>
      <w:bookmarkEnd w:id="10"/>
      <w:r w:rsidDel="00000000" w:rsidR="00000000" w:rsidRPr="00000000">
        <w:rPr>
          <w:rtl w:val="0"/>
        </w:rPr>
        <w:t xml:space="preserve">DAS: Documento de la Arquitectura del Software.</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w5vhazllffep" w:id="11"/>
      <w:bookmarkEnd w:id="11"/>
      <w:r w:rsidDel="00000000" w:rsidR="00000000" w:rsidRPr="00000000">
        <w:rPr>
          <w:rtl w:val="0"/>
        </w:rPr>
        <w:t xml:space="preserve">RUP: Rational Unified Process.</w:t>
      </w:r>
    </w:p>
    <w:p w:rsidR="00000000" w:rsidDel="00000000" w:rsidP="00000000" w:rsidRDefault="00000000" w:rsidRPr="00000000">
      <w:pPr>
        <w:widowControl w:val="0"/>
        <w:numPr>
          <w:ilvl w:val="0"/>
          <w:numId w:val="2"/>
        </w:numPr>
        <w:spacing w:after="120" w:before="0" w:line="240" w:lineRule="auto"/>
        <w:ind w:left="720" w:hanging="360"/>
        <w:contextualSpacing w:val="1"/>
        <w:rPr>
          <w:u w:val="none"/>
        </w:rPr>
      </w:pPr>
      <w:bookmarkStart w:colFirst="0" w:colLast="0" w:name="_7s1g5e6yxsxa" w:id="12"/>
      <w:bookmarkEnd w:id="12"/>
      <w:r w:rsidDel="00000000" w:rsidR="00000000" w:rsidRPr="00000000">
        <w:rPr>
          <w:rtl w:val="0"/>
        </w:rPr>
        <w:t xml:space="preserve">CCT: Coordinación de Cooperación Técnica.</w:t>
      </w: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tyjcwt" w:id="13"/>
      <w:bookmarkEnd w:id="13"/>
      <w:r w:rsidDel="00000000" w:rsidR="00000000" w:rsidRPr="00000000">
        <w:rPr>
          <w:rtl w:val="0"/>
        </w:rPr>
      </w:r>
    </w:p>
    <w:p w:rsidR="00000000" w:rsidDel="00000000" w:rsidP="00000000" w:rsidRDefault="00000000" w:rsidRPr="00000000">
      <w:pPr>
        <w:keepNext w:val="1"/>
        <w:widowControl w:val="0"/>
        <w:numPr>
          <w:ilvl w:val="1"/>
          <w:numId w:val="4"/>
        </w:numPr>
        <w:spacing w:after="60" w:before="120" w:line="240" w:lineRule="auto"/>
        <w:ind w:left="0" w:firstLine="0"/>
        <w:rPr/>
      </w:pPr>
      <w:r w:rsidDel="00000000" w:rsidR="00000000" w:rsidRPr="00000000">
        <w:rPr>
          <w:rFonts w:ascii="Arial" w:cs="Arial" w:eastAsia="Arial" w:hAnsi="Arial"/>
          <w:b w:val="1"/>
          <w:sz w:val="20"/>
          <w:szCs w:val="20"/>
          <w:vertAlign w:val="baseline"/>
          <w:rtl w:val="0"/>
        </w:rPr>
        <w:t xml:space="preserve">Descripción</w:t>
      </w:r>
    </w:p>
    <w:p w:rsidR="00000000" w:rsidDel="00000000" w:rsidP="00000000" w:rsidRDefault="00000000" w:rsidRPr="00000000">
      <w:pPr>
        <w:widowControl w:val="0"/>
        <w:spacing w:after="120" w:before="0" w:line="240" w:lineRule="auto"/>
        <w:ind w:left="426" w:firstLine="0"/>
        <w:contextualSpacing w:val="0"/>
      </w:pPr>
      <w:bookmarkStart w:colFirst="0" w:colLast="0" w:name="_1jdjqbb6x1j9" w:id="14"/>
      <w:bookmarkEnd w:id="14"/>
      <w:r w:rsidDel="00000000" w:rsidR="00000000" w:rsidRPr="00000000">
        <w:rPr>
          <w:rtl w:val="0"/>
        </w:rPr>
        <w:t xml:space="preserve">Este documento se conforma de 5 secciones. La primera corresponde a la introducción y descripción general del documento donde se menciona el alcance y propósito del documento. La segunda es el Plan de Iteración que explica el desarrollo de los pasos a seguir para la implementación del SPE, se mencionan los recursos a utilizar, los casos de uso a desarrollar y los criterios con los cuales la iteración será evaluada.</w:t>
      </w:r>
    </w:p>
    <w:p w:rsidR="00000000" w:rsidDel="00000000" w:rsidP="00000000" w:rsidRDefault="00000000" w:rsidRPr="00000000">
      <w:pPr>
        <w:widowControl w:val="0"/>
        <w:spacing w:after="120" w:before="0" w:line="240" w:lineRule="auto"/>
        <w:ind w:left="426" w:firstLine="0"/>
        <w:contextualSpacing w:val="0"/>
      </w:pPr>
      <w:bookmarkStart w:colFirst="0" w:colLast="0" w:name="_az55jx1luu1n" w:id="15"/>
      <w:bookmarkEnd w:id="15"/>
      <w:r w:rsidDel="00000000" w:rsidR="00000000" w:rsidRPr="00000000">
        <w:rPr>
          <w:rtl w:val="0"/>
        </w:rPr>
        <w:t xml:space="preserve">Este se enfocará en los siguientes aspectos:</w:t>
      </w:r>
    </w:p>
    <w:p w:rsidR="00000000" w:rsidDel="00000000" w:rsidP="00000000" w:rsidRDefault="00000000" w:rsidRPr="00000000">
      <w:pPr>
        <w:widowControl w:val="0"/>
        <w:numPr>
          <w:ilvl w:val="0"/>
          <w:numId w:val="1"/>
        </w:numPr>
        <w:spacing w:after="120" w:before="0" w:line="240" w:lineRule="auto"/>
        <w:ind w:left="720" w:hanging="360"/>
        <w:contextualSpacing w:val="1"/>
        <w:rPr>
          <w:u w:val="none"/>
        </w:rPr>
      </w:pPr>
      <w:bookmarkStart w:colFirst="0" w:colLast="0" w:name="_1rr53beyjwxo" w:id="16"/>
      <w:bookmarkEnd w:id="16"/>
      <w:r w:rsidDel="00000000" w:rsidR="00000000" w:rsidRPr="00000000">
        <w:rPr>
          <w:rtl w:val="0"/>
        </w:rPr>
        <w:t xml:space="preserve"> Plan: Indicación de la iteración de cada tarea y los objetivos de la tarea.</w:t>
      </w:r>
    </w:p>
    <w:p w:rsidR="00000000" w:rsidDel="00000000" w:rsidP="00000000" w:rsidRDefault="00000000" w:rsidRPr="00000000">
      <w:pPr>
        <w:widowControl w:val="0"/>
        <w:numPr>
          <w:ilvl w:val="0"/>
          <w:numId w:val="1"/>
        </w:numPr>
        <w:spacing w:after="120" w:before="0" w:line="240" w:lineRule="auto"/>
        <w:ind w:left="720" w:hanging="360"/>
        <w:contextualSpacing w:val="1"/>
        <w:rPr>
          <w:u w:val="none"/>
        </w:rPr>
      </w:pPr>
      <w:bookmarkStart w:colFirst="0" w:colLast="0" w:name="_lwf1vosa1dg1" w:id="17"/>
      <w:bookmarkEnd w:id="17"/>
      <w:r w:rsidDel="00000000" w:rsidR="00000000" w:rsidRPr="00000000">
        <w:rPr>
          <w:rtl w:val="0"/>
        </w:rPr>
        <w:t xml:space="preserve">Recursos: Se indican los recursos disponibles y que se utilizaran.</w:t>
      </w:r>
    </w:p>
    <w:p w:rsidR="00000000" w:rsidDel="00000000" w:rsidP="00000000" w:rsidRDefault="00000000" w:rsidRPr="00000000">
      <w:pPr>
        <w:widowControl w:val="0"/>
        <w:numPr>
          <w:ilvl w:val="0"/>
          <w:numId w:val="1"/>
        </w:numPr>
        <w:spacing w:after="120" w:before="0" w:line="240" w:lineRule="auto"/>
        <w:ind w:left="720" w:hanging="360"/>
        <w:contextualSpacing w:val="1"/>
        <w:rPr>
          <w:u w:val="none"/>
        </w:rPr>
      </w:pPr>
      <w:bookmarkStart w:colFirst="0" w:colLast="0" w:name="_qem5r2ov3oor" w:id="18"/>
      <w:bookmarkEnd w:id="18"/>
      <w:r w:rsidDel="00000000" w:rsidR="00000000" w:rsidRPr="00000000">
        <w:rPr>
          <w:rtl w:val="0"/>
        </w:rPr>
        <w:t xml:space="preserve">Casos de Uso: Casos de uso en el alcance del proyecto.</w:t>
      </w:r>
    </w:p>
    <w:p w:rsidR="00000000" w:rsidDel="00000000" w:rsidP="00000000" w:rsidRDefault="00000000" w:rsidRPr="00000000">
      <w:pPr>
        <w:widowControl w:val="0"/>
        <w:numPr>
          <w:ilvl w:val="0"/>
          <w:numId w:val="1"/>
        </w:numPr>
        <w:spacing w:after="120" w:before="0" w:line="240" w:lineRule="auto"/>
        <w:ind w:left="720" w:hanging="360"/>
        <w:contextualSpacing w:val="1"/>
        <w:rPr>
          <w:u w:val="none"/>
        </w:rPr>
      </w:pPr>
      <w:bookmarkStart w:colFirst="0" w:colLast="0" w:name="_dw8nliij43wd" w:id="19"/>
      <w:bookmarkEnd w:id="19"/>
      <w:r w:rsidDel="00000000" w:rsidR="00000000" w:rsidRPr="00000000">
        <w:rPr>
          <w:rtl w:val="0"/>
        </w:rPr>
        <w:t xml:space="preserve">Criterios de Evaluación: Se discutirán las criterios que definen el éxito o fracaso del proyecto.</w:t>
      </w:r>
    </w:p>
    <w:p w:rsidR="00000000" w:rsidDel="00000000" w:rsidP="00000000" w:rsidRDefault="00000000" w:rsidRPr="00000000">
      <w:pPr>
        <w:widowControl w:val="0"/>
        <w:spacing w:after="120" w:before="0" w:line="240" w:lineRule="auto"/>
        <w:ind w:left="426" w:firstLine="0"/>
        <w:contextualSpacing w:val="0"/>
      </w:pPr>
      <w:bookmarkStart w:colFirst="0" w:colLast="0" w:name="_3dy6vkm" w:id="20"/>
      <w:bookmarkEnd w:id="20"/>
      <w:r w:rsidDel="00000000" w:rsidR="00000000" w:rsidRPr="00000000">
        <w:rPr>
          <w:rtl w:val="0"/>
        </w:rPr>
      </w:r>
    </w:p>
    <w:p w:rsidR="00000000" w:rsidDel="00000000" w:rsidP="00000000" w:rsidRDefault="00000000" w:rsidRPr="00000000">
      <w:pPr>
        <w:keepNext w:val="1"/>
        <w:widowControl w:val="0"/>
        <w:numPr>
          <w:ilvl w:val="0"/>
          <w:numId w:val="4"/>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Plan</w:t>
      </w:r>
    </w:p>
    <w:p w:rsidR="00000000" w:rsidDel="00000000" w:rsidP="00000000" w:rsidRDefault="00000000" w:rsidRPr="00000000">
      <w:pPr>
        <w:widowControl w:val="0"/>
        <w:spacing w:after="120" w:before="0" w:line="240" w:lineRule="auto"/>
        <w:ind w:left="0" w:firstLine="0"/>
        <w:contextualSpacing w:val="0"/>
      </w:pPr>
      <w:bookmarkStart w:colFirst="0" w:colLast="0" w:name="_peayk5m5dgph" w:id="21"/>
      <w:bookmarkEnd w:id="21"/>
      <w:r w:rsidDel="00000000" w:rsidR="00000000" w:rsidRPr="00000000">
        <w:rPr>
          <w:rtl w:val="0"/>
        </w:rPr>
      </w:r>
    </w:p>
    <w:tbl>
      <w:tblPr>
        <w:tblStyle w:val="Table2"/>
        <w:bidiVisual w:val="0"/>
        <w:tblW w:w="8934.0" w:type="dxa"/>
        <w:jc w:val="left"/>
        <w:tblInd w:w="42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55"/>
        <w:gridCol w:w="2535"/>
        <w:gridCol w:w="1395"/>
        <w:gridCol w:w="1794"/>
        <w:tblGridChange w:id="0">
          <w:tblGrid>
            <w:gridCol w:w="1755"/>
            <w:gridCol w:w="1455"/>
            <w:gridCol w:w="2535"/>
            <w:gridCol w:w="1395"/>
            <w:gridCol w:w="179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ITERACIÓN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HITOS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RIESGOS ASOCIADOS</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CONSTRUCCIÓN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Ajustes de la interfaz de usuario. Conclusión de las solicitudes.</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Construcción del Producto</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Manejo de la tecnología.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Tiempos de entrega.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Situación país.</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Implementación de reportes y estadísticas</w:t>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spacing w:after="120" w:before="0" w:line="240" w:lineRule="auto"/>
        <w:ind w:left="426" w:firstLine="0"/>
        <w:contextualSpacing w:val="0"/>
      </w:pPr>
      <w:bookmarkStart w:colFirst="0" w:colLast="0" w:name="_j7w9n98xzkpt" w:id="22"/>
      <w:bookmarkEnd w:id="22"/>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dt0n4c50gb3p" w:id="23"/>
      <w:bookmarkEnd w:id="23"/>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rsp65dn9msc" w:id="24"/>
      <w:bookmarkEnd w:id="24"/>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24266ad9mch0" w:id="25"/>
      <w:bookmarkEnd w:id="25"/>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ho60cvfc2i6i" w:id="26"/>
      <w:bookmarkEnd w:id="26"/>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jv04rqav2iok" w:id="27"/>
      <w:bookmarkEnd w:id="27"/>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i6rhukk1cpfo" w:id="28"/>
      <w:bookmarkEnd w:id="28"/>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dob2v73he2wi" w:id="29"/>
      <w:bookmarkEnd w:id="29"/>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risuitk3db6g" w:id="30"/>
      <w:bookmarkEnd w:id="30"/>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iw20khfijatr" w:id="31"/>
      <w:bookmarkEnd w:id="31"/>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ovtixemspzjw" w:id="32"/>
      <w:bookmarkEnd w:id="32"/>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xhz2crnuqzbs" w:id="33"/>
      <w:bookmarkEnd w:id="33"/>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l6fks1cys86i" w:id="34"/>
      <w:bookmarkEnd w:id="34"/>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1t3h5sf" w:id="35"/>
      <w:bookmarkEnd w:id="35"/>
      <w:r w:rsidDel="00000000" w:rsidR="00000000" w:rsidRPr="00000000">
        <w:rPr>
          <w:rtl w:val="0"/>
        </w:rPr>
      </w:r>
    </w:p>
    <w:p w:rsidR="00000000" w:rsidDel="00000000" w:rsidP="00000000" w:rsidRDefault="00000000" w:rsidRPr="00000000">
      <w:pPr>
        <w:keepNext w:val="1"/>
        <w:widowControl w:val="0"/>
        <w:numPr>
          <w:ilvl w:val="0"/>
          <w:numId w:val="4"/>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Recursos</w:t>
      </w:r>
    </w:p>
    <w:p w:rsidR="00000000" w:rsidDel="00000000" w:rsidP="00000000" w:rsidRDefault="00000000" w:rsidRPr="00000000">
      <w:pPr>
        <w:keepNext w:val="1"/>
        <w:widowControl w:val="0"/>
        <w:spacing w:after="60" w:before="12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x8w7gok48wb" w:id="36"/>
      <w:bookmarkEnd w:id="36"/>
      <w:r w:rsidDel="00000000" w:rsidR="00000000" w:rsidRPr="00000000">
        <w:rPr>
          <w:rtl w:val="0"/>
        </w:rPr>
        <w:t xml:space="preserve">Los recursos utilizados para las iteraciones de este sistema son netamente de tipo humano, los cuales son: los equipos Oscorp. Además del profesor Tadeo Guerra como gerente de proyecto. Adicionalmente, se cuenta con recursos de tipo tecnológico, como el software de control de versiones Git para el desarrollo integrado de los cuatro equipos, un servidor que se encuentra en [https://persiste.dex.usb.ve/] donde se puede subir el sistema, y el framework web2py que permite el desarrollo del sistema sin costos debido a que es software libre.</w:t>
      </w:r>
    </w:p>
    <w:p w:rsidR="00000000" w:rsidDel="00000000" w:rsidP="00000000" w:rsidRDefault="00000000" w:rsidRPr="00000000">
      <w:pPr>
        <w:widowControl w:val="0"/>
        <w:spacing w:after="120" w:before="0" w:line="240" w:lineRule="auto"/>
        <w:ind w:left="426" w:firstLine="0"/>
        <w:contextualSpacing w:val="0"/>
      </w:pPr>
      <w:bookmarkStart w:colFirst="0" w:colLast="0" w:name="_4d34og8" w:id="37"/>
      <w:bookmarkEnd w:id="37"/>
      <w:r w:rsidDel="00000000" w:rsidR="00000000" w:rsidRPr="00000000">
        <w:rPr>
          <w:rtl w:val="0"/>
        </w:rPr>
      </w:r>
    </w:p>
    <w:p w:rsidR="00000000" w:rsidDel="00000000" w:rsidP="00000000" w:rsidRDefault="00000000" w:rsidRPr="00000000">
      <w:pPr>
        <w:keepNext w:val="1"/>
        <w:widowControl w:val="0"/>
        <w:numPr>
          <w:ilvl w:val="0"/>
          <w:numId w:val="4"/>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Casos de Uso</w:t>
      </w:r>
    </w:p>
    <w:p w:rsidR="00000000" w:rsidDel="00000000" w:rsidP="00000000" w:rsidRDefault="00000000" w:rsidRPr="00000000">
      <w:pPr>
        <w:widowControl w:val="0"/>
        <w:spacing w:after="120" w:before="0" w:line="240" w:lineRule="auto"/>
        <w:ind w:left="426" w:firstLine="0"/>
        <w:contextualSpacing w:val="0"/>
      </w:pPr>
      <w:bookmarkStart w:colFirst="0" w:colLast="0" w:name="_wlw0wxof93f0" w:id="38"/>
      <w:bookmarkEnd w:id="38"/>
      <w:r w:rsidDel="00000000" w:rsidR="00000000" w:rsidRPr="00000000">
        <w:rPr>
          <w:rtl w:val="0"/>
        </w:rPr>
      </w:r>
    </w:p>
    <w:p w:rsidR="00000000" w:rsidDel="00000000" w:rsidP="00000000" w:rsidRDefault="00000000" w:rsidRPr="00000000">
      <w:pPr>
        <w:widowControl w:val="0"/>
        <w:numPr>
          <w:ilvl w:val="0"/>
          <w:numId w:val="3"/>
        </w:numPr>
        <w:spacing w:after="120" w:before="0" w:line="240" w:lineRule="auto"/>
        <w:ind w:left="720" w:hanging="360"/>
        <w:contextualSpacing w:val="1"/>
        <w:rPr/>
      </w:pPr>
      <w:bookmarkStart w:colFirst="0" w:colLast="0" w:name="_asohstj0iec4" w:id="39"/>
      <w:bookmarkEnd w:id="39"/>
      <w:r w:rsidDel="00000000" w:rsidR="00000000" w:rsidRPr="00000000">
        <w:rPr>
          <w:rtl w:val="0"/>
        </w:rPr>
        <w:t xml:space="preserve">Gestión de Solicitudes</w:t>
      </w:r>
    </w:p>
    <w:p w:rsidR="00000000" w:rsidDel="00000000" w:rsidP="00000000" w:rsidRDefault="00000000" w:rsidRPr="00000000">
      <w:pPr>
        <w:widowControl w:val="0"/>
        <w:numPr>
          <w:ilvl w:val="0"/>
          <w:numId w:val="3"/>
        </w:numPr>
        <w:spacing w:after="120" w:before="0" w:line="240" w:lineRule="auto"/>
        <w:ind w:left="720" w:hanging="360"/>
        <w:contextualSpacing w:val="1"/>
        <w:rPr>
          <w:u w:val="none"/>
        </w:rPr>
      </w:pPr>
      <w:bookmarkStart w:colFirst="0" w:colLast="0" w:name="_rm5azhvgmu5d" w:id="40"/>
      <w:bookmarkEnd w:id="40"/>
      <w:r w:rsidDel="00000000" w:rsidR="00000000" w:rsidRPr="00000000">
        <w:rPr>
          <w:rtl w:val="0"/>
        </w:rPr>
        <w:t xml:space="preserve">Gestionar Reporte</w:t>
      </w:r>
    </w:p>
    <w:p w:rsidR="00000000" w:rsidDel="00000000" w:rsidP="00000000" w:rsidRDefault="00000000" w:rsidRPr="00000000">
      <w:pPr>
        <w:widowControl w:val="0"/>
        <w:numPr>
          <w:ilvl w:val="1"/>
          <w:numId w:val="3"/>
        </w:numPr>
        <w:spacing w:after="120" w:before="0" w:line="240" w:lineRule="auto"/>
        <w:ind w:left="1440" w:hanging="360"/>
        <w:contextualSpacing w:val="1"/>
        <w:rPr>
          <w:u w:val="none"/>
        </w:rPr>
      </w:pPr>
      <w:bookmarkStart w:colFirst="0" w:colLast="0" w:name="_kgdv5o1sgddi" w:id="41"/>
      <w:bookmarkEnd w:id="41"/>
      <w:r w:rsidDel="00000000" w:rsidR="00000000" w:rsidRPr="00000000">
        <w:rPr>
          <w:rtl w:val="0"/>
        </w:rPr>
        <w:t xml:space="preserve">Crear Reporte</w:t>
      </w:r>
    </w:p>
    <w:p w:rsidR="00000000" w:rsidDel="00000000" w:rsidP="00000000" w:rsidRDefault="00000000" w:rsidRPr="00000000">
      <w:pPr>
        <w:widowControl w:val="0"/>
        <w:numPr>
          <w:ilvl w:val="1"/>
          <w:numId w:val="3"/>
        </w:numPr>
        <w:spacing w:after="120" w:before="0" w:line="240" w:lineRule="auto"/>
        <w:ind w:left="1440" w:hanging="360"/>
        <w:contextualSpacing w:val="1"/>
        <w:rPr>
          <w:u w:val="none"/>
        </w:rPr>
      </w:pPr>
      <w:bookmarkStart w:colFirst="0" w:colLast="0" w:name="_ihhvd2vawi7t" w:id="42"/>
      <w:bookmarkEnd w:id="42"/>
      <w:r w:rsidDel="00000000" w:rsidR="00000000" w:rsidRPr="00000000">
        <w:rPr>
          <w:rtl w:val="0"/>
        </w:rPr>
        <w:t xml:space="preserve">Generar estadística</w:t>
      </w:r>
    </w:p>
    <w:p w:rsidR="00000000" w:rsidDel="00000000" w:rsidP="00000000" w:rsidRDefault="00000000" w:rsidRPr="00000000">
      <w:pPr>
        <w:widowControl w:val="0"/>
        <w:numPr>
          <w:ilvl w:val="1"/>
          <w:numId w:val="3"/>
        </w:numPr>
        <w:spacing w:after="120" w:before="0" w:line="240" w:lineRule="auto"/>
        <w:ind w:left="1440" w:hanging="360"/>
        <w:contextualSpacing w:val="1"/>
        <w:rPr>
          <w:u w:val="none"/>
        </w:rPr>
      </w:pPr>
      <w:bookmarkStart w:colFirst="0" w:colLast="0" w:name="_xisb3eese6zl" w:id="43"/>
      <w:bookmarkEnd w:id="43"/>
      <w:r w:rsidDel="00000000" w:rsidR="00000000" w:rsidRPr="00000000">
        <w:rPr>
          <w:rtl w:val="0"/>
        </w:rPr>
        <w:t xml:space="preserve">Listar Reporte</w:t>
      </w:r>
    </w:p>
    <w:p w:rsidR="00000000" w:rsidDel="00000000" w:rsidP="00000000" w:rsidRDefault="00000000" w:rsidRPr="00000000">
      <w:pPr>
        <w:widowControl w:val="0"/>
        <w:numPr>
          <w:ilvl w:val="2"/>
          <w:numId w:val="3"/>
        </w:numPr>
        <w:spacing w:after="120" w:before="0" w:line="240" w:lineRule="auto"/>
        <w:ind w:left="2160" w:hanging="360"/>
        <w:contextualSpacing w:val="1"/>
        <w:rPr>
          <w:u w:val="none"/>
        </w:rPr>
      </w:pPr>
      <w:bookmarkStart w:colFirst="0" w:colLast="0" w:name="_9s48v3fkb8d4" w:id="44"/>
      <w:bookmarkEnd w:id="44"/>
      <w:r w:rsidDel="00000000" w:rsidR="00000000" w:rsidRPr="00000000">
        <w:rPr>
          <w:rtl w:val="0"/>
        </w:rPr>
        <w:t xml:space="preserve">Modificar Reporte</w:t>
      </w:r>
    </w:p>
    <w:p w:rsidR="00000000" w:rsidDel="00000000" w:rsidP="00000000" w:rsidRDefault="00000000" w:rsidRPr="00000000">
      <w:pPr>
        <w:widowControl w:val="0"/>
        <w:numPr>
          <w:ilvl w:val="2"/>
          <w:numId w:val="3"/>
        </w:numPr>
        <w:spacing w:after="120" w:before="0" w:line="240" w:lineRule="auto"/>
        <w:ind w:left="2160" w:hanging="360"/>
        <w:contextualSpacing w:val="1"/>
        <w:rPr>
          <w:u w:val="none"/>
        </w:rPr>
      </w:pPr>
      <w:bookmarkStart w:colFirst="0" w:colLast="0" w:name="_xvahf1v14mdc" w:id="45"/>
      <w:bookmarkEnd w:id="45"/>
      <w:r w:rsidDel="00000000" w:rsidR="00000000" w:rsidRPr="00000000">
        <w:rPr>
          <w:rtl w:val="0"/>
        </w:rPr>
        <w:t xml:space="preserve">Eliminar Reporte</w:t>
      </w:r>
    </w:p>
    <w:p w:rsidR="00000000" w:rsidDel="00000000" w:rsidP="00000000" w:rsidRDefault="00000000" w:rsidRPr="00000000">
      <w:pPr>
        <w:widowControl w:val="0"/>
        <w:numPr>
          <w:ilvl w:val="2"/>
          <w:numId w:val="3"/>
        </w:numPr>
        <w:spacing w:after="120" w:before="0" w:line="240" w:lineRule="auto"/>
        <w:ind w:left="2160" w:hanging="360"/>
        <w:contextualSpacing w:val="1"/>
        <w:rPr>
          <w:u w:val="none"/>
        </w:rPr>
      </w:pPr>
      <w:bookmarkStart w:colFirst="0" w:colLast="0" w:name="_qvytnrnotscd" w:id="46"/>
      <w:bookmarkEnd w:id="46"/>
      <w:r w:rsidDel="00000000" w:rsidR="00000000" w:rsidRPr="00000000">
        <w:rPr>
          <w:rtl w:val="0"/>
        </w:rPr>
        <w:t xml:space="preserve">Consultar Reporte</w:t>
      </w:r>
    </w:p>
    <w:p w:rsidR="00000000" w:rsidDel="00000000" w:rsidP="00000000" w:rsidRDefault="00000000" w:rsidRPr="00000000">
      <w:pPr>
        <w:widowControl w:val="0"/>
        <w:spacing w:after="120" w:before="0" w:line="240" w:lineRule="auto"/>
        <w:ind w:left="0" w:firstLine="0"/>
        <w:contextualSpacing w:val="0"/>
      </w:pPr>
      <w:bookmarkStart w:colFirst="0" w:colLast="0" w:name="_1xfxh2zddwjo" w:id="47"/>
      <w:bookmarkEnd w:id="47"/>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pPr>
      <w:bookmarkStart w:colFirst="0" w:colLast="0" w:name="_8dpjqcklbas8" w:id="48"/>
      <w:bookmarkEnd w:id="48"/>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bookmarkStart w:colFirst="0" w:colLast="0" w:name="_2s8eyo1" w:id="49"/>
      <w:bookmarkEnd w:id="49"/>
      <w:r w:rsidDel="00000000" w:rsidR="00000000" w:rsidRPr="00000000">
        <w:rPr>
          <w:rtl w:val="0"/>
        </w:rPr>
      </w:r>
    </w:p>
    <w:p w:rsidR="00000000" w:rsidDel="00000000" w:rsidP="00000000" w:rsidRDefault="00000000" w:rsidRPr="00000000">
      <w:pPr>
        <w:keepNext w:val="1"/>
        <w:widowControl w:val="0"/>
        <w:numPr>
          <w:ilvl w:val="0"/>
          <w:numId w:val="4"/>
        </w:numPr>
        <w:spacing w:after="60" w:before="120" w:line="240" w:lineRule="auto"/>
        <w:ind w:left="0" w:firstLine="0"/>
        <w:rPr/>
      </w:pPr>
      <w:r w:rsidDel="00000000" w:rsidR="00000000" w:rsidRPr="00000000">
        <w:rPr>
          <w:rFonts w:ascii="Arial" w:cs="Arial" w:eastAsia="Arial" w:hAnsi="Arial"/>
          <w:b w:val="1"/>
          <w:sz w:val="24"/>
          <w:szCs w:val="24"/>
          <w:vertAlign w:val="baseline"/>
          <w:rtl w:val="0"/>
        </w:rPr>
        <w:t xml:space="preserve">Criterios de Evaluación</w:t>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t xml:space="preserve">El objetivo principal es perfeccionar las actividades realizadas en la fase inicio y de elaboración, para empezar con la fase de construcción con metas claras y con requerimientos validados por el cliente, esta etapa finalizará con un prototipo con el 30% funcionalidad del sistema. Los casos de uso a implementar fueron los que restaban por implementar desde Sistema de Información II. </w:t>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t xml:space="preserve">Los artefactos realizados para la posterior entrega al cliente deben estar debidamente verificados por el profesor Tadeo Guerra, esto para evitar posteriores errores al momento de consultar la documentación del SIAGES. Estos artefactos son: documento visión, lista de riesgos, DAS, ERS, plan de iteración, evaluación de la iteración, plan de pruebas y plan creativo.</w:t>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t xml:space="preserve">Durante y al finalizar la implementación de los casos de usos referentes al 100% de funcionalidad del sistema, se realizarán pruebas a cada funcionalidad por separado así como también al terminar la unificación de las mismas para minimizar las fallas que pueda presentar el sistema.</w:t>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426" w:firstLine="0"/>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right="36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OSCORP</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