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0" w:after="0"/>
        <w:jc w:val="right"/>
        <w:rPr/>
      </w:pPr>
      <w:r>
        <w:rPr>
          <w:b/>
          <w:sz w:val="36"/>
          <w:szCs w:val="36"/>
        </w:rPr>
        <w:t>OSCORP</w:t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>
          <w:b/>
          <w:sz w:val="36"/>
          <w:szCs w:val="36"/>
        </w:rPr>
        <w:t>Sistema Automatizado de Gestión de</w:t>
      </w:r>
      <w:r>
        <w:rPr/>
        <w:t xml:space="preserve"> </w:t>
      </w:r>
      <w:r>
        <w:rPr>
          <w:b/>
          <w:sz w:val="36"/>
          <w:szCs w:val="36"/>
        </w:rPr>
        <w:t xml:space="preserve">Solicitudes de Servicio de la Dirección de </w:t>
      </w:r>
      <w:r>
        <w:rPr/>
        <w:t xml:space="preserve"> </w:t>
      </w:r>
      <w:r>
        <w:rPr>
          <w:b/>
          <w:sz w:val="36"/>
          <w:szCs w:val="36"/>
        </w:rPr>
        <w:t>Planta Física USB</w:t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>
          <w:b/>
          <w:sz w:val="36"/>
          <w:szCs w:val="36"/>
        </w:rPr>
        <w:t>Manual de implantación</w:t>
      </w:r>
    </w:p>
    <w:p>
      <w:pPr>
        <w:pStyle w:val="Normal"/>
        <w:spacing w:lineRule="auto" w:line="360" w:before="0" w:after="0"/>
        <w:jc w:val="right"/>
        <w:rPr/>
      </w:pPr>
      <w:r>
        <w:rPr>
          <w:b/>
          <w:sz w:val="28"/>
          <w:szCs w:val="28"/>
        </w:rPr>
        <w:t>Versión 1.0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6"/>
          <w:szCs w:val="36"/>
        </w:rPr>
        <w:t>Historia de Revisiones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tblStyle w:val="Table1"/>
        <w:tblW w:w="902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060"/>
        <w:gridCol w:w="1459"/>
        <w:gridCol w:w="3160"/>
        <w:gridCol w:w="2340"/>
      </w:tblGrid>
      <w:tr>
        <w:trPr/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22/06/2016</w:t>
            </w:r>
          </w:p>
        </w:tc>
        <w:tc>
          <w:tcPr>
            <w:tcW w:w="1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sz w:val="24"/>
                <w:szCs w:val="24"/>
              </w:rPr>
              <w:t>Descripción de las herramientas necesarias para implantar el sistema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>
                <w:sz w:val="24"/>
                <w:szCs w:val="24"/>
              </w:rPr>
              <w:t>OSCORP</w:t>
            </w:r>
          </w:p>
        </w:tc>
      </w:tr>
      <w:tr>
        <w:trPr/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14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6"/>
          <w:szCs w:val="36"/>
          <w:u w:val="single"/>
        </w:rPr>
        <w:t>ÍNDICE</w:t>
      </w:r>
    </w:p>
    <w:tbl>
      <w:tblPr>
        <w:tblStyle w:val="Table2"/>
        <w:tblW w:w="900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29"/>
        <w:gridCol w:w="870"/>
      </w:tblGrid>
      <w:tr>
        <w:trPr>
          <w:trHeight w:val="420" w:hRule="atLeast"/>
        </w:trPr>
        <w:tc>
          <w:tcPr>
            <w:tcW w:w="8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Pág</w:t>
            </w:r>
          </w:p>
        </w:tc>
      </w:tr>
      <w:tr>
        <w:trPr/>
        <w:tc>
          <w:tcPr>
            <w:tcW w:w="8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Herramientas necesarias</w:t>
            </w:r>
          </w:p>
        </w:tc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Dependencias adicionales</w:t>
            </w:r>
          </w:p>
        </w:tc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81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Datos</w:t>
            </w:r>
          </w:p>
        </w:tc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8"/>
                <w:szCs w:val="28"/>
              </w:rPr>
              <w:t>3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6"/>
          <w:szCs w:val="36"/>
          <w:u w:val="single"/>
        </w:rPr>
        <w:t>HERRAMIENTAS NECESARIAS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A continuación se muestra el listado de las herramientas necesarias para la implantación del sistema.</w:t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  <w:u w:val="single"/>
        </w:rPr>
        <w:t>Servidor con: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Python 2.7.11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Web2py 2.14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Sistema operativo Linux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6"/>
          <w:szCs w:val="36"/>
          <w:u w:val="single"/>
        </w:rPr>
        <w:t>DEPENDENCIAS ADICIONALES</w:t>
      </w:r>
    </w:p>
    <w:p>
      <w:pPr>
        <w:pStyle w:val="Normal"/>
        <w:spacing w:lineRule="auto" w:line="360" w:before="0" w:after="0"/>
        <w:jc w:val="left"/>
        <w:rPr/>
      </w:pPr>
      <w:r>
        <w:rPr>
          <w:sz w:val="24"/>
          <w:szCs w:val="24"/>
        </w:rPr>
        <w:tab/>
        <w:t>Para el funcionamiento del sistema usando el CAS en necesario instalar adicionalmente las siguientes dependencias: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highlight w:val="white"/>
        </w:rPr>
        <w:t>Pillow == 3.1.1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highlight w:val="white"/>
        </w:rPr>
        <w:t>python-ldap == 2.4.25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highlight w:val="white"/>
        </w:rPr>
        <w:t>reportlab == 3.3.0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  <w:u w:val="none"/>
        </w:rPr>
      </w:pPr>
      <w:r>
        <w:rPr>
          <w:color w:val="222222"/>
          <w:sz w:val="24"/>
          <w:szCs w:val="24"/>
          <w:highlight w:val="white"/>
        </w:rPr>
        <w:t>wheel == 0.29.0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libsasl2-dev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python-dev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libldap2-dev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libssl-dev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ldap-utils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6"/>
          <w:szCs w:val="36"/>
          <w:u w:val="single"/>
        </w:rPr>
        <w:t>DATOS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ab/>
        <w:t>Actualmente el sistema tiene una opción que genera un archivo de extensión “.csv” con el respaldo de toda la base de datos. A la hora de instalar el sistema nuevamente y cargar el nuevamente la información respaldada es necesario: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Ingresar al sistema con privilegios de administrador.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Ir a la sección de respaldo.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Seleccionar la opción importar archivo.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4"/>
          <w:szCs w:val="24"/>
        </w:rPr>
        <w:t>Seleccionar el archivo con extensión “.csv” con la información respaldada.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LibreOffice/5.1.2.2$Linux_X86_64 LibreOffice_project/10m0$Build-2</Application>
  <Pages>4</Pages>
  <Words>195</Words>
  <Characters>1092</Characters>
  <CharactersWithSpaces>1230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2016-11-30T22:44:07Z</dcterms:modified>
  <cp:revision>1</cp:revision>
  <dc:subject/>
  <dc:title/>
</cp:coreProperties>
</file>