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08894" w14:textId="09BF58EA" w:rsidR="00216233" w:rsidRPr="00383DCB" w:rsidRDefault="00216233" w:rsidP="00383DC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83DCB">
        <w:rPr>
          <w:b/>
          <w:bCs/>
          <w:i/>
          <w:iCs/>
          <w:sz w:val="32"/>
          <w:szCs w:val="32"/>
          <w:u w:val="single"/>
        </w:rPr>
        <w:t>SDLC Analysis on Oracle Health</w:t>
      </w:r>
    </w:p>
    <w:p w14:paraId="2413A640" w14:textId="1243EE3A" w:rsidR="00216233" w:rsidRPr="00383DCB" w:rsidRDefault="00216233" w:rsidP="00383DC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83DCB">
        <w:rPr>
          <w:b/>
          <w:bCs/>
          <w:i/>
          <w:iCs/>
          <w:sz w:val="32"/>
          <w:szCs w:val="32"/>
          <w:u w:val="single"/>
        </w:rPr>
        <w:t xml:space="preserve">Requirements </w:t>
      </w:r>
      <w:r w:rsidR="00383DCB" w:rsidRPr="00383DCB">
        <w:rPr>
          <w:b/>
          <w:bCs/>
          <w:i/>
          <w:iCs/>
          <w:sz w:val="32"/>
          <w:szCs w:val="32"/>
          <w:u w:val="single"/>
        </w:rPr>
        <w:t>Document</w:t>
      </w:r>
    </w:p>
    <w:p w14:paraId="313502BA" w14:textId="2771BD6F" w:rsidR="00383DCB" w:rsidRDefault="00383DCB">
      <w:r>
        <w:t>Version 1.0 (Initial Version)</w:t>
      </w:r>
    </w:p>
    <w:p w14:paraId="1967633D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 xml:space="preserve"> Core Functionality</w:t>
      </w:r>
      <w:r w:rsidRPr="00383DCB">
        <w:br/>
        <w:t>- Basic EHR data storage and retrieval</w:t>
      </w:r>
      <w:r w:rsidRPr="00383DCB">
        <w:br/>
        <w:t>- Patient information management</w:t>
      </w:r>
      <w:r w:rsidRPr="00383DCB">
        <w:br/>
        <w:t>- Simple prescription handling</w:t>
      </w:r>
      <w:r w:rsidRPr="00383DCB">
        <w:br/>
        <w:t>- Basic appointment scheduling</w:t>
      </w:r>
    </w:p>
    <w:p w14:paraId="44D490B3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Security Features</w:t>
      </w:r>
      <w:r w:rsidRPr="00383DCB">
        <w:br/>
        <w:t>- Standard user authentication</w:t>
      </w:r>
      <w:r w:rsidRPr="00383DCB">
        <w:br/>
        <w:t>- Basic data encryption</w:t>
      </w:r>
      <w:r w:rsidRPr="00383DCB">
        <w:br/>
        <w:t>- Initial HIPAA compliance measures</w:t>
      </w:r>
      <w:r w:rsidRPr="00383DCB">
        <w:br/>
        <w:t>- Simple access control</w:t>
      </w:r>
    </w:p>
    <w:p w14:paraId="2C76B941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User Interface</w:t>
      </w:r>
      <w:r w:rsidRPr="00383DCB">
        <w:br/>
        <w:t>- Basic login screen</w:t>
      </w:r>
      <w:r w:rsidRPr="00383DCB">
        <w:br/>
        <w:t>- Standard data entry forms</w:t>
      </w:r>
      <w:r w:rsidRPr="00383DCB">
        <w:br/>
        <w:t>- Simple search functionality</w:t>
      </w:r>
      <w:r w:rsidRPr="00383DCB">
        <w:br/>
        <w:t>- Basic patient record viewing</w:t>
      </w:r>
    </w:p>
    <w:p w14:paraId="35F7C152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 xml:space="preserve"> Data Management</w:t>
      </w:r>
      <w:r w:rsidRPr="00383DCB">
        <w:br/>
        <w:t>- Local database storage</w:t>
      </w:r>
      <w:r w:rsidRPr="00383DCB">
        <w:br/>
        <w:t>- Basic backup system</w:t>
      </w:r>
      <w:r w:rsidRPr="00383DCB">
        <w:br/>
        <w:t>- Simple data import/export</w:t>
      </w:r>
      <w:r w:rsidRPr="00383DCB">
        <w:br/>
        <w:t>- Basic report generation</w:t>
      </w:r>
    </w:p>
    <w:p w14:paraId="0EB9CD56" w14:textId="60EE6DD0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Integration</w:t>
      </w:r>
      <w:r w:rsidRPr="00383DCB">
        <w:br/>
        <w:t>- Basic lab system connection</w:t>
      </w:r>
      <w:r w:rsidRPr="00383DCB">
        <w:br/>
        <w:t>- Simple pharmacy interface</w:t>
      </w:r>
      <w:r w:rsidRPr="00383DCB">
        <w:br/>
        <w:t>- Primary care provider access</w:t>
      </w:r>
    </w:p>
    <w:p w14:paraId="3B92CA2D" w14:textId="77777777" w:rsidR="00383DCB" w:rsidRDefault="00383DCB"/>
    <w:p w14:paraId="3638BFCD" w14:textId="0962FBB0" w:rsidR="00383DCB" w:rsidRDefault="00383DCB">
      <w:r w:rsidRPr="00383DCB">
        <w:t>INITIAL CONSTRAINTS</w:t>
      </w:r>
      <w:r w:rsidRPr="00383DCB">
        <w:br/>
        <w:t>- Budget limitations</w:t>
      </w:r>
      <w:r w:rsidRPr="00383DCB">
        <w:br/>
        <w:t>- Basic security protocols</w:t>
      </w:r>
      <w:r w:rsidRPr="00383DCB">
        <w:br/>
        <w:t>- Minimal third-party integration</w:t>
      </w:r>
      <w:r w:rsidRPr="00383DCB">
        <w:br/>
        <w:t>- Standard performance requirements</w:t>
      </w:r>
      <w:r w:rsidRPr="00383DCB">
        <w:br/>
      </w:r>
      <w:r w:rsidRPr="00383DCB">
        <w:br/>
        <w:t>TIMELINE</w:t>
      </w:r>
      <w:r w:rsidRPr="00383DCB">
        <w:br/>
        <w:t>- Development: 6 months</w:t>
      </w:r>
      <w:r w:rsidRPr="00383DCB">
        <w:br/>
        <w:t>- Testing: 2 months</w:t>
      </w:r>
      <w:r w:rsidRPr="00383DCB">
        <w:br/>
        <w:t>- Implementation: 1 month</w:t>
      </w:r>
    </w:p>
    <w:sectPr w:rsidR="0038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F3438"/>
    <w:multiLevelType w:val="hybridMultilevel"/>
    <w:tmpl w:val="89307B84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7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3"/>
    <w:rsid w:val="001D7AD4"/>
    <w:rsid w:val="00216233"/>
    <w:rsid w:val="003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2400"/>
  <w15:chartTrackingRefBased/>
  <w15:docId w15:val="{EF66135A-F47B-4B14-A34A-DA5AE334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cadlee dsouza</dc:creator>
  <cp:keywords/>
  <dc:description/>
  <cp:lastModifiedBy>cadlee dsouza</cp:lastModifiedBy>
  <cp:revision>1</cp:revision>
  <dcterms:created xsi:type="dcterms:W3CDTF">2025-02-16T03:26:00Z</dcterms:created>
  <dcterms:modified xsi:type="dcterms:W3CDTF">2025-02-16T03:39:00Z</dcterms:modified>
</cp:coreProperties>
</file>